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F3F9B7"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59264" behindDoc="0" locked="0" layoutInCell="1" allowOverlap="1" wp14:anchorId="11F53EF3" wp14:editId="087CAFF8">
            <wp:simplePos x="0" y="0"/>
            <wp:positionH relativeFrom="column">
              <wp:posOffset>194310</wp:posOffset>
            </wp:positionH>
            <wp:positionV relativeFrom="line">
              <wp:posOffset>179705</wp:posOffset>
            </wp:positionV>
            <wp:extent cx="3961130" cy="152590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BFA165"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p>
    <w:p w14:paraId="139F7736"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67AD0C16"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74B58E0B"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741724F8"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36F22A5E" w14:textId="77777777" w:rsidR="00C645CA" w:rsidRPr="008D000D" w:rsidRDefault="00C645CA" w:rsidP="00C645CA">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w:t>
      </w:r>
      <w:r>
        <w:rPr>
          <w:rFonts w:ascii="Segoe Print" w:hAnsi="Segoe Print" w:cs="Segoe Print"/>
          <w:b/>
          <w:bCs/>
          <w:i w:val="0"/>
          <w:color w:val="0871A5"/>
          <w:sz w:val="32"/>
          <w:szCs w:val="32"/>
        </w:rPr>
        <w:t>performante</w:t>
      </w:r>
      <w:r>
        <w:rPr>
          <w:rFonts w:ascii="Segoe Print" w:hAnsi="Segoe Print" w:cs="Segoe Print"/>
          <w:b/>
          <w:bCs/>
          <w:i w:val="0"/>
          <w:color w:val="0871A5"/>
          <w:sz w:val="32"/>
          <w:szCs w:val="32"/>
        </w:rPr>
        <w:br/>
        <w:t>d’une maison individuelle</w:t>
      </w:r>
      <w:r w:rsidRPr="00BA083A">
        <w:rPr>
          <w:rFonts w:ascii="Segoe Print" w:hAnsi="Segoe Print" w:cs="Segoe Print"/>
          <w:b/>
          <w:bCs/>
          <w:i w:val="0"/>
          <w:color w:val="0871A5"/>
          <w:sz w:val="32"/>
          <w:szCs w:val="32"/>
        </w:rPr>
        <w:t>"</w:t>
      </w:r>
    </w:p>
    <w:p w14:paraId="03501DC3" w14:textId="77777777" w:rsidR="00C645CA" w:rsidRDefault="00C645CA" w:rsidP="00C645CA">
      <w:pPr>
        <w:pStyle w:val="NormalWeb"/>
        <w:spacing w:before="120" w:after="60"/>
        <w:rPr>
          <w:rFonts w:ascii="Liberation Sans" w:hAnsi="Liberation Sans" w:cs="Liberation Sans"/>
          <w:sz w:val="22"/>
          <w:szCs w:val="22"/>
        </w:rPr>
      </w:pPr>
    </w:p>
    <w:p w14:paraId="33926B80" w14:textId="77777777" w:rsidR="00C645CA" w:rsidRDefault="00C645CA" w:rsidP="00C645CA">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1332E70B" w14:textId="77777777" w:rsidR="00C645CA" w:rsidRDefault="00C645CA" w:rsidP="00C645CA">
      <w:pPr>
        <w:pStyle w:val="NormalWeb"/>
        <w:spacing w:before="120" w:after="60"/>
      </w:pPr>
      <w:r>
        <w:rPr>
          <w:rFonts w:ascii="Liberation Sans" w:hAnsi="Liberation Sans" w:cs="Liberation Sans"/>
          <w:sz w:val="22"/>
          <w:szCs w:val="22"/>
        </w:rPr>
        <w:t>Pour les délégataires d’obligations CEE :</w:t>
      </w:r>
    </w:p>
    <w:p w14:paraId="22D65DCD" w14:textId="77777777" w:rsidR="00C645CA" w:rsidRDefault="00C645CA" w:rsidP="00C645CA">
      <w:pPr>
        <w:pStyle w:val="NormalWeb"/>
        <w:spacing w:before="120" w:after="60"/>
      </w:pPr>
      <w:r>
        <w:rPr>
          <w:rFonts w:ascii="Liberation Sans" w:hAnsi="Liberation Sans" w:cs="Liberation Sans"/>
          <w:sz w:val="22"/>
          <w:szCs w:val="22"/>
        </w:rPr>
        <w:t>Date de la notification du statut de délégataire par le PNCEE : ………/………/………</w:t>
      </w:r>
    </w:p>
    <w:p w14:paraId="14D93BEB" w14:textId="77777777" w:rsidR="00C645CA" w:rsidRDefault="00C645CA" w:rsidP="00C645CA">
      <w:pPr>
        <w:pStyle w:val="NormalWeb"/>
        <w:spacing w:before="120" w:after="60"/>
      </w:pPr>
      <w:r>
        <w:rPr>
          <w:rFonts w:ascii="Liberation Sans" w:hAnsi="Liberation Sans" w:cs="Liberation Sans"/>
          <w:sz w:val="22"/>
          <w:szCs w:val="22"/>
        </w:rPr>
        <w:t>Adresse du siège social du signataire : …………………………………………………………….</w:t>
      </w:r>
    </w:p>
    <w:p w14:paraId="6CDC73EB" w14:textId="77777777" w:rsidR="00C645CA" w:rsidRDefault="00C645CA" w:rsidP="00C645CA">
      <w:pPr>
        <w:pStyle w:val="NormalWeb"/>
        <w:spacing w:before="120" w:after="60"/>
      </w:pPr>
      <w:r>
        <w:rPr>
          <w:rFonts w:ascii="Liberation Sans" w:hAnsi="Liberation Sans" w:cs="Liberation Sans"/>
          <w:sz w:val="22"/>
          <w:szCs w:val="22"/>
        </w:rPr>
        <w:t>Date de prise d’effet de la charte (postérieure à la date de signature) : ………/………/………</w:t>
      </w:r>
    </w:p>
    <w:p w14:paraId="6057FE7F" w14:textId="77777777" w:rsidR="00C645CA" w:rsidRDefault="00C645CA" w:rsidP="00C645CA">
      <w:pPr>
        <w:pStyle w:val="NormalWeb"/>
        <w:spacing w:before="120" w:after="60" w:line="276" w:lineRule="auto"/>
        <w:jc w:val="both"/>
        <w:rPr>
          <w:rFonts w:ascii="Liberation Sans" w:hAnsi="Liberation Sans" w:cs="Liberation Sans"/>
          <w:b/>
          <w:bCs/>
          <w:color w:val="92B93A"/>
          <w:sz w:val="22"/>
          <w:szCs w:val="22"/>
        </w:rPr>
      </w:pPr>
    </w:p>
    <w:p w14:paraId="2ACB3F5B" w14:textId="77777777" w:rsidR="00C645CA" w:rsidRPr="00C04628" w:rsidRDefault="00C645CA" w:rsidP="00C645CA">
      <w:pPr>
        <w:pStyle w:val="NormalWeb"/>
        <w:spacing w:before="120" w:after="6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"Coup de pouce Rénovation performante d’une maison individuelle",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maisons individuelles en France </w:t>
      </w:r>
      <w:r w:rsidRPr="00C04628">
        <w:rPr>
          <w:rFonts w:ascii="Liberation Sans" w:hAnsi="Liberation Sans" w:cs="Liberation Sans"/>
          <w:sz w:val="22"/>
          <w:szCs w:val="22"/>
        </w:rPr>
        <w:t>métropolitaine à réaliser une rénovation globale performante de leur patrimoine immobilier, en particulier lorsqu’elle inclut le changement de leur chaudière alimentée par des énergies fossiles.</w:t>
      </w:r>
    </w:p>
    <w:p w14:paraId="524A4B24" w14:textId="77777777" w:rsidR="00C645CA" w:rsidRDefault="00C645CA" w:rsidP="00C645CA">
      <w:pPr>
        <w:pStyle w:val="NormalWeb"/>
        <w:spacing w:before="360" w:after="360" w:line="276" w:lineRule="auto"/>
        <w:jc w:val="center"/>
      </w:pPr>
      <w:r>
        <w:rPr>
          <w:rFonts w:ascii="Liberation Sans" w:hAnsi="Liberation Sans" w:cs="Liberation Sans"/>
          <w:b/>
          <w:bCs/>
          <w:sz w:val="22"/>
          <w:szCs w:val="22"/>
          <w:u w:val="single"/>
        </w:rPr>
        <w:t>OFFRES FINANCIÈRES</w:t>
      </w:r>
    </w:p>
    <w:p w14:paraId="0731900E" w14:textId="77777777" w:rsidR="00C645CA"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w:t>
      </w:r>
      <w:r>
        <w:rPr>
          <w:rFonts w:ascii="Liberation Sans" w:hAnsi="Liberation Sans" w:cs="Liberation Sans"/>
          <w:b/>
          <w:sz w:val="22"/>
          <w:szCs w:val="22"/>
        </w:rPr>
        <w:t>performante</w:t>
      </w:r>
      <w:r w:rsidRPr="007C7C2E">
        <w:rPr>
          <w:rFonts w:ascii="Liberation Sans" w:hAnsi="Liberation Sans" w:cs="Liberation Sans"/>
          <w:b/>
          <w:sz w:val="22"/>
          <w:szCs w:val="22"/>
        </w:rPr>
        <w:t xml:space="preserve"> </w:t>
      </w:r>
      <w:r>
        <w:rPr>
          <w:rFonts w:ascii="Liberation Sans" w:hAnsi="Liberation Sans" w:cs="Liberation Sans"/>
          <w:b/>
          <w:sz w:val="22"/>
          <w:szCs w:val="22"/>
        </w:rPr>
        <w:t>des maisons individuelles</w:t>
      </w:r>
      <w:r>
        <w:rPr>
          <w:rFonts w:ascii="Liberation Sans" w:hAnsi="Liberation Sans" w:cs="Liberation Sans"/>
          <w:sz w:val="22"/>
          <w:szCs w:val="22"/>
        </w:rPr>
        <w:t>, au moyen de travaux conformes à la fiche d’opération standardisée CEE BAR-TH-164 « Rénovation globale d’une maison individuelle (France métropolitaine) » en vigueur.</w:t>
      </w:r>
    </w:p>
    <w:p w14:paraId="137012C0" w14:textId="77777777" w:rsidR="00C645CA" w:rsidRPr="0044741C" w:rsidRDefault="00C645CA" w:rsidP="00C645CA">
      <w:pPr>
        <w:pStyle w:val="NormalWeb"/>
        <w:spacing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Les travaux répondent aux exigences cumulatives suivantes :</w:t>
      </w:r>
    </w:p>
    <w:p w14:paraId="4D8C02ED" w14:textId="11CDFD26" w:rsidR="00C645CA" w:rsidRPr="0044741C"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1° Les travaux comportent au moins un geste d’isolation parmi les trois catégories suivantes :</w:t>
      </w:r>
    </w:p>
    <w:p w14:paraId="48395B58" w14:textId="53585081" w:rsidR="00F40723" w:rsidRPr="00F40723" w:rsidRDefault="00F40723" w:rsidP="005938F5">
      <w:pPr>
        <w:pStyle w:val="NormalWeb"/>
        <w:spacing w:before="120" w:after="0" w:line="276" w:lineRule="auto"/>
        <w:jc w:val="both"/>
        <w:rPr>
          <w:rFonts w:ascii="Liberation Sans" w:hAnsi="Liberation Sans" w:cs="Liberation Sans"/>
          <w:sz w:val="22"/>
          <w:szCs w:val="22"/>
        </w:rPr>
      </w:pPr>
      <w:r w:rsidRPr="00F40723">
        <w:rPr>
          <w:rFonts w:ascii="Liberation Sans" w:hAnsi="Liberation Sans" w:cs="Liberation Sans"/>
          <w:sz w:val="22"/>
          <w:szCs w:val="22"/>
        </w:rPr>
        <w:t>a) Travaux d'isolation thermiqu</w:t>
      </w:r>
      <w:r>
        <w:rPr>
          <w:rFonts w:ascii="Liberation Sans" w:hAnsi="Liberation Sans" w:cs="Liberation Sans"/>
          <w:sz w:val="22"/>
          <w:szCs w:val="22"/>
        </w:rPr>
        <w:t>e des murs couvrant au moins 75 </w:t>
      </w:r>
      <w:r w:rsidRPr="00F40723">
        <w:rPr>
          <w:rFonts w:ascii="Liberation Sans" w:hAnsi="Liberation Sans" w:cs="Liberation Sans"/>
          <w:sz w:val="22"/>
          <w:szCs w:val="22"/>
        </w:rPr>
        <w:t>% de la surface totale des murs donnant sur l'extérieur et mettant en œuvre un procédé d'isolation par l’intérieur ou par l’extérieur ;</w:t>
      </w:r>
    </w:p>
    <w:p w14:paraId="3BA46904" w14:textId="7EBCFF92" w:rsidR="009D0698" w:rsidRPr="009D0698" w:rsidRDefault="00145251" w:rsidP="000C3831">
      <w:pPr>
        <w:pStyle w:val="NormalWeb"/>
        <w:spacing w:before="120" w:after="0" w:line="276" w:lineRule="auto"/>
        <w:jc w:val="both"/>
        <w:rPr>
          <w:rFonts w:ascii="Liberation Sans" w:hAnsi="Liberation Sans" w:cs="Liberation Sans"/>
          <w:sz w:val="22"/>
          <w:szCs w:val="22"/>
        </w:rPr>
      </w:pPr>
      <w:r>
        <w:rPr>
          <w:rFonts w:ascii="Liberation Sans" w:hAnsi="Liberation Sans" w:cs="Liberation Sans"/>
          <w:sz w:val="22"/>
          <w:szCs w:val="22"/>
        </w:rPr>
        <w:t xml:space="preserve">b) </w:t>
      </w:r>
      <w:r w:rsidRPr="00145251">
        <w:rPr>
          <w:rFonts w:ascii="Liberation Sans" w:hAnsi="Liberation Sans" w:cs="Liberation Sans"/>
          <w:sz w:val="22"/>
          <w:szCs w:val="22"/>
        </w:rPr>
        <w:t>Travaux d'isolation thermique des toitures mettant en œuvre un procédé d'isolation comportant un ou des matériaux d'isolation thermiqu</w:t>
      </w:r>
      <w:bookmarkStart w:id="0" w:name="_GoBack"/>
      <w:bookmarkEnd w:id="0"/>
      <w:r w:rsidRPr="00145251">
        <w:rPr>
          <w:rFonts w:ascii="Liberation Sans" w:hAnsi="Liberation Sans" w:cs="Liberation Sans"/>
          <w:sz w:val="22"/>
          <w:szCs w:val="22"/>
        </w:rPr>
        <w:t>e en toiture-terrasse ou en rampant de toiture et couvrant au moins 75</w:t>
      </w:r>
      <w:r>
        <w:rPr>
          <w:rFonts w:ascii="Liberation Sans" w:hAnsi="Liberation Sans" w:cs="Liberation Sans"/>
          <w:sz w:val="22"/>
          <w:szCs w:val="22"/>
        </w:rPr>
        <w:t> </w:t>
      </w:r>
      <w:r w:rsidRPr="00145251">
        <w:rPr>
          <w:rFonts w:ascii="Liberation Sans" w:hAnsi="Liberation Sans" w:cs="Liberation Sans"/>
          <w:sz w:val="22"/>
          <w:szCs w:val="22"/>
        </w:rPr>
        <w:t>% de la surface totale des toitures ;</w:t>
      </w:r>
    </w:p>
    <w:p w14:paraId="100B5AED" w14:textId="08102F31" w:rsidR="00C645CA" w:rsidRPr="0044741C" w:rsidRDefault="009D0698" w:rsidP="009D0698">
      <w:pPr>
        <w:pStyle w:val="NormalWeb"/>
        <w:spacing w:before="120" w:after="0" w:line="276" w:lineRule="auto"/>
        <w:jc w:val="both"/>
        <w:rPr>
          <w:rFonts w:ascii="Liberation Sans" w:hAnsi="Liberation Sans" w:cs="Liberation Sans"/>
          <w:sz w:val="22"/>
          <w:szCs w:val="22"/>
        </w:rPr>
      </w:pPr>
      <w:r w:rsidRPr="009D0698">
        <w:rPr>
          <w:rFonts w:ascii="Liberation Sans" w:hAnsi="Liberation Sans" w:cs="Liberation Sans"/>
          <w:sz w:val="22"/>
          <w:szCs w:val="22"/>
        </w:rPr>
        <w:t xml:space="preserve">c) Travaux d'isolation thermique des planchers des combles perdus et des planchers bas </w:t>
      </w:r>
      <w:r w:rsidR="009B4CFF">
        <w:rPr>
          <w:rFonts w:ascii="Liberation Sans" w:hAnsi="Liberation Sans" w:cs="Liberation Sans"/>
          <w:sz w:val="22"/>
          <w:szCs w:val="22"/>
        </w:rPr>
        <w:t xml:space="preserve">et </w:t>
      </w:r>
      <w:r w:rsidR="00526164">
        <w:rPr>
          <w:rFonts w:ascii="Liberation Sans" w:hAnsi="Liberation Sans" w:cs="Liberation Sans"/>
          <w:sz w:val="22"/>
          <w:szCs w:val="22"/>
        </w:rPr>
        <w:t>couvrant au moins 75 </w:t>
      </w:r>
      <w:r w:rsidRPr="009D0698">
        <w:rPr>
          <w:rFonts w:ascii="Liberation Sans" w:hAnsi="Liberation Sans" w:cs="Liberation Sans"/>
          <w:sz w:val="22"/>
          <w:szCs w:val="22"/>
        </w:rPr>
        <w:t xml:space="preserve">% de la surface totale des planchers des combles perdus et des planchers </w:t>
      </w:r>
      <w:r w:rsidRPr="009D0698">
        <w:rPr>
          <w:rFonts w:ascii="Liberation Sans" w:hAnsi="Liberation Sans" w:cs="Liberation Sans"/>
          <w:sz w:val="22"/>
          <w:szCs w:val="22"/>
        </w:rPr>
        <w:lastRenderedPageBreak/>
        <w:t>bas situés entre un volume chauffé et un sous-sol non chauffé, un vide sanitaire ou un passage ouvert ;</w:t>
      </w:r>
    </w:p>
    <w:p w14:paraId="1EABE993" w14:textId="77777777" w:rsidR="00C645CA" w:rsidRPr="0044741C"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2° Les travaux permettent d’atteindre une baisse de consommation conventionnelle annuelle en énergie primaire</w:t>
      </w:r>
      <w:r w:rsidRPr="0044741C">
        <w:rPr>
          <w:rStyle w:val="Appelnotedebasdep"/>
          <w:rFonts w:ascii="Liberation Sans" w:hAnsi="Liberation Sans" w:cs="Liberation Sans"/>
          <w:sz w:val="22"/>
          <w:szCs w:val="22"/>
        </w:rPr>
        <w:footnoteReference w:id="2"/>
      </w:r>
      <w:r w:rsidRPr="0044741C">
        <w:rPr>
          <w:rFonts w:ascii="Liberation Sans" w:hAnsi="Liberation Sans" w:cs="Liberation Sans"/>
          <w:sz w:val="22"/>
          <w:szCs w:val="22"/>
        </w:rPr>
        <w:t xml:space="preserve"> (sans déduction de la production d'électricité autoconsommée ou exportée) sur les usages chauffage, refroidissement et production d'eau chaude sanitaire d'au moins 55 %.</w:t>
      </w:r>
    </w:p>
    <w:p w14:paraId="442C7E13" w14:textId="77777777" w:rsidR="00C645CA" w:rsidRPr="0044741C"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3° Hors raccordement à un réseau de chaleur, les changements d’équipements de chauffage ou de production d’eau chaude sanitaire ne doivent conduire :</w:t>
      </w:r>
    </w:p>
    <w:p w14:paraId="79ED784A" w14:textId="77777777" w:rsidR="00C645CA" w:rsidRPr="0044741C"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 ni à l’installation de chaudières consommant du charbon ou du fioul ;</w:t>
      </w:r>
    </w:p>
    <w:p w14:paraId="262CA379" w14:textId="77777777" w:rsidR="00C645CA" w:rsidRPr="0044741C"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 xml:space="preserve">- ni à l’installation de chaudières consommant </w:t>
      </w:r>
      <w:proofErr w:type="gramStart"/>
      <w:r w:rsidRPr="0044741C">
        <w:rPr>
          <w:rFonts w:ascii="Liberation Sans" w:hAnsi="Liberation Sans" w:cs="Liberation Sans"/>
          <w:sz w:val="22"/>
          <w:szCs w:val="22"/>
        </w:rPr>
        <w:t>du gaz autres</w:t>
      </w:r>
      <w:proofErr w:type="gramEnd"/>
      <w:r w:rsidRPr="0044741C">
        <w:rPr>
          <w:rFonts w:ascii="Liberation Sans" w:hAnsi="Liberation Sans" w:cs="Liberation Sans"/>
          <w:sz w:val="22"/>
          <w:szCs w:val="22"/>
        </w:rPr>
        <w:t xml:space="preserve"> qu'à condensation ;</w:t>
      </w:r>
    </w:p>
    <w:p w14:paraId="198824B6" w14:textId="77777777" w:rsidR="00C645CA" w:rsidRPr="004C68DA" w:rsidRDefault="00C645CA" w:rsidP="00C645CA">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 ni à une hausse des émissions de gaz à effet de serre.</w:t>
      </w:r>
    </w:p>
    <w:p w14:paraId="16F52619" w14:textId="6CBEB90C" w:rsidR="00C645CA" w:rsidRPr="00723FB5" w:rsidRDefault="00C645CA" w:rsidP="00C645CA">
      <w:pPr>
        <w:pStyle w:val="NormalWeb"/>
        <w:spacing w:after="0" w:line="276" w:lineRule="auto"/>
        <w:jc w:val="both"/>
        <w:rPr>
          <w:rFonts w:ascii="Liberation Sans" w:hAnsi="Liberation Sans" w:cs="Liberation Sans"/>
          <w:b/>
          <w:sz w:val="22"/>
          <w:szCs w:val="22"/>
        </w:rPr>
      </w:pPr>
      <w:r>
        <w:rPr>
          <w:rFonts w:ascii="Liberation Sans" w:hAnsi="Liberation Sans" w:cs="Liberation Sans"/>
          <w:sz w:val="22"/>
          <w:szCs w:val="22"/>
        </w:rPr>
        <w:t xml:space="preserve">Cette offre prévoit une incitation financière, pour des opérations </w:t>
      </w:r>
      <w:r>
        <w:rPr>
          <w:rFonts w:ascii="Liberation Sans" w:hAnsi="Liberation Sans" w:cs="Liberation Sans"/>
          <w:b/>
          <w:sz w:val="22"/>
          <w:szCs w:val="22"/>
        </w:rPr>
        <w:t>en</w:t>
      </w:r>
      <w:r w:rsidR="0081093B">
        <w:rPr>
          <w:rFonts w:ascii="Liberation Sans" w:hAnsi="Liberation Sans" w:cs="Liberation Sans"/>
          <w:b/>
          <w:sz w:val="22"/>
          <w:szCs w:val="22"/>
        </w:rPr>
        <w:t>gagées jusqu’au 31 décembre 2021</w:t>
      </w:r>
      <w:r>
        <w:rPr>
          <w:rFonts w:ascii="Liberation Sans" w:hAnsi="Liberation Sans" w:cs="Liberation Sans"/>
          <w:b/>
          <w:sz w:val="22"/>
          <w:szCs w:val="22"/>
        </w:rPr>
        <w:t xml:space="preserve"> et achevées </w:t>
      </w:r>
      <w:r w:rsidR="0081093B">
        <w:rPr>
          <w:rFonts w:ascii="Liberation Sans" w:hAnsi="Liberation Sans" w:cs="Liberation Sans"/>
          <w:b/>
          <w:sz w:val="22"/>
          <w:szCs w:val="22"/>
        </w:rPr>
        <w:t>au plus tard le 31 décembre 2022</w:t>
      </w:r>
      <w:r w:rsidRPr="00C10989">
        <w:rPr>
          <w:rFonts w:ascii="Liberation Sans" w:hAnsi="Liberation Sans" w:cs="Liberation Sans"/>
          <w:sz w:val="22"/>
          <w:szCs w:val="22"/>
        </w:rPr>
        <w:t>.</w:t>
      </w:r>
    </w:p>
    <w:p w14:paraId="55C3479A" w14:textId="77777777" w:rsidR="00C645CA" w:rsidRDefault="00C645CA" w:rsidP="00C645CA">
      <w:pPr>
        <w:pStyle w:val="NormalWeb"/>
        <w:spacing w:after="0" w:line="276" w:lineRule="auto"/>
        <w:jc w:val="both"/>
        <w:rPr>
          <w:rFonts w:ascii="Liberation Sans" w:hAnsi="Liberation Sans" w:cs="Liberation Sans"/>
          <w:bCs/>
          <w:sz w:val="22"/>
          <w:szCs w:val="22"/>
        </w:rPr>
      </w:pPr>
      <w:r>
        <w:rPr>
          <w:rFonts w:ascii="Liberation Sans" w:hAnsi="Liberation Sans" w:cs="Liberation Sans"/>
          <w:bCs/>
          <w:sz w:val="22"/>
          <w:szCs w:val="22"/>
        </w:rPr>
        <w:t xml:space="preserve">L’incitation financière s’établit aux </w:t>
      </w:r>
      <w:r w:rsidRPr="0049291B">
        <w:rPr>
          <w:rFonts w:ascii="Liberation Sans" w:hAnsi="Liberation Sans" w:cs="Liberation Sans"/>
          <w:b/>
          <w:sz w:val="22"/>
          <w:szCs w:val="22"/>
        </w:rPr>
        <w:t>valeurs minimales suivantes</w:t>
      </w:r>
      <w:r>
        <w:rPr>
          <w:rFonts w:ascii="Liberation Sans" w:hAnsi="Liberation Sans" w:cs="Liberation Sans"/>
          <w:b/>
          <w:sz w:val="22"/>
          <w:szCs w:val="22"/>
        </w:rPr>
        <w:t xml:space="preserve"> </w:t>
      </w:r>
      <w:r>
        <w:rPr>
          <w:rFonts w:ascii="Liberation Sans" w:hAnsi="Liberation Sans" w:cs="Liberation Sans"/>
          <w:bCs/>
          <w:sz w:val="22"/>
          <w:szCs w:val="22"/>
        </w:rPr>
        <w:t xml:space="preserve">(exprimées en </w:t>
      </w:r>
      <w:r w:rsidRPr="00351917">
        <w:rPr>
          <w:rFonts w:ascii="Liberation Sans" w:hAnsi="Liberation Sans" w:cs="Liberation Sans"/>
          <w:b/>
          <w:sz w:val="22"/>
          <w:szCs w:val="22"/>
        </w:rPr>
        <w:t xml:space="preserve">euros par </w:t>
      </w:r>
      <w:proofErr w:type="spellStart"/>
      <w:r w:rsidRPr="00351917">
        <w:rPr>
          <w:rFonts w:ascii="Liberation Sans" w:hAnsi="Liberation Sans" w:cs="Liberation Sans"/>
          <w:b/>
          <w:sz w:val="22"/>
          <w:szCs w:val="22"/>
        </w:rPr>
        <w:t>MWh</w:t>
      </w:r>
      <w:proofErr w:type="spellEnd"/>
      <w:r w:rsidRPr="00D37CC0">
        <w:rPr>
          <w:rFonts w:ascii="Liberation Sans" w:hAnsi="Liberation Sans" w:cs="Liberation Sans"/>
          <w:bCs/>
          <w:sz w:val="22"/>
          <w:szCs w:val="22"/>
        </w:rPr>
        <w:t xml:space="preserve"> de consommation conventionnelle annuelle d’énergie finale économisée de la maison rénovée</w:t>
      </w:r>
      <w:r>
        <w:rPr>
          <w:rStyle w:val="Appelnotedebasdep"/>
          <w:rFonts w:ascii="Liberation Sans" w:hAnsi="Liberation Sans" w:cs="Liberation Sans"/>
          <w:bCs/>
          <w:sz w:val="22"/>
          <w:szCs w:val="22"/>
        </w:rPr>
        <w:footnoteReference w:id="3"/>
      </w:r>
      <w:r>
        <w:rPr>
          <w:rFonts w:ascii="Liberation Sans" w:hAnsi="Liberation Sans" w:cs="Liberation Sans"/>
          <w:bCs/>
          <w:sz w:val="22"/>
          <w:szCs w:val="22"/>
        </w:rPr>
        <w:t>) :</w:t>
      </w:r>
      <w:r>
        <w:rPr>
          <w:rFonts w:ascii="Liberation Sans" w:hAnsi="Liberation Sans" w:cs="Liberation Sans"/>
          <w:bCs/>
          <w:sz w:val="22"/>
          <w:szCs w:val="22"/>
        </w:rPr>
        <w:br/>
      </w:r>
    </w:p>
    <w:tbl>
      <w:tblPr>
        <w:tblStyle w:val="Grilledutableau"/>
        <w:tblW w:w="9782" w:type="dxa"/>
        <w:jc w:val="center"/>
        <w:tblLayout w:type="fixed"/>
        <w:tblLook w:val="04A0" w:firstRow="1" w:lastRow="0" w:firstColumn="1" w:lastColumn="0" w:noHBand="0" w:noVBand="1"/>
      </w:tblPr>
      <w:tblGrid>
        <w:gridCol w:w="1277"/>
        <w:gridCol w:w="2268"/>
        <w:gridCol w:w="3118"/>
        <w:gridCol w:w="3119"/>
      </w:tblGrid>
      <w:tr w:rsidR="00C645CA" w:rsidRPr="00685922" w14:paraId="2D4FA974" w14:textId="77777777" w:rsidTr="00DC2CC3">
        <w:trPr>
          <w:trHeight w:val="510"/>
          <w:jc w:val="center"/>
        </w:trPr>
        <w:tc>
          <w:tcPr>
            <w:tcW w:w="3545" w:type="dxa"/>
            <w:gridSpan w:val="2"/>
            <w:tcBorders>
              <w:top w:val="nil"/>
              <w:left w:val="nil"/>
              <w:bottom w:val="nil"/>
              <w:right w:val="single" w:sz="4" w:space="0" w:color="auto"/>
            </w:tcBorders>
          </w:tcPr>
          <w:p w14:paraId="3F9EB377" w14:textId="77777777" w:rsidR="00C645CA" w:rsidRPr="00EF43D8" w:rsidRDefault="00C645CA" w:rsidP="00DC2CC3">
            <w:pPr>
              <w:pStyle w:val="NormalWeb"/>
              <w:spacing w:before="0" w:after="0" w:line="276" w:lineRule="auto"/>
              <w:jc w:val="center"/>
              <w:rPr>
                <w:rFonts w:ascii="Liberation Sans" w:hAnsi="Liberation Sans" w:cs="Liberation Sans"/>
                <w:sz w:val="22"/>
                <w:szCs w:val="22"/>
              </w:rPr>
            </w:pPr>
          </w:p>
        </w:tc>
        <w:tc>
          <w:tcPr>
            <w:tcW w:w="6237" w:type="dxa"/>
            <w:gridSpan w:val="2"/>
            <w:tcBorders>
              <w:left w:val="single" w:sz="4" w:space="0" w:color="auto"/>
            </w:tcBorders>
            <w:vAlign w:val="center"/>
          </w:tcPr>
          <w:p w14:paraId="4657B1E0"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sz w:val="22"/>
                <w:szCs w:val="22"/>
              </w:rPr>
              <w:t>Situation d’arrivée</w:t>
            </w:r>
          </w:p>
        </w:tc>
      </w:tr>
      <w:tr w:rsidR="00C645CA" w:rsidRPr="00685922" w14:paraId="622218FB" w14:textId="77777777" w:rsidTr="00DC2CC3">
        <w:trPr>
          <w:trHeight w:val="510"/>
          <w:jc w:val="center"/>
        </w:trPr>
        <w:tc>
          <w:tcPr>
            <w:tcW w:w="3545" w:type="dxa"/>
            <w:gridSpan w:val="2"/>
            <w:tcBorders>
              <w:top w:val="nil"/>
              <w:left w:val="nil"/>
              <w:bottom w:val="single" w:sz="4" w:space="0" w:color="auto"/>
              <w:right w:val="single" w:sz="4" w:space="0" w:color="auto"/>
            </w:tcBorders>
          </w:tcPr>
          <w:p w14:paraId="6424A121"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p>
        </w:tc>
        <w:tc>
          <w:tcPr>
            <w:tcW w:w="3118" w:type="dxa"/>
            <w:tcBorders>
              <w:left w:val="single" w:sz="4" w:space="0" w:color="auto"/>
            </w:tcBorders>
            <w:vAlign w:val="center"/>
          </w:tcPr>
          <w:p w14:paraId="6C464E98" w14:textId="77777777" w:rsidR="00C645CA" w:rsidRPr="0044741C" w:rsidRDefault="00C645CA" w:rsidP="00DC2CC3">
            <w:pPr>
              <w:pStyle w:val="NormalWeb"/>
              <w:spacing w:before="0" w:after="0" w:line="276" w:lineRule="auto"/>
              <w:jc w:val="center"/>
              <w:rPr>
                <w:rFonts w:ascii="Liberation Sans" w:hAnsi="Liberation Sans" w:cs="Liberation Sans"/>
                <w:sz w:val="22"/>
                <w:szCs w:val="22"/>
              </w:rPr>
            </w:pPr>
            <w:r w:rsidRPr="0044741C">
              <w:rPr>
                <w:rFonts w:ascii="Liberation Sans" w:hAnsi="Liberation Sans" w:cs="Liberation Sans"/>
                <w:sz w:val="22"/>
                <w:szCs w:val="22"/>
              </w:rPr>
              <w:t>Chaleur renouvelable ≥ 50 %</w:t>
            </w:r>
          </w:p>
        </w:tc>
        <w:tc>
          <w:tcPr>
            <w:tcW w:w="3119" w:type="dxa"/>
            <w:vAlign w:val="center"/>
          </w:tcPr>
          <w:p w14:paraId="604214BA" w14:textId="77777777" w:rsidR="00C645CA" w:rsidRPr="0044741C" w:rsidRDefault="00C645CA" w:rsidP="00DC2CC3">
            <w:pPr>
              <w:pStyle w:val="NormalWeb"/>
              <w:spacing w:before="0" w:after="0" w:line="276" w:lineRule="auto"/>
              <w:jc w:val="center"/>
              <w:rPr>
                <w:rFonts w:ascii="Liberation Sans" w:hAnsi="Liberation Sans" w:cs="Liberation Sans"/>
                <w:sz w:val="22"/>
                <w:szCs w:val="22"/>
              </w:rPr>
            </w:pPr>
            <w:r w:rsidRPr="0044741C">
              <w:rPr>
                <w:rFonts w:ascii="Liberation Sans" w:hAnsi="Liberation Sans" w:cs="Liberation Sans"/>
                <w:sz w:val="22"/>
                <w:szCs w:val="22"/>
              </w:rPr>
              <w:t>Chaleur renouvelable &lt; 50 %</w:t>
            </w:r>
          </w:p>
        </w:tc>
      </w:tr>
      <w:tr w:rsidR="00C645CA" w:rsidRPr="00685922" w14:paraId="29471110" w14:textId="77777777" w:rsidTr="00DC2CC3">
        <w:trPr>
          <w:trHeight w:val="701"/>
          <w:jc w:val="center"/>
        </w:trPr>
        <w:tc>
          <w:tcPr>
            <w:tcW w:w="1277" w:type="dxa"/>
            <w:vMerge w:val="restart"/>
            <w:tcBorders>
              <w:top w:val="single" w:sz="4" w:space="0" w:color="auto"/>
            </w:tcBorders>
            <w:vAlign w:val="center"/>
          </w:tcPr>
          <w:p w14:paraId="51254739"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sz w:val="22"/>
                <w:szCs w:val="22"/>
              </w:rPr>
              <w:t>Travaux de rénovation globale</w:t>
            </w:r>
          </w:p>
        </w:tc>
        <w:tc>
          <w:tcPr>
            <w:tcW w:w="2268" w:type="dxa"/>
            <w:tcBorders>
              <w:top w:val="single" w:sz="4" w:space="0" w:color="auto"/>
            </w:tcBorders>
            <w:vAlign w:val="center"/>
          </w:tcPr>
          <w:p w14:paraId="1E2A4115" w14:textId="77777777" w:rsidR="00C645CA"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sz w:val="22"/>
                <w:szCs w:val="22"/>
              </w:rPr>
              <w:t xml:space="preserve">Avec changement d’équipement </w:t>
            </w:r>
            <w:r>
              <w:rPr>
                <w:rFonts w:ascii="Liberation Sans" w:hAnsi="Liberation Sans" w:cs="Liberation Sans"/>
                <w:sz w:val="22"/>
                <w:szCs w:val="22"/>
              </w:rPr>
              <w:t>au charbon ou fioul</w:t>
            </w:r>
          </w:p>
          <w:p w14:paraId="560F8145"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autres qu’à condensation</w:t>
            </w:r>
          </w:p>
        </w:tc>
        <w:tc>
          <w:tcPr>
            <w:tcW w:w="3118" w:type="dxa"/>
            <w:vAlign w:val="center"/>
          </w:tcPr>
          <w:p w14:paraId="2BDF0836" w14:textId="130AEBA5"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500</w:t>
            </w:r>
            <w:r w:rsidRPr="00685922">
              <w:rPr>
                <w:rFonts w:ascii="Liberation Sans" w:hAnsi="Liberation Sans" w:cs="Liberation Sans"/>
                <w:sz w:val="22"/>
                <w:szCs w:val="22"/>
              </w:rPr>
              <w:t xml:space="preserve"> pour </w:t>
            </w:r>
            <w:r w:rsidR="001054C4">
              <w:rPr>
                <w:rFonts w:ascii="Liberation Sans" w:hAnsi="Liberation Sans" w:cs="Liberation Sans"/>
                <w:sz w:val="22"/>
                <w:szCs w:val="22"/>
              </w:rPr>
              <w:t>MO</w:t>
            </w:r>
            <w:r w:rsidRPr="00685922">
              <w:rPr>
                <w:rFonts w:ascii="Liberation Sans" w:hAnsi="Liberation Sans" w:cs="Liberation Sans"/>
                <w:sz w:val="22"/>
                <w:szCs w:val="22"/>
              </w:rPr>
              <w:t>*</w:t>
            </w:r>
          </w:p>
          <w:p w14:paraId="264AD8C9"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400</w:t>
            </w:r>
            <w:r w:rsidRPr="00685922">
              <w:rPr>
                <w:rFonts w:ascii="Liberation Sans" w:hAnsi="Liberation Sans" w:cs="Liberation Sans"/>
                <w:sz w:val="22"/>
                <w:szCs w:val="22"/>
              </w:rPr>
              <w:t xml:space="preserve"> pour AUTRE**</w:t>
            </w:r>
          </w:p>
        </w:tc>
        <w:tc>
          <w:tcPr>
            <w:tcW w:w="3119" w:type="dxa"/>
            <w:vAlign w:val="center"/>
          </w:tcPr>
          <w:p w14:paraId="206B5058" w14:textId="24FEDE54"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300</w:t>
            </w:r>
            <w:r w:rsidRPr="00685922">
              <w:rPr>
                <w:rFonts w:ascii="Liberation Sans" w:hAnsi="Liberation Sans" w:cs="Liberation Sans"/>
                <w:sz w:val="22"/>
                <w:szCs w:val="22"/>
              </w:rPr>
              <w:t xml:space="preserve"> pour </w:t>
            </w:r>
            <w:r w:rsidR="001054C4">
              <w:rPr>
                <w:rFonts w:ascii="Liberation Sans" w:hAnsi="Liberation Sans" w:cs="Liberation Sans"/>
                <w:sz w:val="22"/>
                <w:szCs w:val="22"/>
              </w:rPr>
              <w:t>MO</w:t>
            </w:r>
            <w:r w:rsidRPr="00685922">
              <w:rPr>
                <w:rFonts w:ascii="Liberation Sans" w:hAnsi="Liberation Sans" w:cs="Liberation Sans"/>
                <w:sz w:val="22"/>
                <w:szCs w:val="22"/>
              </w:rPr>
              <w:t>*</w:t>
            </w:r>
          </w:p>
          <w:p w14:paraId="4FF5F1B8"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200</w:t>
            </w:r>
            <w:r w:rsidRPr="00685922">
              <w:rPr>
                <w:rFonts w:ascii="Liberation Sans" w:hAnsi="Liberation Sans" w:cs="Liberation Sans"/>
                <w:sz w:val="22"/>
                <w:szCs w:val="22"/>
              </w:rPr>
              <w:t xml:space="preserve"> pour AUTRE**</w:t>
            </w:r>
          </w:p>
        </w:tc>
      </w:tr>
      <w:tr w:rsidR="00C645CA" w:rsidRPr="00EF43D8" w14:paraId="7D702982" w14:textId="77777777" w:rsidTr="00DC2CC3">
        <w:trPr>
          <w:trHeight w:val="684"/>
          <w:jc w:val="center"/>
        </w:trPr>
        <w:tc>
          <w:tcPr>
            <w:tcW w:w="1277" w:type="dxa"/>
            <w:vMerge/>
            <w:vAlign w:val="center"/>
          </w:tcPr>
          <w:p w14:paraId="266657E6"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p>
        </w:tc>
        <w:tc>
          <w:tcPr>
            <w:tcW w:w="2268" w:type="dxa"/>
            <w:vAlign w:val="center"/>
          </w:tcPr>
          <w:p w14:paraId="3F46D82A"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sz w:val="22"/>
                <w:szCs w:val="22"/>
              </w:rPr>
              <w:t>autres</w:t>
            </w:r>
          </w:p>
        </w:tc>
        <w:tc>
          <w:tcPr>
            <w:tcW w:w="3118" w:type="dxa"/>
            <w:vAlign w:val="center"/>
          </w:tcPr>
          <w:p w14:paraId="1BDF9349" w14:textId="60A3F7A2"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400</w:t>
            </w:r>
            <w:r w:rsidRPr="00685922">
              <w:rPr>
                <w:rFonts w:ascii="Liberation Sans" w:hAnsi="Liberation Sans" w:cs="Liberation Sans"/>
                <w:sz w:val="22"/>
                <w:szCs w:val="22"/>
              </w:rPr>
              <w:t xml:space="preserve"> pour </w:t>
            </w:r>
            <w:r w:rsidR="001054C4">
              <w:rPr>
                <w:rFonts w:ascii="Liberation Sans" w:hAnsi="Liberation Sans" w:cs="Liberation Sans"/>
                <w:sz w:val="22"/>
                <w:szCs w:val="22"/>
              </w:rPr>
              <w:t>MO</w:t>
            </w:r>
            <w:r w:rsidRPr="00685922">
              <w:rPr>
                <w:rFonts w:ascii="Liberation Sans" w:hAnsi="Liberation Sans" w:cs="Liberation Sans"/>
                <w:sz w:val="22"/>
                <w:szCs w:val="22"/>
              </w:rPr>
              <w:t>*</w:t>
            </w:r>
          </w:p>
          <w:p w14:paraId="6B220AB1" w14:textId="77777777"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300</w:t>
            </w:r>
            <w:r w:rsidRPr="00685922">
              <w:rPr>
                <w:rFonts w:ascii="Liberation Sans" w:hAnsi="Liberation Sans" w:cs="Liberation Sans"/>
                <w:sz w:val="22"/>
                <w:szCs w:val="22"/>
              </w:rPr>
              <w:t xml:space="preserve"> pour AUTRE**</w:t>
            </w:r>
          </w:p>
        </w:tc>
        <w:tc>
          <w:tcPr>
            <w:tcW w:w="3119" w:type="dxa"/>
            <w:vAlign w:val="center"/>
          </w:tcPr>
          <w:p w14:paraId="14012AD4" w14:textId="53A1503E" w:rsidR="00C645CA" w:rsidRPr="00685922"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250</w:t>
            </w:r>
            <w:r w:rsidRPr="00685922">
              <w:rPr>
                <w:rFonts w:ascii="Liberation Sans" w:hAnsi="Liberation Sans" w:cs="Liberation Sans"/>
                <w:sz w:val="22"/>
                <w:szCs w:val="22"/>
              </w:rPr>
              <w:t xml:space="preserve"> pour </w:t>
            </w:r>
            <w:r w:rsidR="004A7DD0">
              <w:rPr>
                <w:rFonts w:ascii="Liberation Sans" w:hAnsi="Liberation Sans" w:cs="Liberation Sans"/>
                <w:sz w:val="22"/>
                <w:szCs w:val="22"/>
              </w:rPr>
              <w:t>MO</w:t>
            </w:r>
            <w:r w:rsidRPr="00685922">
              <w:rPr>
                <w:rFonts w:ascii="Liberation Sans" w:hAnsi="Liberation Sans" w:cs="Liberation Sans"/>
                <w:sz w:val="22"/>
                <w:szCs w:val="22"/>
              </w:rPr>
              <w:t>*</w:t>
            </w:r>
          </w:p>
          <w:p w14:paraId="0BD4CAAE" w14:textId="77777777" w:rsidR="00C645CA" w:rsidRPr="001626E6" w:rsidRDefault="00C645CA" w:rsidP="00DC2CC3">
            <w:pPr>
              <w:pStyle w:val="NormalWeb"/>
              <w:spacing w:before="0" w:after="0" w:line="276" w:lineRule="auto"/>
              <w:jc w:val="center"/>
              <w:rPr>
                <w:rFonts w:ascii="Liberation Sans" w:hAnsi="Liberation Sans" w:cs="Liberation Sans"/>
                <w:sz w:val="22"/>
                <w:szCs w:val="22"/>
              </w:rPr>
            </w:pPr>
            <w:r w:rsidRPr="00685922">
              <w:rPr>
                <w:rFonts w:ascii="Liberation Sans" w:hAnsi="Liberation Sans" w:cs="Liberation Sans"/>
                <w:b/>
                <w:sz w:val="22"/>
                <w:szCs w:val="22"/>
              </w:rPr>
              <w:t>150</w:t>
            </w:r>
            <w:r w:rsidRPr="00685922">
              <w:rPr>
                <w:rFonts w:ascii="Liberation Sans" w:hAnsi="Liberation Sans" w:cs="Liberation Sans"/>
                <w:sz w:val="22"/>
                <w:szCs w:val="22"/>
              </w:rPr>
              <w:t xml:space="preserve"> pour AUTRE**</w:t>
            </w:r>
          </w:p>
        </w:tc>
      </w:tr>
    </w:tbl>
    <w:p w14:paraId="52F55830" w14:textId="77777777" w:rsidR="00C645CA" w:rsidRDefault="00C645CA" w:rsidP="00C645CA">
      <w:pPr>
        <w:pStyle w:val="NormalWeb"/>
        <w:spacing w:before="0" w:after="0" w:line="276" w:lineRule="auto"/>
        <w:jc w:val="both"/>
        <w:rPr>
          <w:rFonts w:ascii="Liberation Sans" w:hAnsi="Liberation Sans" w:cs="Liberation Sans"/>
          <w:sz w:val="18"/>
          <w:szCs w:val="18"/>
        </w:rPr>
      </w:pPr>
    </w:p>
    <w:p w14:paraId="2944FBEF" w14:textId="193ABAFF" w:rsidR="00C645CA" w:rsidRPr="00723FB5" w:rsidRDefault="00C645CA" w:rsidP="00C645CA">
      <w:pPr>
        <w:pStyle w:val="NormalWeb"/>
        <w:spacing w:before="0" w:after="0" w:line="276" w:lineRule="auto"/>
        <w:jc w:val="both"/>
        <w:rPr>
          <w:rFonts w:ascii="Liberation Sans" w:hAnsi="Liberation Sans" w:cs="Liberation Sans"/>
          <w:sz w:val="18"/>
          <w:szCs w:val="18"/>
        </w:rPr>
      </w:pPr>
      <w:r w:rsidRPr="00723FB5">
        <w:rPr>
          <w:rFonts w:ascii="Liberation Sans" w:hAnsi="Liberation Sans" w:cs="Liberation Sans"/>
          <w:sz w:val="18"/>
          <w:szCs w:val="18"/>
        </w:rPr>
        <w:t>*</w:t>
      </w:r>
      <w:r w:rsidRPr="00723FB5">
        <w:rPr>
          <w:sz w:val="18"/>
          <w:szCs w:val="18"/>
        </w:rPr>
        <w:t xml:space="preserve"> </w:t>
      </w:r>
      <w:r w:rsidR="00A02B7A">
        <w:rPr>
          <w:rFonts w:ascii="Liberation Sans" w:hAnsi="Liberation Sans" w:cs="Liberation Sans"/>
          <w:sz w:val="18"/>
          <w:szCs w:val="18"/>
        </w:rPr>
        <w:t>MO</w:t>
      </w:r>
      <w:r>
        <w:rPr>
          <w:rFonts w:ascii="Liberation Sans" w:hAnsi="Liberation Sans" w:cs="Liberation Sans"/>
          <w:sz w:val="18"/>
          <w:szCs w:val="18"/>
        </w:rPr>
        <w:t> </w:t>
      </w:r>
      <w:r w:rsidRPr="00723FB5">
        <w:rPr>
          <w:rFonts w:ascii="Liberation Sans" w:hAnsi="Liberation Sans" w:cs="Liberation Sans"/>
          <w:sz w:val="18"/>
          <w:szCs w:val="18"/>
        </w:rPr>
        <w:t xml:space="preserve">: opérations au bénéfice des ménages </w:t>
      </w:r>
      <w:r w:rsidR="00A02B7A">
        <w:rPr>
          <w:rFonts w:ascii="Liberation Sans" w:hAnsi="Liberation Sans" w:cs="Liberation Sans"/>
          <w:sz w:val="18"/>
          <w:szCs w:val="18"/>
        </w:rPr>
        <w:t xml:space="preserve">modestes mentionnés au II </w:t>
      </w:r>
      <w:r w:rsidR="00A02B7A" w:rsidRPr="00A02B7A">
        <w:rPr>
          <w:rFonts w:ascii="Liberation Sans" w:hAnsi="Liberation Sans" w:cs="Liberation Sans"/>
          <w:i/>
          <w:sz w:val="18"/>
          <w:szCs w:val="18"/>
        </w:rPr>
        <w:t>ter</w:t>
      </w:r>
      <w:r w:rsidR="00A02B7A">
        <w:rPr>
          <w:rFonts w:ascii="Liberation Sans" w:hAnsi="Liberation Sans" w:cs="Liberation Sans"/>
          <w:sz w:val="18"/>
          <w:szCs w:val="18"/>
        </w:rPr>
        <w:t xml:space="preserve"> de l’article 3-1 de l’arrêté du 29 décembre 2014 </w:t>
      </w:r>
      <w:r w:rsidR="00A02B7A" w:rsidRPr="00A02B7A">
        <w:rPr>
          <w:rFonts w:ascii="Liberation Sans" w:hAnsi="Liberation Sans" w:cs="Liberation Sans"/>
          <w:sz w:val="18"/>
          <w:szCs w:val="18"/>
        </w:rPr>
        <w:t>relatif aux modalités d'application du dispositif des certificats d’économies d’énergie</w:t>
      </w:r>
    </w:p>
    <w:p w14:paraId="5681D923" w14:textId="77777777" w:rsidR="00C645CA" w:rsidRDefault="00C645CA" w:rsidP="00C645CA">
      <w:pPr>
        <w:pStyle w:val="NormalWeb"/>
        <w:spacing w:before="0" w:after="0" w:line="276" w:lineRule="auto"/>
        <w:jc w:val="both"/>
        <w:rPr>
          <w:rFonts w:ascii="Liberation Sans" w:hAnsi="Liberation Sans" w:cs="Liberation Sans"/>
          <w:sz w:val="18"/>
          <w:szCs w:val="18"/>
        </w:rPr>
      </w:pPr>
      <w:r w:rsidRPr="00723FB5">
        <w:rPr>
          <w:rFonts w:ascii="Liberation Sans" w:hAnsi="Liberation Sans" w:cs="Liberation Sans"/>
          <w:sz w:val="18"/>
          <w:szCs w:val="18"/>
        </w:rPr>
        <w:t>*</w:t>
      </w:r>
      <w:r>
        <w:rPr>
          <w:rFonts w:ascii="Liberation Sans" w:hAnsi="Liberation Sans" w:cs="Liberation Sans"/>
          <w:sz w:val="18"/>
          <w:szCs w:val="18"/>
        </w:rPr>
        <w:t xml:space="preserve">* </w:t>
      </w:r>
      <w:r w:rsidRPr="00723FB5">
        <w:rPr>
          <w:rFonts w:ascii="Liberation Sans" w:hAnsi="Liberation Sans" w:cs="Liberation Sans"/>
          <w:sz w:val="18"/>
          <w:szCs w:val="18"/>
        </w:rPr>
        <w:t>AUTRE : opérations au bénéfice des autres ménages</w:t>
      </w:r>
    </w:p>
    <w:p w14:paraId="4E740156" w14:textId="77777777" w:rsidR="00C645CA" w:rsidRPr="00CE2A7C" w:rsidRDefault="00C645CA" w:rsidP="00C645CA">
      <w:pPr>
        <w:pStyle w:val="NormalWeb"/>
        <w:spacing w:after="0" w:line="276" w:lineRule="auto"/>
        <w:jc w:val="both"/>
        <w:rPr>
          <w:rFonts w:ascii="Liberation Sans" w:hAnsi="Liberation Sans" w:cs="Liberation Sans"/>
          <w:bCs/>
          <w:sz w:val="22"/>
          <w:szCs w:val="22"/>
        </w:rPr>
      </w:pPr>
      <w:r>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5364101D" w14:textId="0EF60F5A" w:rsidR="00C645CA" w:rsidRDefault="00C645CA" w:rsidP="00C645CA">
      <w:pPr>
        <w:pStyle w:val="NormalWeb"/>
        <w:spacing w:after="0" w:line="276" w:lineRule="auto"/>
        <w:jc w:val="both"/>
        <w:rPr>
          <w:rFonts w:ascii="Liberation Sans" w:hAnsi="Liberation Sans" w:cs="Liberation Sans"/>
          <w:sz w:val="22"/>
          <w:szCs w:val="22"/>
        </w:rPr>
      </w:pPr>
      <w:r w:rsidRPr="00D158B1">
        <w:rPr>
          <w:rFonts w:ascii="Liberation Sans" w:hAnsi="Liberation Sans" w:cs="Liberation Sans"/>
          <w:sz w:val="22"/>
          <w:szCs w:val="22"/>
        </w:rPr>
        <w:t xml:space="preserve">L’étude énergétique préalable aux </w:t>
      </w:r>
      <w:r w:rsidRPr="0080343A">
        <w:rPr>
          <w:rFonts w:ascii="Liberation Sans" w:hAnsi="Liberation Sans" w:cs="Liberation Sans"/>
          <w:sz w:val="22"/>
          <w:szCs w:val="22"/>
        </w:rPr>
        <w:t>travaux de rénovation justifie l’atteinte des performances énergétiques minimales fixées ci-dessus.</w:t>
      </w:r>
      <w:r w:rsidR="008D192F" w:rsidRPr="0080343A">
        <w:rPr>
          <w:rFonts w:ascii="Liberation Sans" w:hAnsi="Liberation Sans" w:cs="Liberation Sans"/>
          <w:sz w:val="22"/>
          <w:szCs w:val="22"/>
        </w:rPr>
        <w:t xml:space="preserve"> </w:t>
      </w:r>
      <w:r w:rsidR="007E5140" w:rsidRPr="0080343A">
        <w:rPr>
          <w:rFonts w:ascii="Liberation Sans" w:hAnsi="Liberation Sans" w:cs="Liberation Sans"/>
          <w:sz w:val="22"/>
          <w:szCs w:val="22"/>
        </w:rPr>
        <w:t>L’entreprise réalisant l’étude énergétique et répondant aux exigences de la fiche d’opération standardisée BAR-TH-164 ne peut sous-traiter tout ou partie de l’étude.</w:t>
      </w:r>
      <w:r w:rsidR="00E27C5F" w:rsidRPr="0080343A">
        <w:rPr>
          <w:rFonts w:ascii="Liberation Sans" w:hAnsi="Liberation Sans" w:cs="Liberation Sans"/>
          <w:sz w:val="22"/>
          <w:szCs w:val="22"/>
        </w:rPr>
        <w:t xml:space="preserve"> La visite du bâtiment aux fins de l’étude énergétique, notamment, est effectuée par </w:t>
      </w:r>
      <w:r w:rsidR="00E27C5F" w:rsidRPr="0080343A">
        <w:rPr>
          <w:rFonts w:ascii="Liberation Sans" w:hAnsi="Liberation Sans" w:cs="Liberation Sans"/>
          <w:sz w:val="22"/>
          <w:szCs w:val="22"/>
        </w:rPr>
        <w:lastRenderedPageBreak/>
        <w:t>l'entreprise réalisant l’étude énergétique ; cette visite nécessite le déplacement physique d'une personne de l'entreprise sur le lieu de l’opération.</w:t>
      </w:r>
    </w:p>
    <w:p w14:paraId="40CB1A80" w14:textId="77777777" w:rsidR="00C645CA" w:rsidRPr="007C7C2E"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4AC484E7" w14:textId="77777777" w:rsidR="00C645CA" w:rsidRDefault="00C645CA" w:rsidP="00C645CA">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702B7B0A" w14:textId="77777777" w:rsidR="00C645CA"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4F1C28C4" w14:textId="77777777" w:rsidR="00C645CA" w:rsidRPr="001C7604" w:rsidRDefault="00C645CA" w:rsidP="00C645CA">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0654C40B"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 :</w:t>
      </w:r>
    </w:p>
    <w:p w14:paraId="7CF18F7E"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de bénéficiaires aidés ; </w:t>
      </w:r>
    </w:p>
    <w:p w14:paraId="5A1AC923"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total de maisons individuelles rénovées ;</w:t>
      </w:r>
    </w:p>
    <w:p w14:paraId="50A32100"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surface totale habitable des maisons individuelles rénovées ;</w:t>
      </w:r>
    </w:p>
    <w:p w14:paraId="1D35DC50"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bilan statistique de la rénovation des bâtiments en fonction de leur classe énergétique et de leur énergie de chauffage, avant et après travaux ;</w:t>
      </w:r>
    </w:p>
    <w:p w14:paraId="36519E56"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des travaux engagés et le montant des travaux achevés ;</w:t>
      </w:r>
    </w:p>
    <w:p w14:paraId="743428B3"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100A449B" w14:textId="77777777" w:rsidR="00C645CA" w:rsidRPr="00A96E75"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sidRPr="00A70C64">
        <w:rPr>
          <w:rFonts w:ascii="Liberation Sans" w:hAnsi="Liberation Sans" w:cs="Liberation Sans"/>
          <w:sz w:val="22"/>
          <w:szCs w:val="22"/>
        </w:rPr>
        <w:t>le</w:t>
      </w:r>
      <w:proofErr w:type="gramEnd"/>
      <w:r w:rsidRPr="00A70C64">
        <w:rPr>
          <w:rFonts w:ascii="Liberation Sans" w:hAnsi="Liberation Sans" w:cs="Liberation Sans"/>
          <w:sz w:val="22"/>
          <w:szCs w:val="22"/>
        </w:rPr>
        <w:t xml:space="preserv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74F69F3C" w14:textId="77777777" w:rsidR="00C645CA" w:rsidRPr="001C7604" w:rsidRDefault="00C645CA" w:rsidP="00C645CA">
      <w:pPr>
        <w:pStyle w:val="NormalWeb"/>
        <w:spacing w:before="360" w:after="360" w:line="276" w:lineRule="auto"/>
        <w:jc w:val="center"/>
        <w:rPr>
          <w:rFonts w:ascii="Liberation Sans" w:hAnsi="Liberation Sans" w:cs="Liberation Sans"/>
          <w:b/>
          <w:sz w:val="22"/>
          <w:szCs w:val="22"/>
          <w:u w:val="single"/>
        </w:rPr>
      </w:pPr>
      <w:r>
        <w:rPr>
          <w:rFonts w:ascii="Liberation Sans" w:hAnsi="Liberation Sans" w:cs="Liberation Sans"/>
          <w:b/>
          <w:sz w:val="22"/>
          <w:szCs w:val="22"/>
          <w:u w:val="single"/>
        </w:rPr>
        <w:t>CUMUL DES AIDES</w:t>
      </w:r>
    </w:p>
    <w:p w14:paraId="3447B217" w14:textId="77777777" w:rsidR="00C645CA" w:rsidRPr="00DE6DD3" w:rsidRDefault="00C645CA" w:rsidP="00C645CA">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3D87E868" w14:textId="77777777" w:rsidR="00C645CA" w:rsidRPr="00DE6DD3" w:rsidRDefault="00C645CA" w:rsidP="00C645CA">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21EBC5A2" w14:textId="77777777" w:rsidR="00C645CA" w:rsidRPr="00EE56C8" w:rsidRDefault="00C645CA" w:rsidP="00C645CA">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sidRPr="00EE56C8">
        <w:rPr>
          <w:rFonts w:ascii="Liberation Sans" w:hAnsi="Liberation Sans" w:cs="Liberation Sans"/>
          <w:sz w:val="22"/>
          <w:szCs w:val="22"/>
        </w:rPr>
        <w:t>.</w:t>
      </w:r>
      <w:r>
        <w:rPr>
          <w:rFonts w:ascii="Liberation Sans" w:hAnsi="Liberation Sans" w:cs="Liberation Sans"/>
          <w:sz w:val="22"/>
          <w:szCs w:val="22"/>
        </w:rPr>
        <w:t xml:space="preserve"> L</w:t>
      </w:r>
      <w:r w:rsidRPr="00EE56C8">
        <w:rPr>
          <w:rFonts w:ascii="Liberation Sans" w:hAnsi="Liberation Sans" w:cs="Liberation Sans"/>
          <w:sz w:val="22"/>
          <w:szCs w:val="22"/>
        </w:rPr>
        <w:t>e bénéficiaire formule par écrit sa décision sur l'acceptation ou le refus des prestations proposées.</w:t>
      </w:r>
    </w:p>
    <w:p w14:paraId="6D09A83F" w14:textId="77777777" w:rsidR="00C645CA" w:rsidRPr="001F29E4" w:rsidRDefault="00C645CA" w:rsidP="00C645CA">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lastRenderedPageBreak/>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 xml:space="preserve">un calendrier de paiement des subventions </w:t>
      </w:r>
      <w:r>
        <w:rPr>
          <w:rFonts w:ascii="Liberation Sans" w:hAnsi="Liberation Sans" w:cs="Liberation Sans"/>
          <w:sz w:val="22"/>
          <w:szCs w:val="22"/>
        </w:rPr>
        <w:t xml:space="preserve">adapté et </w:t>
      </w:r>
      <w:r w:rsidRPr="001F29E4">
        <w:rPr>
          <w:rFonts w:ascii="Liberation Sans" w:hAnsi="Liberation Sans" w:cs="Liberation Sans"/>
          <w:sz w:val="22"/>
          <w:szCs w:val="22"/>
        </w:rPr>
        <w:t>la distribution de prêts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w:t>
      </w:r>
    </w:p>
    <w:p w14:paraId="26887545"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5C079F9F" w14:textId="77777777" w:rsidR="00C645CA" w:rsidRPr="002F3614"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2B838283"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6F3296B5" w14:textId="77777777" w:rsidR="00C645CA" w:rsidRPr="00276286" w:rsidRDefault="00C645CA" w:rsidP="00C645CA">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02CC83A9" w14:textId="77777777" w:rsidR="00C645CA" w:rsidRDefault="00C645CA" w:rsidP="00C645CA">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synthétique des prestations d’assistance à maîtrise d’ouvrage et des solutions de financement que je propose dans le cadre de mes offres ;</w:t>
      </w:r>
    </w:p>
    <w:p w14:paraId="7AE39F11"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une</w:t>
      </w:r>
      <w:proofErr w:type="gramEnd"/>
      <w:r w:rsidRPr="007C7C2E">
        <w:rPr>
          <w:rFonts w:ascii="Liberation Sans" w:hAnsi="Liberation Sans" w:cs="Liberation Sans"/>
          <w:sz w:val="22"/>
          <w:szCs w:val="22"/>
        </w:rPr>
        <w:t xml:space="preserve"> présentation des modalités d’obtention par les bénéficiaires des incitations financières que je mets en place, qui m’identifie clairement comme à l’origine des primes versées ;</w:t>
      </w:r>
    </w:p>
    <w:p w14:paraId="095A439F"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montants de primes ainsi que les critères techniques et exigences à respecter pour les travaux à réaliser ;</w:t>
      </w:r>
    </w:p>
    <w:p w14:paraId="66E0D94A"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critères d’éligibilité des bénéficiaires notamment l’étendue de la zone de couverture géographique de mes offres ;</w:t>
      </w:r>
    </w:p>
    <w:p w14:paraId="5AFCE45E"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la</w:t>
      </w:r>
      <w:proofErr w:type="gramEnd"/>
      <w:r w:rsidRPr="007C7C2E">
        <w:rPr>
          <w:rFonts w:ascii="Liberation Sans" w:hAnsi="Liberation Sans" w:cs="Liberation Sans"/>
          <w:sz w:val="22"/>
          <w:szCs w:val="22"/>
        </w:rPr>
        <w:t xml:space="preserve"> politique de contrôle par des organismes tiers mise en place dans le cadre de la charte ;</w:t>
      </w:r>
    </w:p>
    <w:p w14:paraId="32D1C6FC" w14:textId="77777777" w:rsidR="00C645CA" w:rsidRDefault="00C645CA" w:rsidP="00C645CA">
      <w:pPr>
        <w:pStyle w:val="NormalWeb"/>
        <w:numPr>
          <w:ilvl w:val="0"/>
          <w:numId w:val="6"/>
        </w:numPr>
        <w:spacing w:before="0" w:after="0" w:line="276" w:lineRule="auto"/>
        <w:jc w:val="both"/>
        <w:rPr>
          <w:rFonts w:ascii="Liberation Sans" w:hAnsi="Liberation Sans" w:cs="Liberation Sans"/>
          <w:sz w:val="22"/>
          <w:szCs w:val="22"/>
        </w:rPr>
      </w:pPr>
      <w:proofErr w:type="gramStart"/>
      <w:r w:rsidRPr="00521C14">
        <w:rPr>
          <w:rFonts w:ascii="Liberation Sans" w:hAnsi="Liberation Sans" w:cs="Liberation Sans"/>
          <w:sz w:val="22"/>
          <w:szCs w:val="22"/>
        </w:rPr>
        <w:t>les</w:t>
      </w:r>
      <w:proofErr w:type="gramEnd"/>
      <w:r w:rsidRPr="00521C14">
        <w:rPr>
          <w:rFonts w:ascii="Liberation Sans" w:hAnsi="Liberation Sans" w:cs="Liberation Sans"/>
          <w:sz w:val="22"/>
          <w:szCs w:val="22"/>
        </w:rPr>
        <w:t xml:space="preserve"> informations sur les dispositifs d’aides existants ou les liens renvoyant vers ces informations ainsi que la promotion du réseau </w:t>
      </w:r>
      <w:r w:rsidRPr="00521C14">
        <w:rPr>
          <w:rFonts w:ascii="Liberation Sans" w:hAnsi="Liberation Sans" w:cs="Liberation Sans"/>
          <w:b/>
          <w:color w:val="FFC000"/>
          <w:sz w:val="22"/>
          <w:szCs w:val="22"/>
        </w:rPr>
        <w:t>FAIRE</w:t>
      </w:r>
      <w:r w:rsidRPr="00521C14">
        <w:rPr>
          <w:rFonts w:ascii="Liberation Sans" w:hAnsi="Liberation Sans" w:cs="Liberation Sans"/>
          <w:sz w:val="22"/>
          <w:szCs w:val="22"/>
        </w:rPr>
        <w:t>.</w:t>
      </w:r>
    </w:p>
    <w:p w14:paraId="34CB8D69" w14:textId="77777777" w:rsidR="00C645CA" w:rsidRPr="007C7C2E" w:rsidRDefault="00C645CA" w:rsidP="00C645CA">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7FFCC324" w14:textId="77777777" w:rsidR="00C645CA" w:rsidRPr="007C7C2E" w:rsidRDefault="00C645CA" w:rsidP="00C645CA">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des opérations relevant de la fiche d’opération standardisée BAR-TH-1</w:t>
      </w:r>
      <w:r>
        <w:rPr>
          <w:rFonts w:ascii="Liberation Sans" w:hAnsi="Liberation Sans" w:cs="Liberation Sans"/>
          <w:kern w:val="0"/>
          <w:sz w:val="22"/>
          <w:szCs w:val="22"/>
        </w:rPr>
        <w:t>64</w:t>
      </w:r>
      <w:r w:rsidRPr="007C7C2E">
        <w:rPr>
          <w:rFonts w:ascii="Liberation Sans" w:hAnsi="Liberation Sans" w:cs="Liberation Sans"/>
          <w:kern w:val="0"/>
          <w:sz w:val="22"/>
          <w:szCs w:val="22"/>
        </w:rPr>
        <w:t xml:space="preserve">,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1ED73FA8" w14:textId="77777777" w:rsidR="00C645CA" w:rsidRPr="007C7C2E" w:rsidRDefault="00C645CA" w:rsidP="00C645CA">
      <w:pPr>
        <w:suppressAutoHyphens w:val="0"/>
        <w:spacing w:line="276" w:lineRule="auto"/>
        <w:contextualSpacing/>
        <w:jc w:val="both"/>
        <w:rPr>
          <w:rFonts w:ascii="Liberation Sans" w:hAnsi="Liberation Sans" w:cs="Liberation Sans"/>
          <w:sz w:val="22"/>
          <w:szCs w:val="22"/>
        </w:rPr>
      </w:pPr>
    </w:p>
    <w:p w14:paraId="42B1C202"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sur chacune des opérations de rénovation globale réalisées correspondant à la fiche BAR-TH-1</w:t>
      </w:r>
      <w:r>
        <w:rPr>
          <w:rFonts w:ascii="Liberation Sans" w:hAnsi="Liberation Sans" w:cs="Liberation Sans"/>
          <w:kern w:val="0"/>
          <w:sz w:val="22"/>
          <w:szCs w:val="22"/>
          <w:lang w:eastAsia="fr-FR"/>
        </w:rPr>
        <w:t>64</w:t>
      </w:r>
      <w:r w:rsidRPr="007C7C2E">
        <w:rPr>
          <w:rFonts w:ascii="Liberation Sans" w:hAnsi="Liberation Sans" w:cs="Liberation Sans"/>
          <w:kern w:val="0"/>
          <w:sz w:val="22"/>
          <w:szCs w:val="22"/>
          <w:lang w:eastAsia="fr-FR"/>
        </w:rPr>
        <w:t xml:space="preserve">,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 d’économies d’énergie (PNCEE).</w:t>
      </w:r>
    </w:p>
    <w:p w14:paraId="386CA67C"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p>
    <w:p w14:paraId="3B3BC222"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r w:rsidRPr="007C7C2E">
        <w:rPr>
          <w:rFonts w:ascii="Liberation Sans" w:hAnsi="Liberation Sans" w:cs="Liberation Sans"/>
          <w:sz w:val="22"/>
          <w:szCs w:val="22"/>
        </w:rPr>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7E935915"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p>
    <w:p w14:paraId="75CD6673"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44741C">
        <w:rPr>
          <w:rFonts w:ascii="Liberation Sans" w:hAnsi="Liberation Sans" w:cs="Liberation Sans"/>
          <w:kern w:val="0"/>
          <w:sz w:val="22"/>
          <w:szCs w:val="22"/>
        </w:rPr>
        <w:t>Un organisme de contrôle ne peut effectuer le contrôle d’une opération pour laquelle il a, le cas échéant, réalisé l’étude énergétique.</w:t>
      </w:r>
    </w:p>
    <w:p w14:paraId="63E0324D" w14:textId="77777777" w:rsidR="00C645CA" w:rsidRPr="00954FC1"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2AF69CCD" w14:textId="77777777" w:rsidR="00C645CA" w:rsidRDefault="00C645CA" w:rsidP="00C645CA">
      <w:pPr>
        <w:suppressAutoHyphens w:val="0"/>
        <w:spacing w:after="160" w:line="276" w:lineRule="auto"/>
        <w:contextualSpacing/>
        <w:jc w:val="both"/>
        <w:rPr>
          <w:rFonts w:ascii="Liberation Sans" w:hAnsi="Liberation Sans" w:cs="Liberation Sans"/>
          <w:kern w:val="0"/>
          <w:sz w:val="22"/>
          <w:szCs w:val="22"/>
        </w:rPr>
      </w:pPr>
      <w:r w:rsidRPr="00954FC1">
        <w:rPr>
          <w:rFonts w:ascii="Liberation Sans" w:hAnsi="Liberation Sans" w:cs="Liberation Sans"/>
          <w:kern w:val="0"/>
          <w:sz w:val="22"/>
          <w:szCs w:val="22"/>
        </w:rPr>
        <w:t xml:space="preserve">Chaque opération contrôlée fait l’objet d’un </w:t>
      </w:r>
      <w:r w:rsidRPr="00954FC1">
        <w:rPr>
          <w:rFonts w:ascii="Liberation Sans" w:hAnsi="Liberation Sans" w:cs="Liberation Sans"/>
          <w:b/>
          <w:kern w:val="0"/>
          <w:sz w:val="22"/>
          <w:szCs w:val="22"/>
        </w:rPr>
        <w:t>rapport</w:t>
      </w:r>
      <w:r w:rsidRPr="00954FC1">
        <w:rPr>
          <w:rFonts w:ascii="Liberation Sans" w:hAnsi="Liberation Sans" w:cs="Liberation Sans"/>
          <w:kern w:val="0"/>
          <w:sz w:val="22"/>
          <w:szCs w:val="22"/>
        </w:rPr>
        <w:t xml:space="preserve">. </w:t>
      </w:r>
    </w:p>
    <w:p w14:paraId="51EA1C5E" w14:textId="77777777" w:rsidR="00C645CA"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1D4F2F52" w14:textId="77777777" w:rsidR="00C645CA" w:rsidRPr="00276286" w:rsidRDefault="00C645CA" w:rsidP="00C645CA">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kern w:val="0"/>
          <w:sz w:val="22"/>
          <w:szCs w:val="22"/>
        </w:rPr>
        <w:t>Le rapport de contrôle atteste :</w:t>
      </w:r>
    </w:p>
    <w:p w14:paraId="01D72938" w14:textId="77777777" w:rsidR="00C645CA" w:rsidRPr="00276286"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date de la visite sur site de l’organisme de contrôle ;</w:t>
      </w:r>
    </w:p>
    <w:p w14:paraId="3655074F" w14:textId="77777777" w:rsidR="00C645CA" w:rsidRPr="00276286"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Des informations d’identification du bénéficiaire (nom, adresse, nombre et nature des lots) ;</w:t>
      </w:r>
    </w:p>
    <w:p w14:paraId="770643DB" w14:textId="77777777" w:rsidR="00C645CA" w:rsidRPr="00276286"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a réalité des travaux</w:t>
      </w:r>
      <w:r>
        <w:rPr>
          <w:rFonts w:ascii="Liberation Sans" w:hAnsi="Liberation Sans" w:cs="Liberation Sans"/>
          <w:kern w:val="0"/>
          <w:sz w:val="22"/>
          <w:szCs w:val="22"/>
        </w:rPr>
        <w:t xml:space="preserve"> </w:t>
      </w:r>
      <w:r w:rsidRPr="00954FC1">
        <w:rPr>
          <w:rFonts w:ascii="Liberation Sans" w:hAnsi="Liberation Sans" w:cs="Liberation Sans"/>
          <w:kern w:val="0"/>
          <w:sz w:val="22"/>
          <w:szCs w:val="22"/>
        </w:rPr>
        <w:t xml:space="preserve">de rénovation </w:t>
      </w:r>
      <w:r>
        <w:rPr>
          <w:rFonts w:ascii="Liberation Sans" w:hAnsi="Liberation Sans" w:cs="Liberation Sans"/>
          <w:kern w:val="0"/>
          <w:sz w:val="22"/>
          <w:szCs w:val="22"/>
        </w:rPr>
        <w:t>et de la surface habitable de la maison individuelle rénovée ;</w:t>
      </w:r>
    </w:p>
    <w:p w14:paraId="46661774" w14:textId="10A9D099" w:rsidR="00C645CA"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kern w:val="0"/>
          <w:sz w:val="22"/>
          <w:szCs w:val="22"/>
        </w:rPr>
        <w:t xml:space="preserve">De la réalisation d’une étude énergétique </w:t>
      </w:r>
      <w:r w:rsidRPr="0044741C">
        <w:rPr>
          <w:rFonts w:ascii="Liberation Sans" w:hAnsi="Liberation Sans" w:cs="Liberation Sans"/>
          <w:sz w:val="22"/>
          <w:szCs w:val="22"/>
        </w:rPr>
        <w:t>sur le bâtiment :</w:t>
      </w:r>
    </w:p>
    <w:p w14:paraId="5DB42A17" w14:textId="36346983" w:rsidR="00B2357C" w:rsidRPr="0044741C" w:rsidRDefault="00B2357C" w:rsidP="00B2357C">
      <w:pPr>
        <w:numPr>
          <w:ilvl w:val="0"/>
          <w:numId w:val="21"/>
        </w:numPr>
        <w:tabs>
          <w:tab w:val="num" w:pos="348"/>
        </w:tabs>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sz w:val="22"/>
          <w:szCs w:val="22"/>
        </w:rPr>
        <w:t xml:space="preserve">Ayant fait l’objet d’une visite sur </w:t>
      </w:r>
      <w:r w:rsidR="006E0AEE">
        <w:rPr>
          <w:rFonts w:ascii="Liberation Sans" w:hAnsi="Liberation Sans" w:cs="Liberation Sans"/>
          <w:sz w:val="22"/>
          <w:szCs w:val="22"/>
        </w:rPr>
        <w:t>place</w:t>
      </w:r>
      <w:r>
        <w:rPr>
          <w:rFonts w:ascii="Liberation Sans" w:hAnsi="Liberation Sans" w:cs="Liberation Sans"/>
          <w:sz w:val="22"/>
          <w:szCs w:val="22"/>
        </w:rPr>
        <w:t xml:space="preserve"> par l’entreprise ayant réalisé l’étude énergétique ;</w:t>
      </w:r>
    </w:p>
    <w:p w14:paraId="559E9063" w14:textId="77777777" w:rsidR="00C645CA" w:rsidRPr="0044741C" w:rsidRDefault="00C645CA" w:rsidP="00C645CA">
      <w:pPr>
        <w:numPr>
          <w:ilvl w:val="0"/>
          <w:numId w:val="21"/>
        </w:numPr>
        <w:tabs>
          <w:tab w:val="num" w:pos="348"/>
        </w:tabs>
        <w:suppressAutoHyphens w:val="0"/>
        <w:spacing w:after="160" w:line="276" w:lineRule="auto"/>
        <w:contextualSpacing/>
        <w:jc w:val="both"/>
        <w:rPr>
          <w:rFonts w:ascii="Liberation Sans" w:hAnsi="Liberation Sans" w:cs="Liberation Sans"/>
          <w:kern w:val="0"/>
          <w:sz w:val="22"/>
          <w:szCs w:val="22"/>
        </w:rPr>
      </w:pPr>
      <w:r w:rsidRPr="0044741C">
        <w:rPr>
          <w:rFonts w:ascii="Liberation Sans" w:hAnsi="Liberation Sans" w:cs="Liberation Sans"/>
          <w:kern w:val="0"/>
          <w:sz w:val="22"/>
          <w:szCs w:val="22"/>
        </w:rPr>
        <w:t>Dont le contenu est conforme, pour les opérations engagées avant le 1</w:t>
      </w:r>
      <w:r w:rsidRPr="0044741C">
        <w:rPr>
          <w:rFonts w:ascii="Liberation Sans" w:hAnsi="Liberation Sans" w:cs="Liberation Sans"/>
          <w:kern w:val="0"/>
          <w:sz w:val="22"/>
          <w:szCs w:val="22"/>
          <w:vertAlign w:val="superscript"/>
        </w:rPr>
        <w:t>er</w:t>
      </w:r>
      <w:r w:rsidRPr="0044741C">
        <w:rPr>
          <w:rFonts w:ascii="Liberation Sans" w:hAnsi="Liberation Sans" w:cs="Liberation Sans"/>
          <w:kern w:val="0"/>
          <w:sz w:val="22"/>
          <w:szCs w:val="22"/>
        </w:rPr>
        <w:t xml:space="preserve"> avril 2021, aux dispositions du II de l’article 18 bis de l’annexe 4 du code général des impôts dans sa rédaction en vigueur au 15 février 2020 et, pour les opérations engagées à compter du 1</w:t>
      </w:r>
      <w:r w:rsidRPr="0044741C">
        <w:rPr>
          <w:rFonts w:ascii="Liberation Sans" w:hAnsi="Liberation Sans" w:cs="Liberation Sans"/>
          <w:kern w:val="0"/>
          <w:sz w:val="22"/>
          <w:szCs w:val="22"/>
          <w:vertAlign w:val="superscript"/>
        </w:rPr>
        <w:t>er</w:t>
      </w:r>
      <w:r w:rsidRPr="0044741C">
        <w:rPr>
          <w:rFonts w:ascii="Liberation Sans" w:hAnsi="Liberation Sans" w:cs="Liberation Sans"/>
          <w:kern w:val="0"/>
          <w:sz w:val="22"/>
          <w:szCs w:val="22"/>
        </w:rPr>
        <w:t xml:space="preserve"> avril 2021, au dernier alinéa du IV de l’article 3-5-1 de l’arrêté du 29 décembre 2014 modifié relatif aux modalités d'application du dispositif des certificats d'économies d'énergie, sans préjudice des exigences particulières de la fiche d’opération standardisée BAR-TH-164 ;</w:t>
      </w:r>
    </w:p>
    <w:p w14:paraId="3F15F83D" w14:textId="77777777" w:rsidR="00C645CA" w:rsidRPr="0044741C"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kern w:val="0"/>
          <w:sz w:val="22"/>
          <w:szCs w:val="22"/>
        </w:rPr>
        <w:t>Mentionnant les valeurs des consommations convention</w:t>
      </w:r>
      <w:r w:rsidRPr="0044741C">
        <w:rPr>
          <w:rFonts w:ascii="Liberation Sans" w:hAnsi="Liberation Sans" w:cs="Liberation Sans"/>
          <w:sz w:val="22"/>
          <w:szCs w:val="22"/>
        </w:rPr>
        <w:t>nelles en énergi</w:t>
      </w:r>
      <w:r w:rsidRPr="0044741C">
        <w:rPr>
          <w:rFonts w:ascii="Liberation Sans" w:hAnsi="Liberation Sans" w:cs="Liberation Sans"/>
          <w:kern w:val="0"/>
          <w:sz w:val="22"/>
          <w:szCs w:val="22"/>
        </w:rPr>
        <w:t xml:space="preserve">e primaire et en énergie finale avant et après l’opération </w:t>
      </w:r>
      <w:r w:rsidRPr="0044741C">
        <w:rPr>
          <w:rFonts w:ascii="Liberation Sans" w:hAnsi="Liberation Sans" w:cs="Liberation Sans"/>
          <w:sz w:val="22"/>
          <w:szCs w:val="22"/>
        </w:rPr>
        <w:t>ayant servi à déterminer l’éligibilité au présent Coup de pouce et le niveau de prime associé ;</w:t>
      </w:r>
    </w:p>
    <w:p w14:paraId="48E10092" w14:textId="77777777" w:rsidR="00C645CA" w:rsidRPr="0044741C"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sz w:val="22"/>
          <w:szCs w:val="22"/>
        </w:rPr>
        <w:t>Mentionnant les taux d’énergies renouvelables ou de récupération des systèmes de chauffage ou de production d’eau chaude sanitaire du bâtiment, après travaux ;</w:t>
      </w:r>
    </w:p>
    <w:p w14:paraId="7ADFB4A8" w14:textId="77777777" w:rsidR="00C645CA" w:rsidRPr="0044741C"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44741C">
        <w:rPr>
          <w:rFonts w:ascii="Liberation Sans" w:hAnsi="Liberation Sans" w:cs="Liberation Sans"/>
          <w:sz w:val="22"/>
          <w:szCs w:val="22"/>
        </w:rPr>
        <w:t>Pour laquelle il est vérifié que :</w:t>
      </w:r>
    </w:p>
    <w:p w14:paraId="73228624" w14:textId="77777777" w:rsidR="00C645CA" w:rsidRPr="0044741C"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44741C">
        <w:rPr>
          <w:rFonts w:ascii="Liberation Sans" w:hAnsi="Liberation Sans" w:cs="Liberation Sans"/>
          <w:sz w:val="22"/>
          <w:szCs w:val="22"/>
        </w:rPr>
        <w:t>le</w:t>
      </w:r>
      <w:proofErr w:type="gramEnd"/>
      <w:r w:rsidRPr="0044741C">
        <w:rPr>
          <w:rFonts w:ascii="Liberation Sans" w:hAnsi="Liberation Sans" w:cs="Liberation Sans"/>
          <w:sz w:val="22"/>
          <w:szCs w:val="22"/>
        </w:rPr>
        <w:t xml:space="preserve"> niveau de confort thermique de la situation finale est équivalent ou meilleur que celui de la situation initiale, y compris en période de rigueur hivernale,</w:t>
      </w:r>
    </w:p>
    <w:p w14:paraId="0E810FB0" w14:textId="77777777" w:rsidR="00C645CA" w:rsidRPr="0044741C"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44741C">
        <w:rPr>
          <w:rFonts w:ascii="Liberation Sans" w:hAnsi="Liberation Sans" w:cs="Liberation Sans"/>
          <w:sz w:val="22"/>
          <w:szCs w:val="22"/>
        </w:rPr>
        <w:t>la</w:t>
      </w:r>
      <w:proofErr w:type="gramEnd"/>
      <w:r w:rsidRPr="0044741C">
        <w:rPr>
          <w:rFonts w:ascii="Liberation Sans" w:hAnsi="Liberation Sans" w:cs="Liberation Sans"/>
          <w:sz w:val="22"/>
          <w:szCs w:val="22"/>
        </w:rPr>
        <w:t xml:space="preserve"> production d’électricité sur site n’est pas retranchée des consommations énergétiques, et n’est pas prise en compte dans le numérateur du taux de chaleur renouvelable,</w:t>
      </w:r>
    </w:p>
    <w:p w14:paraId="0843891D" w14:textId="77777777" w:rsidR="00C645CA" w:rsidRPr="0044741C"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44741C">
        <w:rPr>
          <w:rFonts w:ascii="Liberation Sans" w:hAnsi="Liberation Sans" w:cs="Liberation Sans"/>
          <w:sz w:val="22"/>
          <w:szCs w:val="22"/>
        </w:rPr>
        <w:t>seules</w:t>
      </w:r>
      <w:proofErr w:type="gramEnd"/>
      <w:r w:rsidRPr="0044741C">
        <w:rPr>
          <w:rFonts w:ascii="Liberation Sans" w:hAnsi="Liberation Sans" w:cs="Liberation Sans"/>
          <w:sz w:val="22"/>
          <w:szCs w:val="22"/>
        </w:rPr>
        <w:t xml:space="preserve"> les consommations liées aux usages chauffage, refroidissement et production d’eau chaude sanitaire sont prises en compte,</w:t>
      </w:r>
    </w:p>
    <w:p w14:paraId="21EFDD87" w14:textId="77777777" w:rsidR="00C645CA" w:rsidRPr="0044741C"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proofErr w:type="gramStart"/>
      <w:r w:rsidRPr="0044741C">
        <w:rPr>
          <w:rFonts w:ascii="Liberation Sans" w:hAnsi="Liberation Sans" w:cs="Liberation Sans"/>
          <w:sz w:val="22"/>
          <w:szCs w:val="22"/>
        </w:rPr>
        <w:t>seules</w:t>
      </w:r>
      <w:proofErr w:type="gramEnd"/>
      <w:r w:rsidRPr="0044741C">
        <w:rPr>
          <w:rFonts w:ascii="Liberation Sans" w:hAnsi="Liberation Sans" w:cs="Liberation Sans"/>
          <w:sz w:val="22"/>
          <w:szCs w:val="22"/>
        </w:rPr>
        <w:t xml:space="preserve"> les installations fixes de chauffage sont prises en compte (des appoints mobiles de type effet joule ne peuvent par exemple pas être considérés pour définir la situation initiale),</w:t>
      </w:r>
    </w:p>
    <w:p w14:paraId="0A123C2B" w14:textId="77777777" w:rsidR="00C645CA" w:rsidRPr="0060082C" w:rsidRDefault="00C645CA" w:rsidP="00C645CA">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avec l’</w:t>
      </w:r>
      <w:r w:rsidRPr="00194A22">
        <w:rPr>
          <w:rFonts w:ascii="Liberation Sans" w:hAnsi="Liberation Sans" w:cs="Liberation Sans"/>
          <w:sz w:val="22"/>
          <w:szCs w:val="22"/>
        </w:rPr>
        <w:t>étude</w:t>
      </w:r>
      <w:r>
        <w:rPr>
          <w:rFonts w:ascii="Liberation Sans" w:hAnsi="Liberation Sans" w:cs="Liberation Sans"/>
          <w:sz w:val="22"/>
          <w:szCs w:val="22"/>
        </w:rPr>
        <w:t xml:space="preserve"> énergétique,</w:t>
      </w:r>
      <w:r w:rsidRPr="008323DD">
        <w:rPr>
          <w:rFonts w:ascii="Liberation Sans" w:hAnsi="Liberation Sans" w:cs="Liberation Sans"/>
          <w:sz w:val="22"/>
          <w:szCs w:val="22"/>
        </w:rPr>
        <w:t xml:space="preserve"> </w:t>
      </w:r>
      <w:r>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789AF2F8" w14:textId="77777777" w:rsidR="00C645CA" w:rsidRPr="00C92501" w:rsidRDefault="00C645CA" w:rsidP="00C645CA">
      <w:pPr>
        <w:numPr>
          <w:ilvl w:val="0"/>
          <w:numId w:val="6"/>
        </w:numPr>
        <w:tabs>
          <w:tab w:val="clear" w:pos="0"/>
          <w:tab w:val="num" w:pos="-348"/>
        </w:tabs>
        <w:suppressAutoHyphens w:val="0"/>
        <w:spacing w:line="276" w:lineRule="auto"/>
        <w:contextualSpacing/>
        <w:jc w:val="both"/>
        <w:rPr>
          <w:rFonts w:ascii="Liberation Sans" w:hAnsi="Liberation Sans" w:cs="Liberation Sans"/>
          <w:sz w:val="22"/>
          <w:szCs w:val="22"/>
        </w:rPr>
      </w:pPr>
      <w:r w:rsidRPr="00C92501">
        <w:rPr>
          <w:rFonts w:ascii="Liberation Sans" w:hAnsi="Liberation Sans" w:cs="Liberation Sans"/>
          <w:sz w:val="22"/>
          <w:szCs w:val="22"/>
        </w:rPr>
        <w:t>Le cas échéant, du changement de tous les équipements de chauffage ou de production d’eau chaude sanitaire au charbon ou au fioul non performants (toute technologie autre qu’à condensation) ;</w:t>
      </w:r>
    </w:p>
    <w:p w14:paraId="6B67FA85" w14:textId="77777777" w:rsidR="00C645CA" w:rsidRPr="00276286" w:rsidRDefault="00C645CA" w:rsidP="00C645CA">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0F02A5D9" w14:textId="77777777" w:rsidR="00C645CA" w:rsidRPr="00954FC1"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73A12E1A" w14:textId="77777777" w:rsidR="00C645CA" w:rsidRDefault="00C645CA" w:rsidP="00C645CA">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09728519" w14:textId="77777777" w:rsidR="00C645CA" w:rsidRPr="00A90908" w:rsidRDefault="00C645CA" w:rsidP="00C645CA">
      <w:pPr>
        <w:suppressAutoHyphens w:val="0"/>
        <w:spacing w:after="160" w:line="276" w:lineRule="auto"/>
        <w:contextualSpacing/>
        <w:jc w:val="both"/>
        <w:rPr>
          <w:rFonts w:ascii="Liberation Sans" w:hAnsi="Liberation Sans" w:cs="Liberation Sans"/>
          <w:sz w:val="22"/>
          <w:szCs w:val="22"/>
        </w:rPr>
      </w:pPr>
    </w:p>
    <w:p w14:paraId="0968C80F" w14:textId="77777777" w:rsidR="00C645CA" w:rsidRPr="00A90908" w:rsidRDefault="00C645CA" w:rsidP="00C645CA">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13CF8EDD"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1CA87C98" w14:textId="77777777" w:rsidR="00C645CA" w:rsidRDefault="00C645CA" w:rsidP="00C645CA">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06C09190" w14:textId="77777777" w:rsidR="00C645CA" w:rsidRDefault="00C645CA" w:rsidP="00C645CA">
      <w:pPr>
        <w:suppressAutoHyphens w:val="0"/>
        <w:spacing w:line="252" w:lineRule="auto"/>
        <w:contextualSpacing/>
        <w:jc w:val="both"/>
        <w:rPr>
          <w:rFonts w:ascii="Liberation Sans" w:hAnsi="Liberation Sans" w:cs="Liberation Sans"/>
          <w:kern w:val="0"/>
          <w:sz w:val="22"/>
          <w:szCs w:val="22"/>
        </w:rPr>
      </w:pPr>
    </w:p>
    <w:p w14:paraId="249CF996"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tenir à disposition du PNCEE, pour chaque dossier de demande contenant des opérations relevant de la présente charte, la synthèse des contrôles menés sur les opérations incluses dans cette demande ainsi que des informations sur les suites données aux contrôles non satisfaisants.</w:t>
      </w:r>
    </w:p>
    <w:p w14:paraId="351FB2C7"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1C1A5A7B"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3A0DE086" w14:textId="77777777" w:rsidR="00C645CA" w:rsidRDefault="00C645CA" w:rsidP="00C645CA">
      <w:pPr>
        <w:pStyle w:val="NormalWeb"/>
        <w:spacing w:after="0" w:line="276" w:lineRule="auto"/>
        <w:jc w:val="both"/>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416B453A" w14:textId="77777777" w:rsidR="00C645CA" w:rsidRPr="00C233CB"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4B4BA606"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302D19DC" w14:textId="77777777" w:rsidR="00C645CA" w:rsidRDefault="00C645CA" w:rsidP="00C645CA">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présente charte dûment complétée, datée et porteuse de ma signature et de mon cachet commercial ;</w:t>
      </w:r>
    </w:p>
    <w:p w14:paraId="4D45D30E" w14:textId="77777777" w:rsidR="00C645CA" w:rsidRDefault="00C645CA" w:rsidP="00C645CA">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0ABE9A87" w14:textId="77777777" w:rsidR="00C645CA" w:rsidRDefault="00C645CA" w:rsidP="00C645CA">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4D3AE9BC" w14:textId="77777777" w:rsidR="00C645CA" w:rsidRDefault="00C645CA" w:rsidP="00C645CA">
      <w:pPr>
        <w:pStyle w:val="western"/>
        <w:numPr>
          <w:ilvl w:val="0"/>
          <w:numId w:val="5"/>
        </w:numPr>
        <w:suppressAutoHyphens w:val="0"/>
        <w:spacing w:before="62" w:after="62" w:line="168" w:lineRule="auto"/>
        <w:jc w:val="both"/>
      </w:pPr>
      <w:proofErr w:type="gramStart"/>
      <w:r w:rsidRPr="00C233CB">
        <w:rPr>
          <w:rFonts w:ascii="Liberation Sans" w:eastAsia="Times New Roman" w:hAnsi="Liberation Sans" w:cs="Liberation Sans"/>
          <w:i w:val="0"/>
          <w:iCs w:val="0"/>
        </w:rPr>
        <w:t>utiliser</w:t>
      </w:r>
      <w:proofErr w:type="gramEnd"/>
      <w:r w:rsidRPr="00C233CB">
        <w:rPr>
          <w:rFonts w:ascii="Liberation Sans" w:eastAsia="Times New Roman" w:hAnsi="Liberation Sans" w:cs="Liberation Sans"/>
          <w:i w:val="0"/>
          <w:iCs w:val="0"/>
        </w:rPr>
        <w:t xml:space="preserve">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Pr>
          <w:rFonts w:ascii="Segoe Print" w:hAnsi="Segoe Print" w:cs="Liberation Sans"/>
        </w:rPr>
        <w:t xml:space="preserve"> </w:t>
      </w:r>
      <w:r>
        <w:rPr>
          <w:rFonts w:ascii="Segoe Print" w:hAnsi="Segoe Print" w:cs="Segoe Print"/>
          <w:b/>
          <w:bCs/>
          <w:color w:val="0871A5"/>
        </w:rPr>
        <w:t>Rénovation performante d’une maison individuelle</w:t>
      </w:r>
      <w:r>
        <w:rPr>
          <w:rFonts w:ascii="Segoe Print" w:hAnsi="Segoe Print" w:cs="Liberation Sans"/>
        </w:rPr>
        <w:t>"</w:t>
      </w:r>
      <w:r>
        <w:rPr>
          <w:rFonts w:ascii="Liberation Sans" w:hAnsi="Liberation Sans" w:cs="Liberation Sans"/>
        </w:rPr>
        <w:t> ;</w:t>
      </w:r>
    </w:p>
    <w:p w14:paraId="6825B014" w14:textId="3E20D5D3" w:rsidR="00C645CA" w:rsidRPr="0044741C" w:rsidRDefault="00C645CA" w:rsidP="00C645CA">
      <w:pPr>
        <w:pStyle w:val="NormalWeb"/>
        <w:numPr>
          <w:ilvl w:val="0"/>
          <w:numId w:val="5"/>
        </w:numPr>
        <w:spacing w:before="0" w:line="276" w:lineRule="auto"/>
        <w:jc w:val="both"/>
      </w:pPr>
      <w:proofErr w:type="gramStart"/>
      <w:r>
        <w:rPr>
          <w:rFonts w:ascii="Liberation Sans" w:hAnsi="Liberation Sans" w:cs="Liberation Sans"/>
          <w:sz w:val="22"/>
          <w:szCs w:val="22"/>
        </w:rPr>
        <w:t>bénéficier</w:t>
      </w:r>
      <w:proofErr w:type="gramEnd"/>
      <w:r>
        <w:rPr>
          <w:rFonts w:ascii="Liberation Sans" w:hAnsi="Liberation Sans" w:cs="Liberation Sans"/>
          <w:sz w:val="22"/>
          <w:szCs w:val="22"/>
        </w:rPr>
        <w:t xml:space="preserve"> de la bonification prévue par l’article 3-5-1 de l’arrêté du 29 décembre 2014 modifié relatif aux modalités d’application du dispositif des certificats d’économies d’énergie, pour les </w:t>
      </w:r>
      <w:r w:rsidRPr="0044741C">
        <w:rPr>
          <w:rFonts w:ascii="Liberation Sans" w:hAnsi="Liberation Sans" w:cs="Liberation Sans"/>
          <w:sz w:val="22"/>
          <w:szCs w:val="22"/>
        </w:rPr>
        <w:t>opérations en</w:t>
      </w:r>
      <w:r w:rsidR="00657CFE">
        <w:rPr>
          <w:rFonts w:ascii="Liberation Sans" w:hAnsi="Liberation Sans" w:cs="Liberation Sans"/>
          <w:sz w:val="22"/>
          <w:szCs w:val="22"/>
        </w:rPr>
        <w:t>gagées jusqu’au 31 décembre 2021</w:t>
      </w:r>
      <w:r w:rsidRPr="0044741C">
        <w:rPr>
          <w:rFonts w:ascii="Liberation Sans" w:hAnsi="Liberation Sans" w:cs="Liberation Sans"/>
          <w:sz w:val="22"/>
          <w:szCs w:val="22"/>
        </w:rPr>
        <w:t xml:space="preserve"> inclus, et ac</w:t>
      </w:r>
      <w:r w:rsidR="00657CFE">
        <w:rPr>
          <w:rFonts w:ascii="Liberation Sans" w:hAnsi="Liberation Sans" w:cs="Liberation Sans"/>
          <w:sz w:val="22"/>
          <w:szCs w:val="22"/>
        </w:rPr>
        <w:t>hevées d’ici le 31 décembre 2022</w:t>
      </w:r>
      <w:r w:rsidRPr="0044741C">
        <w:rPr>
          <w:rFonts w:ascii="Liberation Sans" w:hAnsi="Liberation Sans" w:cs="Liberation Sans"/>
          <w:sz w:val="22"/>
          <w:szCs w:val="22"/>
        </w:rPr>
        <w:t>.</w:t>
      </w:r>
    </w:p>
    <w:p w14:paraId="08E0E6DB" w14:textId="77777777" w:rsidR="00C645CA" w:rsidRPr="00C41A28" w:rsidRDefault="00C645CA" w:rsidP="00C645CA">
      <w:pPr>
        <w:pStyle w:val="NormalWeb"/>
        <w:spacing w:after="0" w:line="276" w:lineRule="auto"/>
        <w:jc w:val="both"/>
        <w:rPr>
          <w:rFonts w:ascii="Liberation Sans" w:hAnsi="Liberation Sans" w:cs="Liberation Sans"/>
          <w:sz w:val="22"/>
          <w:szCs w:val="22"/>
        </w:rPr>
      </w:pPr>
      <w:r w:rsidRPr="00C41A28">
        <w:rPr>
          <w:rFonts w:ascii="Liberation Sans" w:hAnsi="Liberation Sans" w:cs="Liberation Sans"/>
          <w:b/>
          <w:bCs/>
          <w:color w:val="92B93A"/>
          <w:sz w:val="22"/>
          <w:szCs w:val="22"/>
        </w:rPr>
        <w:t>Je</w:t>
      </w:r>
      <w:r w:rsidRPr="00C41A28">
        <w:rPr>
          <w:rFonts w:ascii="Liberation Sans" w:hAnsi="Liberation Sans" w:cs="Liberation Sans"/>
          <w:sz w:val="22"/>
          <w:szCs w:val="22"/>
        </w:rPr>
        <w:t xml:space="preserve"> </w:t>
      </w:r>
      <w:r w:rsidRPr="00C41A28">
        <w:rPr>
          <w:rFonts w:ascii="Liberation Sans" w:hAnsi="Liberation Sans" w:cs="Liberation Sans"/>
          <w:b/>
          <w:bCs/>
          <w:color w:val="92B93A"/>
          <w:sz w:val="22"/>
          <w:szCs w:val="22"/>
        </w:rPr>
        <w:t>m’engage</w:t>
      </w:r>
      <w:r w:rsidRPr="00C41A28">
        <w:rPr>
          <w:rFonts w:ascii="Liberation Sans" w:hAnsi="Liberation Sans" w:cs="Liberation Sans"/>
          <w:sz w:val="22"/>
          <w:szCs w:val="22"/>
        </w:rPr>
        <w:t xml:space="preserve"> à transmettre chaque mois à la DGEC un point d’avancement sur les opérations effectuées dans le cadre de mes offres, selon une trame </w:t>
      </w:r>
      <w:r>
        <w:rPr>
          <w:rFonts w:ascii="Liberation Sans" w:hAnsi="Liberation Sans" w:cs="Liberation Sans"/>
          <w:sz w:val="22"/>
          <w:szCs w:val="22"/>
        </w:rPr>
        <w:t>disponible sur le site internet du ministère chargé de l’énergie.</w:t>
      </w:r>
    </w:p>
    <w:p w14:paraId="37050F24" w14:textId="77777777" w:rsidR="00C645CA" w:rsidRDefault="00C645CA" w:rsidP="00C645CA">
      <w:pPr>
        <w:pStyle w:val="NormalWeb"/>
        <w:spacing w:line="276" w:lineRule="auto"/>
      </w:pPr>
      <w:r>
        <w:rPr>
          <w:rFonts w:ascii="Liberation Sans" w:hAnsi="Liberation Sans" w:cs="Liberation Sans"/>
          <w:sz w:val="22"/>
          <w:szCs w:val="22"/>
        </w:rPr>
        <w:t>Ces éléments sont transmis avant le 5 du mois suivant.</w:t>
      </w:r>
    </w:p>
    <w:p w14:paraId="582298AA"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4247A1A0" w14:textId="77777777" w:rsidR="00C645CA" w:rsidRDefault="00C645CA" w:rsidP="00C645CA">
      <w:pPr>
        <w:pStyle w:val="NormalWeb"/>
        <w:spacing w:before="62" w:after="240" w:line="276" w:lineRule="auto"/>
        <w:jc w:val="both"/>
        <w:rPr>
          <w:rFonts w:ascii="Liberation Sans" w:hAnsi="Liberation Sans" w:cs="Liberation Sans"/>
          <w:sz w:val="22"/>
          <w:szCs w:val="22"/>
        </w:rPr>
      </w:pPr>
    </w:p>
    <w:p w14:paraId="5110583B" w14:textId="77777777" w:rsidR="00C645CA" w:rsidRDefault="00C645CA" w:rsidP="00C645CA">
      <w:pPr>
        <w:pStyle w:val="NormalWeb"/>
        <w:spacing w:before="62" w:after="62" w:line="276" w:lineRule="auto"/>
      </w:pPr>
      <w:r>
        <w:rPr>
          <w:rFonts w:ascii="Liberation Sans" w:hAnsi="Liberation Sans" w:cs="Liberation Sans"/>
          <w:sz w:val="22"/>
          <w:szCs w:val="22"/>
        </w:rPr>
        <w:t xml:space="preserve">Fait à </w:t>
      </w:r>
    </w:p>
    <w:p w14:paraId="7B15B8DB" w14:textId="77777777" w:rsidR="00C645CA" w:rsidRDefault="00C645CA" w:rsidP="00C645CA">
      <w:pPr>
        <w:pStyle w:val="NormalWeb"/>
        <w:spacing w:before="62" w:after="240" w:line="276" w:lineRule="auto"/>
      </w:pPr>
    </w:p>
    <w:p w14:paraId="0B619935" w14:textId="77777777" w:rsidR="00C645CA" w:rsidRDefault="00C645CA" w:rsidP="00C645CA">
      <w:pPr>
        <w:pStyle w:val="NormalWeb"/>
        <w:spacing w:before="62" w:after="62" w:line="276" w:lineRule="auto"/>
      </w:pPr>
      <w:r>
        <w:rPr>
          <w:rFonts w:ascii="Liberation Sans" w:hAnsi="Liberation Sans" w:cs="Liberation Sans"/>
          <w:sz w:val="22"/>
          <w:szCs w:val="22"/>
        </w:rPr>
        <w:t>Le ……/……………/……</w:t>
      </w:r>
    </w:p>
    <w:p w14:paraId="3A3F2C3E" w14:textId="77777777" w:rsidR="00C645CA" w:rsidRDefault="00C645CA" w:rsidP="00C645CA">
      <w:pPr>
        <w:pStyle w:val="NormalWeb"/>
        <w:spacing w:before="62" w:after="240" w:line="276" w:lineRule="auto"/>
      </w:pPr>
    </w:p>
    <w:p w14:paraId="249123E3" w14:textId="77777777" w:rsidR="00C645CA" w:rsidRDefault="00C645CA" w:rsidP="00C645CA">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4F3546DD" w14:textId="77777777" w:rsidR="00C645CA" w:rsidRPr="00016880" w:rsidRDefault="00C645CA" w:rsidP="00FF4EA4">
      <w:pPr>
        <w:tabs>
          <w:tab w:val="left" w:pos="7725"/>
        </w:tabs>
        <w:jc w:val="both"/>
      </w:pPr>
    </w:p>
    <w:sectPr w:rsidR="00C645CA" w:rsidRPr="00016880" w:rsidSect="002770DC">
      <w:headerReference w:type="default" r:id="rId9"/>
      <w:pgSz w:w="11906" w:h="16838"/>
      <w:pgMar w:top="1279" w:right="1274"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2C54" w14:textId="77777777" w:rsidR="00FA4B24" w:rsidRDefault="00FA4B24">
      <w:r>
        <w:separator/>
      </w:r>
    </w:p>
  </w:endnote>
  <w:endnote w:type="continuationSeparator" w:id="0">
    <w:p w14:paraId="5C26620B" w14:textId="77777777" w:rsidR="00FA4B24" w:rsidRDefault="00F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4F576" w14:textId="77777777" w:rsidR="00FA4B24" w:rsidRDefault="00FA4B24">
      <w:r>
        <w:separator/>
      </w:r>
    </w:p>
  </w:footnote>
  <w:footnote w:type="continuationSeparator" w:id="0">
    <w:p w14:paraId="3FF07026" w14:textId="77777777" w:rsidR="00FA4B24" w:rsidRDefault="00FA4B24">
      <w:r>
        <w:continuationSeparator/>
      </w:r>
    </w:p>
  </w:footnote>
  <w:footnote w:id="1">
    <w:p w14:paraId="5D01C769" w14:textId="77777777" w:rsidR="0080343A" w:rsidRPr="00D3201F" w:rsidRDefault="0080343A" w:rsidP="00C645CA">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2">
    <w:p w14:paraId="284BE495" w14:textId="77777777" w:rsidR="0080343A" w:rsidRDefault="0080343A" w:rsidP="00C645CA">
      <w:pPr>
        <w:pStyle w:val="Notedebasdepage"/>
      </w:pPr>
      <w:r>
        <w:rPr>
          <w:rStyle w:val="Appelnotedebasdep"/>
        </w:rPr>
        <w:footnoteRef/>
      </w:r>
      <w:r>
        <w:t xml:space="preserve"> </w:t>
      </w:r>
      <w:r w:rsidRPr="00C26A39">
        <w:rPr>
          <w:rFonts w:ascii="Liberation Sans" w:hAnsi="Liberation Sans" w:cs="Liberation Sans"/>
          <w:sz w:val="16"/>
          <w:szCs w:val="16"/>
        </w:rPr>
        <w:t>Le taux d’économies d’énergie primaire correspond aux économies d’énergie annuelles induites par les travaux, calculées selon la formule : (Cep initiale – Cep projet) / Cep initiale, exprimée en %, sur les usages chauffage, refroidissement et production d’eau chaude sanitaire, en reprenant les définitions et notations de la fiche d’opération standardisée BAR-TH-164, sans déduction de la production d’électricité autoconsommée ou exportée.</w:t>
      </w:r>
    </w:p>
  </w:footnote>
  <w:footnote w:id="3">
    <w:p w14:paraId="028CEF04" w14:textId="77777777" w:rsidR="0080343A" w:rsidRDefault="0080343A" w:rsidP="00C645CA">
      <w:pPr>
        <w:pStyle w:val="Notedebasdepage"/>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w:t>
      </w:r>
      <w:proofErr w:type="spellStart"/>
      <w:r w:rsidRPr="00D3201F">
        <w:rPr>
          <w:rFonts w:ascii="Liberation Sans" w:hAnsi="Liberation Sans" w:cs="Liberation Sans"/>
          <w:sz w:val="16"/>
          <w:szCs w:val="16"/>
        </w:rPr>
        <w:t>Cef</w:t>
      </w:r>
      <w:r w:rsidRPr="00D3201F">
        <w:rPr>
          <w:rFonts w:ascii="Liberation Sans" w:hAnsi="Liberation Sans" w:cs="Liberation Sans"/>
          <w:sz w:val="16"/>
          <w:szCs w:val="16"/>
          <w:vertAlign w:val="subscript"/>
        </w:rPr>
        <w:t>initial</w:t>
      </w:r>
      <w:proofErr w:type="spellEnd"/>
      <w:r w:rsidRPr="00D3201F">
        <w:rPr>
          <w:rFonts w:ascii="Liberation Sans" w:hAnsi="Liberation Sans" w:cs="Liberation Sans"/>
          <w:sz w:val="16"/>
          <w:szCs w:val="16"/>
        </w:rPr>
        <w:t xml:space="preserve"> – </w:t>
      </w:r>
      <w:proofErr w:type="spellStart"/>
      <w:proofErr w:type="gramStart"/>
      <w:r w:rsidRPr="00D3201F">
        <w:rPr>
          <w:rFonts w:ascii="Liberation Sans" w:hAnsi="Liberation Sans" w:cs="Liberation Sans"/>
          <w:sz w:val="16"/>
          <w:szCs w:val="16"/>
        </w:rPr>
        <w:t>Cef</w:t>
      </w:r>
      <w:r w:rsidRPr="00D3201F">
        <w:rPr>
          <w:rFonts w:ascii="Liberation Sans" w:hAnsi="Liberation Sans" w:cs="Liberation Sans"/>
          <w:sz w:val="16"/>
          <w:szCs w:val="16"/>
          <w:vertAlign w:val="subscript"/>
        </w:rPr>
        <w:t>projet</w:t>
      </w:r>
      <w:proofErr w:type="spellEnd"/>
      <w:r w:rsidRPr="00D3201F">
        <w:rPr>
          <w:rFonts w:ascii="Liberation Sans" w:hAnsi="Liberation Sans" w:cs="Liberation Sans"/>
          <w:sz w:val="16"/>
          <w:szCs w:val="16"/>
        </w:rPr>
        <w:t>)  x</w:t>
      </w:r>
      <w:proofErr w:type="gramEnd"/>
      <w:r w:rsidRPr="00D3201F">
        <w:rPr>
          <w:rFonts w:ascii="Liberation Sans" w:hAnsi="Liberation Sans" w:cs="Liberation Sans"/>
          <w:sz w:val="16"/>
          <w:szCs w:val="16"/>
        </w:rPr>
        <w:t xml:space="preserve">  </w:t>
      </w:r>
      <w:proofErr w:type="spellStart"/>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proofErr w:type="spellEnd"/>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87B7" w14:textId="77777777" w:rsidR="0080343A" w:rsidRDefault="00803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1316CB1"/>
    <w:multiLevelType w:val="hybridMultilevel"/>
    <w:tmpl w:val="1F681B74"/>
    <w:lvl w:ilvl="0" w:tplc="040C0003">
      <w:start w:val="1"/>
      <w:numFmt w:val="bullet"/>
      <w:lvlText w:val="o"/>
      <w:lvlJc w:val="left"/>
      <w:pPr>
        <w:ind w:left="720" w:hanging="360"/>
      </w:pPr>
      <w:rPr>
        <w:rFonts w:ascii="Courier New" w:hAnsi="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5C303A"/>
    <w:multiLevelType w:val="hybridMultilevel"/>
    <w:tmpl w:val="F71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9D59CE"/>
    <w:multiLevelType w:val="multilevel"/>
    <w:tmpl w:val="F6A0187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05943F57"/>
    <w:multiLevelType w:val="hybridMultilevel"/>
    <w:tmpl w:val="87E28806"/>
    <w:lvl w:ilvl="0" w:tplc="2C00570A">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03C741B"/>
    <w:multiLevelType w:val="hybridMultilevel"/>
    <w:tmpl w:val="07021A92"/>
    <w:lvl w:ilvl="0" w:tplc="40182FE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40239"/>
    <w:multiLevelType w:val="hybridMultilevel"/>
    <w:tmpl w:val="AABA158A"/>
    <w:lvl w:ilvl="0" w:tplc="B19C2A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E6109C"/>
    <w:multiLevelType w:val="hybridMultilevel"/>
    <w:tmpl w:val="92B84A48"/>
    <w:lvl w:ilvl="0" w:tplc="DA9E5D2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39700E6"/>
    <w:multiLevelType w:val="hybridMultilevel"/>
    <w:tmpl w:val="866EA032"/>
    <w:lvl w:ilvl="0" w:tplc="CCBE3B12">
      <w:start w:val="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D6912"/>
    <w:multiLevelType w:val="hybridMultilevel"/>
    <w:tmpl w:val="BFD2640A"/>
    <w:lvl w:ilvl="0" w:tplc="D438032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7D3E2D"/>
    <w:multiLevelType w:val="hybridMultilevel"/>
    <w:tmpl w:val="1AB85B26"/>
    <w:lvl w:ilvl="0" w:tplc="C24672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534471"/>
    <w:multiLevelType w:val="hybridMultilevel"/>
    <w:tmpl w:val="1340E20E"/>
    <w:lvl w:ilvl="0" w:tplc="9CBEB108">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512C4D"/>
    <w:multiLevelType w:val="hybridMultilevel"/>
    <w:tmpl w:val="A71A0ACE"/>
    <w:lvl w:ilvl="0" w:tplc="9118AE98">
      <w:numFmt w:val="bullet"/>
      <w:lvlText w:val="-"/>
      <w:lvlJc w:val="left"/>
      <w:pPr>
        <w:ind w:left="720" w:hanging="360"/>
      </w:pPr>
      <w:rPr>
        <w:rFonts w:ascii="Liberation Sans" w:eastAsia="Times New Roman" w:hAnsi="Liberation Sans" w:cs="Liberation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747E36"/>
    <w:multiLevelType w:val="hybridMultilevel"/>
    <w:tmpl w:val="A62A1E78"/>
    <w:lvl w:ilvl="0" w:tplc="E72E8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B478DC"/>
    <w:multiLevelType w:val="hybridMultilevel"/>
    <w:tmpl w:val="32A07FA6"/>
    <w:lvl w:ilvl="0" w:tplc="C5BAE8D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26"/>
  </w:num>
  <w:num w:numId="13">
    <w:abstractNumId w:val="22"/>
  </w:num>
  <w:num w:numId="14">
    <w:abstractNumId w:val="12"/>
  </w:num>
  <w:num w:numId="15">
    <w:abstractNumId w:val="9"/>
  </w:num>
  <w:num w:numId="16">
    <w:abstractNumId w:val="10"/>
  </w:num>
  <w:num w:numId="17">
    <w:abstractNumId w:val="13"/>
  </w:num>
  <w:num w:numId="18">
    <w:abstractNumId w:val="14"/>
  </w:num>
  <w:num w:numId="19">
    <w:abstractNumId w:val="11"/>
  </w:num>
  <w:num w:numId="20">
    <w:abstractNumId w:val="20"/>
  </w:num>
  <w:num w:numId="21">
    <w:abstractNumId w:val="19"/>
  </w:num>
  <w:num w:numId="22">
    <w:abstractNumId w:val="25"/>
  </w:num>
  <w:num w:numId="23">
    <w:abstractNumId w:val="15"/>
  </w:num>
  <w:num w:numId="24">
    <w:abstractNumId w:val="23"/>
  </w:num>
  <w:num w:numId="25">
    <w:abstractNumId w:val="27"/>
  </w:num>
  <w:num w:numId="26">
    <w:abstractNumId w:val="2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activeWritingStyle w:appName="MSWord" w:lang="de-D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D"/>
    <w:rsid w:val="00000660"/>
    <w:rsid w:val="000014B6"/>
    <w:rsid w:val="000026CA"/>
    <w:rsid w:val="00003292"/>
    <w:rsid w:val="0000498B"/>
    <w:rsid w:val="0000523C"/>
    <w:rsid w:val="000072BB"/>
    <w:rsid w:val="00011B95"/>
    <w:rsid w:val="00011D31"/>
    <w:rsid w:val="0002186D"/>
    <w:rsid w:val="00022555"/>
    <w:rsid w:val="00024AAD"/>
    <w:rsid w:val="000303A4"/>
    <w:rsid w:val="000332D6"/>
    <w:rsid w:val="00036F00"/>
    <w:rsid w:val="00037674"/>
    <w:rsid w:val="00037FA2"/>
    <w:rsid w:val="00040B8E"/>
    <w:rsid w:val="0004272C"/>
    <w:rsid w:val="000459A2"/>
    <w:rsid w:val="00047407"/>
    <w:rsid w:val="0004769E"/>
    <w:rsid w:val="00053D20"/>
    <w:rsid w:val="00054355"/>
    <w:rsid w:val="000543B0"/>
    <w:rsid w:val="00056944"/>
    <w:rsid w:val="00056B0F"/>
    <w:rsid w:val="00057851"/>
    <w:rsid w:val="00062DD9"/>
    <w:rsid w:val="000654D4"/>
    <w:rsid w:val="00071507"/>
    <w:rsid w:val="00077F83"/>
    <w:rsid w:val="0008087B"/>
    <w:rsid w:val="00081D89"/>
    <w:rsid w:val="00083481"/>
    <w:rsid w:val="00084F9D"/>
    <w:rsid w:val="00085C46"/>
    <w:rsid w:val="00087038"/>
    <w:rsid w:val="00087964"/>
    <w:rsid w:val="00090628"/>
    <w:rsid w:val="00095898"/>
    <w:rsid w:val="00097047"/>
    <w:rsid w:val="000973BA"/>
    <w:rsid w:val="000A2282"/>
    <w:rsid w:val="000A3027"/>
    <w:rsid w:val="000A377C"/>
    <w:rsid w:val="000A472B"/>
    <w:rsid w:val="000A5393"/>
    <w:rsid w:val="000B1522"/>
    <w:rsid w:val="000B1A68"/>
    <w:rsid w:val="000B5C70"/>
    <w:rsid w:val="000C09A3"/>
    <w:rsid w:val="000C148D"/>
    <w:rsid w:val="000C190E"/>
    <w:rsid w:val="000C1930"/>
    <w:rsid w:val="000C3831"/>
    <w:rsid w:val="000D336F"/>
    <w:rsid w:val="000D4BF2"/>
    <w:rsid w:val="000D7C57"/>
    <w:rsid w:val="000E01D0"/>
    <w:rsid w:val="000E1664"/>
    <w:rsid w:val="000E4B58"/>
    <w:rsid w:val="000F2DB3"/>
    <w:rsid w:val="000F3A54"/>
    <w:rsid w:val="000F3E35"/>
    <w:rsid w:val="000F424D"/>
    <w:rsid w:val="000F6C9B"/>
    <w:rsid w:val="0010067B"/>
    <w:rsid w:val="00103CE3"/>
    <w:rsid w:val="001054C4"/>
    <w:rsid w:val="00105BD0"/>
    <w:rsid w:val="00110E50"/>
    <w:rsid w:val="00111920"/>
    <w:rsid w:val="00113CD7"/>
    <w:rsid w:val="00113D83"/>
    <w:rsid w:val="001142D0"/>
    <w:rsid w:val="001165CF"/>
    <w:rsid w:val="001204B1"/>
    <w:rsid w:val="001205D9"/>
    <w:rsid w:val="00120B93"/>
    <w:rsid w:val="00122393"/>
    <w:rsid w:val="001230A3"/>
    <w:rsid w:val="00123E9E"/>
    <w:rsid w:val="001248E0"/>
    <w:rsid w:val="0012747C"/>
    <w:rsid w:val="001275D0"/>
    <w:rsid w:val="00130300"/>
    <w:rsid w:val="001326D3"/>
    <w:rsid w:val="00133DA5"/>
    <w:rsid w:val="0014019B"/>
    <w:rsid w:val="001403CC"/>
    <w:rsid w:val="00140975"/>
    <w:rsid w:val="00142812"/>
    <w:rsid w:val="00144799"/>
    <w:rsid w:val="00145251"/>
    <w:rsid w:val="00146515"/>
    <w:rsid w:val="001559FD"/>
    <w:rsid w:val="00156441"/>
    <w:rsid w:val="001567D2"/>
    <w:rsid w:val="00156901"/>
    <w:rsid w:val="00160038"/>
    <w:rsid w:val="001639A3"/>
    <w:rsid w:val="001668A2"/>
    <w:rsid w:val="001720E2"/>
    <w:rsid w:val="00172842"/>
    <w:rsid w:val="001829F3"/>
    <w:rsid w:val="00182DE8"/>
    <w:rsid w:val="001831E1"/>
    <w:rsid w:val="00187D4E"/>
    <w:rsid w:val="001965EF"/>
    <w:rsid w:val="001B010A"/>
    <w:rsid w:val="001B1C6E"/>
    <w:rsid w:val="001B2B2A"/>
    <w:rsid w:val="001B31EE"/>
    <w:rsid w:val="001B3745"/>
    <w:rsid w:val="001B3C8F"/>
    <w:rsid w:val="001C3D06"/>
    <w:rsid w:val="001C7604"/>
    <w:rsid w:val="001C7B34"/>
    <w:rsid w:val="001D005E"/>
    <w:rsid w:val="001D6F2F"/>
    <w:rsid w:val="001E0C39"/>
    <w:rsid w:val="001E2CEB"/>
    <w:rsid w:val="001E4739"/>
    <w:rsid w:val="001E5337"/>
    <w:rsid w:val="001F1E42"/>
    <w:rsid w:val="001F22FB"/>
    <w:rsid w:val="001F29E4"/>
    <w:rsid w:val="001F4FA2"/>
    <w:rsid w:val="00200E8E"/>
    <w:rsid w:val="00202229"/>
    <w:rsid w:val="0020454B"/>
    <w:rsid w:val="00205B2A"/>
    <w:rsid w:val="00206533"/>
    <w:rsid w:val="00211036"/>
    <w:rsid w:val="0021176F"/>
    <w:rsid w:val="00211AC6"/>
    <w:rsid w:val="00215D53"/>
    <w:rsid w:val="002207E0"/>
    <w:rsid w:val="002259BB"/>
    <w:rsid w:val="00230E31"/>
    <w:rsid w:val="00231EEF"/>
    <w:rsid w:val="00234655"/>
    <w:rsid w:val="002369FE"/>
    <w:rsid w:val="00240E7E"/>
    <w:rsid w:val="00241A73"/>
    <w:rsid w:val="00246B3E"/>
    <w:rsid w:val="002553A4"/>
    <w:rsid w:val="00255A7F"/>
    <w:rsid w:val="00264020"/>
    <w:rsid w:val="00264E14"/>
    <w:rsid w:val="00264F9D"/>
    <w:rsid w:val="00266329"/>
    <w:rsid w:val="002668E1"/>
    <w:rsid w:val="00270531"/>
    <w:rsid w:val="00271B4A"/>
    <w:rsid w:val="00276286"/>
    <w:rsid w:val="002770DC"/>
    <w:rsid w:val="00280651"/>
    <w:rsid w:val="002831CA"/>
    <w:rsid w:val="00284D15"/>
    <w:rsid w:val="002858B8"/>
    <w:rsid w:val="0028787B"/>
    <w:rsid w:val="00287D51"/>
    <w:rsid w:val="00287FC9"/>
    <w:rsid w:val="00290AD7"/>
    <w:rsid w:val="00293D62"/>
    <w:rsid w:val="002954B7"/>
    <w:rsid w:val="002966C0"/>
    <w:rsid w:val="002A4D05"/>
    <w:rsid w:val="002A67B8"/>
    <w:rsid w:val="002A727F"/>
    <w:rsid w:val="002A7EBF"/>
    <w:rsid w:val="002A7FAF"/>
    <w:rsid w:val="002B37EF"/>
    <w:rsid w:val="002B56BA"/>
    <w:rsid w:val="002B7E26"/>
    <w:rsid w:val="002C092D"/>
    <w:rsid w:val="002C199B"/>
    <w:rsid w:val="002C1EEC"/>
    <w:rsid w:val="002C202D"/>
    <w:rsid w:val="002C2FAB"/>
    <w:rsid w:val="002C34CD"/>
    <w:rsid w:val="002C3FCA"/>
    <w:rsid w:val="002C4024"/>
    <w:rsid w:val="002C42D9"/>
    <w:rsid w:val="002C6D85"/>
    <w:rsid w:val="002D3959"/>
    <w:rsid w:val="002D72FD"/>
    <w:rsid w:val="002E0B5A"/>
    <w:rsid w:val="002E1020"/>
    <w:rsid w:val="002E13CE"/>
    <w:rsid w:val="002E4D36"/>
    <w:rsid w:val="002E70B9"/>
    <w:rsid w:val="002F35A2"/>
    <w:rsid w:val="002F3614"/>
    <w:rsid w:val="002F484C"/>
    <w:rsid w:val="002F6497"/>
    <w:rsid w:val="002F75C6"/>
    <w:rsid w:val="00312305"/>
    <w:rsid w:val="00314B49"/>
    <w:rsid w:val="00315089"/>
    <w:rsid w:val="00315314"/>
    <w:rsid w:val="00315A18"/>
    <w:rsid w:val="0031754D"/>
    <w:rsid w:val="003177DB"/>
    <w:rsid w:val="00327602"/>
    <w:rsid w:val="00330218"/>
    <w:rsid w:val="003318F9"/>
    <w:rsid w:val="003337DE"/>
    <w:rsid w:val="003372AB"/>
    <w:rsid w:val="00340579"/>
    <w:rsid w:val="003435E0"/>
    <w:rsid w:val="00345A08"/>
    <w:rsid w:val="00352BC1"/>
    <w:rsid w:val="00354750"/>
    <w:rsid w:val="00355229"/>
    <w:rsid w:val="003666EC"/>
    <w:rsid w:val="003702E1"/>
    <w:rsid w:val="00371100"/>
    <w:rsid w:val="0037233C"/>
    <w:rsid w:val="00372CD0"/>
    <w:rsid w:val="003765B3"/>
    <w:rsid w:val="003779D9"/>
    <w:rsid w:val="00377BC6"/>
    <w:rsid w:val="003800BC"/>
    <w:rsid w:val="0038078A"/>
    <w:rsid w:val="003812B4"/>
    <w:rsid w:val="0038230E"/>
    <w:rsid w:val="00385ED2"/>
    <w:rsid w:val="00386D42"/>
    <w:rsid w:val="00393242"/>
    <w:rsid w:val="003A5036"/>
    <w:rsid w:val="003A7215"/>
    <w:rsid w:val="003B115A"/>
    <w:rsid w:val="003B18BB"/>
    <w:rsid w:val="003B670B"/>
    <w:rsid w:val="003B7FE0"/>
    <w:rsid w:val="003C06AC"/>
    <w:rsid w:val="003C0710"/>
    <w:rsid w:val="003C5681"/>
    <w:rsid w:val="003D0034"/>
    <w:rsid w:val="003D22DD"/>
    <w:rsid w:val="003D4F3F"/>
    <w:rsid w:val="003D7383"/>
    <w:rsid w:val="003E0823"/>
    <w:rsid w:val="003E1044"/>
    <w:rsid w:val="003E38CA"/>
    <w:rsid w:val="003E5272"/>
    <w:rsid w:val="003E5A10"/>
    <w:rsid w:val="003F1984"/>
    <w:rsid w:val="003F39D7"/>
    <w:rsid w:val="00405CB4"/>
    <w:rsid w:val="00411636"/>
    <w:rsid w:val="0041412B"/>
    <w:rsid w:val="0041595A"/>
    <w:rsid w:val="00421A6A"/>
    <w:rsid w:val="004233EF"/>
    <w:rsid w:val="004277D3"/>
    <w:rsid w:val="00436473"/>
    <w:rsid w:val="00442C6E"/>
    <w:rsid w:val="00445568"/>
    <w:rsid w:val="00446F36"/>
    <w:rsid w:val="0044741C"/>
    <w:rsid w:val="004505CA"/>
    <w:rsid w:val="0045068D"/>
    <w:rsid w:val="0045124E"/>
    <w:rsid w:val="00451E48"/>
    <w:rsid w:val="00452C55"/>
    <w:rsid w:val="0045760A"/>
    <w:rsid w:val="0046028A"/>
    <w:rsid w:val="0046281D"/>
    <w:rsid w:val="00465D0D"/>
    <w:rsid w:val="004710C4"/>
    <w:rsid w:val="004744CF"/>
    <w:rsid w:val="00476EC7"/>
    <w:rsid w:val="004775E7"/>
    <w:rsid w:val="00477D42"/>
    <w:rsid w:val="004912F6"/>
    <w:rsid w:val="004970CA"/>
    <w:rsid w:val="004A11F3"/>
    <w:rsid w:val="004A1296"/>
    <w:rsid w:val="004A1C8C"/>
    <w:rsid w:val="004A2F2A"/>
    <w:rsid w:val="004A573B"/>
    <w:rsid w:val="004A7DD0"/>
    <w:rsid w:val="004B04A1"/>
    <w:rsid w:val="004B27AE"/>
    <w:rsid w:val="004B48C7"/>
    <w:rsid w:val="004C09F6"/>
    <w:rsid w:val="004C6B8D"/>
    <w:rsid w:val="004C74C9"/>
    <w:rsid w:val="004C7DEB"/>
    <w:rsid w:val="004D02A4"/>
    <w:rsid w:val="004D30C5"/>
    <w:rsid w:val="004D5599"/>
    <w:rsid w:val="004D6A0C"/>
    <w:rsid w:val="004D7190"/>
    <w:rsid w:val="004E0A2B"/>
    <w:rsid w:val="004E1228"/>
    <w:rsid w:val="004E27C2"/>
    <w:rsid w:val="004E4C6B"/>
    <w:rsid w:val="004E5F95"/>
    <w:rsid w:val="004E76D3"/>
    <w:rsid w:val="004F1767"/>
    <w:rsid w:val="005028D4"/>
    <w:rsid w:val="005061BD"/>
    <w:rsid w:val="00510278"/>
    <w:rsid w:val="005177BA"/>
    <w:rsid w:val="0052326F"/>
    <w:rsid w:val="005239D5"/>
    <w:rsid w:val="00525E8D"/>
    <w:rsid w:val="00526164"/>
    <w:rsid w:val="0052710D"/>
    <w:rsid w:val="005305D0"/>
    <w:rsid w:val="00530613"/>
    <w:rsid w:val="00530664"/>
    <w:rsid w:val="005314C1"/>
    <w:rsid w:val="00535C6D"/>
    <w:rsid w:val="00537982"/>
    <w:rsid w:val="00540E51"/>
    <w:rsid w:val="005414B3"/>
    <w:rsid w:val="0054159E"/>
    <w:rsid w:val="005452C2"/>
    <w:rsid w:val="005512D5"/>
    <w:rsid w:val="00552EED"/>
    <w:rsid w:val="00552F5E"/>
    <w:rsid w:val="0055333B"/>
    <w:rsid w:val="00555EE0"/>
    <w:rsid w:val="00556AEA"/>
    <w:rsid w:val="00561A3D"/>
    <w:rsid w:val="00561D8B"/>
    <w:rsid w:val="00562B68"/>
    <w:rsid w:val="00563F4C"/>
    <w:rsid w:val="005663FE"/>
    <w:rsid w:val="005708CB"/>
    <w:rsid w:val="00572B8D"/>
    <w:rsid w:val="00573122"/>
    <w:rsid w:val="00584493"/>
    <w:rsid w:val="005870B5"/>
    <w:rsid w:val="00590512"/>
    <w:rsid w:val="005938F5"/>
    <w:rsid w:val="00593FBC"/>
    <w:rsid w:val="00594533"/>
    <w:rsid w:val="005963E3"/>
    <w:rsid w:val="005A05AF"/>
    <w:rsid w:val="005A07D1"/>
    <w:rsid w:val="005A1399"/>
    <w:rsid w:val="005A3399"/>
    <w:rsid w:val="005A3D7B"/>
    <w:rsid w:val="005B2A2C"/>
    <w:rsid w:val="005B45F8"/>
    <w:rsid w:val="005C728F"/>
    <w:rsid w:val="005D2686"/>
    <w:rsid w:val="005D36CE"/>
    <w:rsid w:val="005E16A3"/>
    <w:rsid w:val="005E186E"/>
    <w:rsid w:val="005E3661"/>
    <w:rsid w:val="005E396E"/>
    <w:rsid w:val="005E3BB6"/>
    <w:rsid w:val="005E5298"/>
    <w:rsid w:val="005E6228"/>
    <w:rsid w:val="005E64F2"/>
    <w:rsid w:val="005E6D28"/>
    <w:rsid w:val="005F21E8"/>
    <w:rsid w:val="005F26EA"/>
    <w:rsid w:val="005F39BB"/>
    <w:rsid w:val="005F40F9"/>
    <w:rsid w:val="005F5A77"/>
    <w:rsid w:val="005F601C"/>
    <w:rsid w:val="005F7EE2"/>
    <w:rsid w:val="0060082C"/>
    <w:rsid w:val="006016B7"/>
    <w:rsid w:val="00602CFC"/>
    <w:rsid w:val="00604659"/>
    <w:rsid w:val="00610F1E"/>
    <w:rsid w:val="006118B9"/>
    <w:rsid w:val="00613CBA"/>
    <w:rsid w:val="0062062B"/>
    <w:rsid w:val="006208F1"/>
    <w:rsid w:val="00623584"/>
    <w:rsid w:val="00623CC9"/>
    <w:rsid w:val="0062514F"/>
    <w:rsid w:val="00633341"/>
    <w:rsid w:val="00634ACB"/>
    <w:rsid w:val="00636D95"/>
    <w:rsid w:val="00645D41"/>
    <w:rsid w:val="0065109C"/>
    <w:rsid w:val="006556F5"/>
    <w:rsid w:val="00655957"/>
    <w:rsid w:val="00657CFE"/>
    <w:rsid w:val="00657DA0"/>
    <w:rsid w:val="00661224"/>
    <w:rsid w:val="006638BF"/>
    <w:rsid w:val="00667053"/>
    <w:rsid w:val="006708FD"/>
    <w:rsid w:val="00673C67"/>
    <w:rsid w:val="00674339"/>
    <w:rsid w:val="00675172"/>
    <w:rsid w:val="00676F5D"/>
    <w:rsid w:val="0067770A"/>
    <w:rsid w:val="0067782B"/>
    <w:rsid w:val="0068212F"/>
    <w:rsid w:val="00686D12"/>
    <w:rsid w:val="00690459"/>
    <w:rsid w:val="00690C5E"/>
    <w:rsid w:val="00691DD1"/>
    <w:rsid w:val="00693563"/>
    <w:rsid w:val="006A0654"/>
    <w:rsid w:val="006A23C6"/>
    <w:rsid w:val="006A54A5"/>
    <w:rsid w:val="006B1781"/>
    <w:rsid w:val="006B3D6A"/>
    <w:rsid w:val="006C1BC0"/>
    <w:rsid w:val="006C4AA4"/>
    <w:rsid w:val="006D255F"/>
    <w:rsid w:val="006D70A7"/>
    <w:rsid w:val="006D792E"/>
    <w:rsid w:val="006E09EC"/>
    <w:rsid w:val="006E0AEE"/>
    <w:rsid w:val="006E2A1A"/>
    <w:rsid w:val="006E2BB3"/>
    <w:rsid w:val="006E75FF"/>
    <w:rsid w:val="006F024C"/>
    <w:rsid w:val="006F0D5E"/>
    <w:rsid w:val="006F2D5F"/>
    <w:rsid w:val="00702D6D"/>
    <w:rsid w:val="00703A48"/>
    <w:rsid w:val="00703DB0"/>
    <w:rsid w:val="007124E0"/>
    <w:rsid w:val="00712FF0"/>
    <w:rsid w:val="00715B63"/>
    <w:rsid w:val="00721DF7"/>
    <w:rsid w:val="007225F0"/>
    <w:rsid w:val="00723B52"/>
    <w:rsid w:val="00724924"/>
    <w:rsid w:val="00724B28"/>
    <w:rsid w:val="00726E8F"/>
    <w:rsid w:val="007278FF"/>
    <w:rsid w:val="007335D5"/>
    <w:rsid w:val="00733874"/>
    <w:rsid w:val="007426A3"/>
    <w:rsid w:val="00746322"/>
    <w:rsid w:val="00750935"/>
    <w:rsid w:val="00751828"/>
    <w:rsid w:val="007550FD"/>
    <w:rsid w:val="00760EBA"/>
    <w:rsid w:val="00763AE2"/>
    <w:rsid w:val="00763C1C"/>
    <w:rsid w:val="00766C1B"/>
    <w:rsid w:val="007674E9"/>
    <w:rsid w:val="007710C3"/>
    <w:rsid w:val="007773E6"/>
    <w:rsid w:val="00777D45"/>
    <w:rsid w:val="007844C7"/>
    <w:rsid w:val="00795BCC"/>
    <w:rsid w:val="00797F1D"/>
    <w:rsid w:val="007A3338"/>
    <w:rsid w:val="007A464B"/>
    <w:rsid w:val="007A4AE6"/>
    <w:rsid w:val="007A5191"/>
    <w:rsid w:val="007A5D11"/>
    <w:rsid w:val="007A6E65"/>
    <w:rsid w:val="007B022D"/>
    <w:rsid w:val="007B5358"/>
    <w:rsid w:val="007C2DEF"/>
    <w:rsid w:val="007C34B4"/>
    <w:rsid w:val="007C496E"/>
    <w:rsid w:val="007C5644"/>
    <w:rsid w:val="007C6203"/>
    <w:rsid w:val="007C7C2E"/>
    <w:rsid w:val="007D128B"/>
    <w:rsid w:val="007D78A3"/>
    <w:rsid w:val="007E18F3"/>
    <w:rsid w:val="007E5140"/>
    <w:rsid w:val="007E5396"/>
    <w:rsid w:val="007E6C64"/>
    <w:rsid w:val="007E6FC2"/>
    <w:rsid w:val="007E7FEF"/>
    <w:rsid w:val="007F32D0"/>
    <w:rsid w:val="007F5193"/>
    <w:rsid w:val="007F7513"/>
    <w:rsid w:val="00802FB4"/>
    <w:rsid w:val="0080343A"/>
    <w:rsid w:val="0081093B"/>
    <w:rsid w:val="00810D32"/>
    <w:rsid w:val="00810E14"/>
    <w:rsid w:val="00811686"/>
    <w:rsid w:val="00812F5D"/>
    <w:rsid w:val="00814351"/>
    <w:rsid w:val="008145E8"/>
    <w:rsid w:val="00814613"/>
    <w:rsid w:val="00815F32"/>
    <w:rsid w:val="00817937"/>
    <w:rsid w:val="0082484F"/>
    <w:rsid w:val="00825BB6"/>
    <w:rsid w:val="0083091F"/>
    <w:rsid w:val="00831991"/>
    <w:rsid w:val="008323DD"/>
    <w:rsid w:val="0083635F"/>
    <w:rsid w:val="00837820"/>
    <w:rsid w:val="00842ED9"/>
    <w:rsid w:val="00851F5D"/>
    <w:rsid w:val="00855182"/>
    <w:rsid w:val="00855534"/>
    <w:rsid w:val="00860F82"/>
    <w:rsid w:val="00861ED2"/>
    <w:rsid w:val="00863830"/>
    <w:rsid w:val="00867A29"/>
    <w:rsid w:val="00871519"/>
    <w:rsid w:val="00873189"/>
    <w:rsid w:val="00873F59"/>
    <w:rsid w:val="00876367"/>
    <w:rsid w:val="00876834"/>
    <w:rsid w:val="00877076"/>
    <w:rsid w:val="00877737"/>
    <w:rsid w:val="00880AE4"/>
    <w:rsid w:val="00882015"/>
    <w:rsid w:val="00882E9E"/>
    <w:rsid w:val="0088580F"/>
    <w:rsid w:val="00886EDA"/>
    <w:rsid w:val="00890264"/>
    <w:rsid w:val="0089090D"/>
    <w:rsid w:val="00896C38"/>
    <w:rsid w:val="008A0045"/>
    <w:rsid w:val="008A186F"/>
    <w:rsid w:val="008A39E6"/>
    <w:rsid w:val="008A7B1A"/>
    <w:rsid w:val="008B3697"/>
    <w:rsid w:val="008B44EE"/>
    <w:rsid w:val="008B7D68"/>
    <w:rsid w:val="008C0936"/>
    <w:rsid w:val="008C1052"/>
    <w:rsid w:val="008C16E3"/>
    <w:rsid w:val="008C1E0C"/>
    <w:rsid w:val="008C2BA2"/>
    <w:rsid w:val="008C3DB2"/>
    <w:rsid w:val="008C5401"/>
    <w:rsid w:val="008C79BE"/>
    <w:rsid w:val="008D000D"/>
    <w:rsid w:val="008D02CA"/>
    <w:rsid w:val="008D192F"/>
    <w:rsid w:val="008D28A0"/>
    <w:rsid w:val="008D764B"/>
    <w:rsid w:val="008E167A"/>
    <w:rsid w:val="008E35DE"/>
    <w:rsid w:val="008E66F5"/>
    <w:rsid w:val="008F689C"/>
    <w:rsid w:val="008F6DF8"/>
    <w:rsid w:val="008F743F"/>
    <w:rsid w:val="009027E9"/>
    <w:rsid w:val="00902BA1"/>
    <w:rsid w:val="009043C4"/>
    <w:rsid w:val="00904549"/>
    <w:rsid w:val="009046C5"/>
    <w:rsid w:val="00905674"/>
    <w:rsid w:val="00915404"/>
    <w:rsid w:val="009161E1"/>
    <w:rsid w:val="00916544"/>
    <w:rsid w:val="009174D5"/>
    <w:rsid w:val="00917CD6"/>
    <w:rsid w:val="009248ED"/>
    <w:rsid w:val="00931904"/>
    <w:rsid w:val="00933340"/>
    <w:rsid w:val="00933510"/>
    <w:rsid w:val="009408A1"/>
    <w:rsid w:val="00941A0C"/>
    <w:rsid w:val="009423A8"/>
    <w:rsid w:val="0094347D"/>
    <w:rsid w:val="00944DFC"/>
    <w:rsid w:val="00945660"/>
    <w:rsid w:val="00946054"/>
    <w:rsid w:val="009477B9"/>
    <w:rsid w:val="00951675"/>
    <w:rsid w:val="009525AB"/>
    <w:rsid w:val="00953767"/>
    <w:rsid w:val="009541AF"/>
    <w:rsid w:val="00954434"/>
    <w:rsid w:val="00954FC1"/>
    <w:rsid w:val="00957A77"/>
    <w:rsid w:val="00963C30"/>
    <w:rsid w:val="00970AFF"/>
    <w:rsid w:val="00975A8C"/>
    <w:rsid w:val="00980106"/>
    <w:rsid w:val="00980A45"/>
    <w:rsid w:val="00981BE2"/>
    <w:rsid w:val="00982711"/>
    <w:rsid w:val="00982FF7"/>
    <w:rsid w:val="0098586F"/>
    <w:rsid w:val="009862F3"/>
    <w:rsid w:val="009923A1"/>
    <w:rsid w:val="00992A0A"/>
    <w:rsid w:val="00997BE6"/>
    <w:rsid w:val="009A1B6A"/>
    <w:rsid w:val="009A1C86"/>
    <w:rsid w:val="009A26E4"/>
    <w:rsid w:val="009A52BE"/>
    <w:rsid w:val="009A5726"/>
    <w:rsid w:val="009B0A59"/>
    <w:rsid w:val="009B240B"/>
    <w:rsid w:val="009B4CFF"/>
    <w:rsid w:val="009B6792"/>
    <w:rsid w:val="009B74B2"/>
    <w:rsid w:val="009C5770"/>
    <w:rsid w:val="009D0487"/>
    <w:rsid w:val="009D0698"/>
    <w:rsid w:val="009D1DF7"/>
    <w:rsid w:val="009D20A4"/>
    <w:rsid w:val="009D25E5"/>
    <w:rsid w:val="009D7850"/>
    <w:rsid w:val="009E298C"/>
    <w:rsid w:val="009E48F2"/>
    <w:rsid w:val="009E53CB"/>
    <w:rsid w:val="009E6097"/>
    <w:rsid w:val="009F2368"/>
    <w:rsid w:val="009F4C75"/>
    <w:rsid w:val="009F70CF"/>
    <w:rsid w:val="00A005B4"/>
    <w:rsid w:val="00A02B7A"/>
    <w:rsid w:val="00A03C5E"/>
    <w:rsid w:val="00A10E46"/>
    <w:rsid w:val="00A11AD0"/>
    <w:rsid w:val="00A12C33"/>
    <w:rsid w:val="00A139F2"/>
    <w:rsid w:val="00A16D7A"/>
    <w:rsid w:val="00A21FCF"/>
    <w:rsid w:val="00A234C9"/>
    <w:rsid w:val="00A253FF"/>
    <w:rsid w:val="00A31298"/>
    <w:rsid w:val="00A319C9"/>
    <w:rsid w:val="00A32041"/>
    <w:rsid w:val="00A3226E"/>
    <w:rsid w:val="00A347F5"/>
    <w:rsid w:val="00A34833"/>
    <w:rsid w:val="00A42EFB"/>
    <w:rsid w:val="00A47603"/>
    <w:rsid w:val="00A47AEE"/>
    <w:rsid w:val="00A505C5"/>
    <w:rsid w:val="00A5537F"/>
    <w:rsid w:val="00A55823"/>
    <w:rsid w:val="00A6030F"/>
    <w:rsid w:val="00A624A2"/>
    <w:rsid w:val="00A62917"/>
    <w:rsid w:val="00A62C0B"/>
    <w:rsid w:val="00A62C1F"/>
    <w:rsid w:val="00A63ECD"/>
    <w:rsid w:val="00A64C3E"/>
    <w:rsid w:val="00A75869"/>
    <w:rsid w:val="00A76B6D"/>
    <w:rsid w:val="00A7722B"/>
    <w:rsid w:val="00A849C9"/>
    <w:rsid w:val="00A90908"/>
    <w:rsid w:val="00A94766"/>
    <w:rsid w:val="00A975B2"/>
    <w:rsid w:val="00A979E1"/>
    <w:rsid w:val="00A97A49"/>
    <w:rsid w:val="00AA32EE"/>
    <w:rsid w:val="00AA4D24"/>
    <w:rsid w:val="00AA717B"/>
    <w:rsid w:val="00AB00BC"/>
    <w:rsid w:val="00AB026A"/>
    <w:rsid w:val="00AB25D7"/>
    <w:rsid w:val="00AB2BB9"/>
    <w:rsid w:val="00AB5006"/>
    <w:rsid w:val="00AB7F76"/>
    <w:rsid w:val="00AC031C"/>
    <w:rsid w:val="00AC1051"/>
    <w:rsid w:val="00AC1CF8"/>
    <w:rsid w:val="00AC347C"/>
    <w:rsid w:val="00AC4689"/>
    <w:rsid w:val="00AC489E"/>
    <w:rsid w:val="00AC531A"/>
    <w:rsid w:val="00AD3159"/>
    <w:rsid w:val="00AD3197"/>
    <w:rsid w:val="00AD542A"/>
    <w:rsid w:val="00AE0C36"/>
    <w:rsid w:val="00AE300C"/>
    <w:rsid w:val="00AE569A"/>
    <w:rsid w:val="00AE62CF"/>
    <w:rsid w:val="00AE70B5"/>
    <w:rsid w:val="00AF03B9"/>
    <w:rsid w:val="00AF3BCB"/>
    <w:rsid w:val="00AF3CE0"/>
    <w:rsid w:val="00AF488F"/>
    <w:rsid w:val="00AF7AE6"/>
    <w:rsid w:val="00B131AA"/>
    <w:rsid w:val="00B132C1"/>
    <w:rsid w:val="00B13EA4"/>
    <w:rsid w:val="00B1426E"/>
    <w:rsid w:val="00B168BC"/>
    <w:rsid w:val="00B2357C"/>
    <w:rsid w:val="00B23612"/>
    <w:rsid w:val="00B23A4F"/>
    <w:rsid w:val="00B247B8"/>
    <w:rsid w:val="00B24BA4"/>
    <w:rsid w:val="00B266C9"/>
    <w:rsid w:val="00B26E3F"/>
    <w:rsid w:val="00B31C11"/>
    <w:rsid w:val="00B3511C"/>
    <w:rsid w:val="00B36D48"/>
    <w:rsid w:val="00B414C0"/>
    <w:rsid w:val="00B438F1"/>
    <w:rsid w:val="00B44A56"/>
    <w:rsid w:val="00B45AE1"/>
    <w:rsid w:val="00B50D77"/>
    <w:rsid w:val="00B522B6"/>
    <w:rsid w:val="00B533D6"/>
    <w:rsid w:val="00B568E7"/>
    <w:rsid w:val="00B60F0A"/>
    <w:rsid w:val="00B612A5"/>
    <w:rsid w:val="00B65064"/>
    <w:rsid w:val="00B65A0B"/>
    <w:rsid w:val="00B65AB7"/>
    <w:rsid w:val="00B6727F"/>
    <w:rsid w:val="00B70959"/>
    <w:rsid w:val="00B727DF"/>
    <w:rsid w:val="00B73866"/>
    <w:rsid w:val="00B80232"/>
    <w:rsid w:val="00B810A9"/>
    <w:rsid w:val="00B8201B"/>
    <w:rsid w:val="00B85996"/>
    <w:rsid w:val="00B85F00"/>
    <w:rsid w:val="00B85F75"/>
    <w:rsid w:val="00B9138E"/>
    <w:rsid w:val="00B916F1"/>
    <w:rsid w:val="00B926D3"/>
    <w:rsid w:val="00B93005"/>
    <w:rsid w:val="00B944BD"/>
    <w:rsid w:val="00B945B5"/>
    <w:rsid w:val="00B94BAE"/>
    <w:rsid w:val="00B976B5"/>
    <w:rsid w:val="00BA083A"/>
    <w:rsid w:val="00BA37C8"/>
    <w:rsid w:val="00BA3BC2"/>
    <w:rsid w:val="00BA3FBE"/>
    <w:rsid w:val="00BA45F3"/>
    <w:rsid w:val="00BA6CBF"/>
    <w:rsid w:val="00BB043E"/>
    <w:rsid w:val="00BB1685"/>
    <w:rsid w:val="00BB7271"/>
    <w:rsid w:val="00BC3041"/>
    <w:rsid w:val="00BC33BF"/>
    <w:rsid w:val="00BC40E4"/>
    <w:rsid w:val="00BC624F"/>
    <w:rsid w:val="00BD0DCF"/>
    <w:rsid w:val="00BD155B"/>
    <w:rsid w:val="00BD1F2E"/>
    <w:rsid w:val="00BD3588"/>
    <w:rsid w:val="00BD3E48"/>
    <w:rsid w:val="00BD4599"/>
    <w:rsid w:val="00BD4C45"/>
    <w:rsid w:val="00BD58D4"/>
    <w:rsid w:val="00BD5F4E"/>
    <w:rsid w:val="00BE0785"/>
    <w:rsid w:val="00BE40A6"/>
    <w:rsid w:val="00BE5C0A"/>
    <w:rsid w:val="00BE7057"/>
    <w:rsid w:val="00BF477C"/>
    <w:rsid w:val="00BF59D2"/>
    <w:rsid w:val="00BF7F81"/>
    <w:rsid w:val="00C002F4"/>
    <w:rsid w:val="00C010E9"/>
    <w:rsid w:val="00C053DA"/>
    <w:rsid w:val="00C06EFE"/>
    <w:rsid w:val="00C06F3E"/>
    <w:rsid w:val="00C104B3"/>
    <w:rsid w:val="00C110DF"/>
    <w:rsid w:val="00C14C62"/>
    <w:rsid w:val="00C165B9"/>
    <w:rsid w:val="00C233CB"/>
    <w:rsid w:val="00C24890"/>
    <w:rsid w:val="00C25CC8"/>
    <w:rsid w:val="00C2634A"/>
    <w:rsid w:val="00C278DC"/>
    <w:rsid w:val="00C41A28"/>
    <w:rsid w:val="00C42EC3"/>
    <w:rsid w:val="00C43DCA"/>
    <w:rsid w:val="00C45BEA"/>
    <w:rsid w:val="00C469AC"/>
    <w:rsid w:val="00C472C9"/>
    <w:rsid w:val="00C50EF5"/>
    <w:rsid w:val="00C516DC"/>
    <w:rsid w:val="00C53733"/>
    <w:rsid w:val="00C5489B"/>
    <w:rsid w:val="00C56EFE"/>
    <w:rsid w:val="00C62DD9"/>
    <w:rsid w:val="00C639F7"/>
    <w:rsid w:val="00C645CA"/>
    <w:rsid w:val="00C645F3"/>
    <w:rsid w:val="00C64931"/>
    <w:rsid w:val="00C6554F"/>
    <w:rsid w:val="00C65D91"/>
    <w:rsid w:val="00C677A7"/>
    <w:rsid w:val="00C67C4A"/>
    <w:rsid w:val="00C72212"/>
    <w:rsid w:val="00C7372D"/>
    <w:rsid w:val="00C73753"/>
    <w:rsid w:val="00C7376A"/>
    <w:rsid w:val="00C7412F"/>
    <w:rsid w:val="00C748C3"/>
    <w:rsid w:val="00C7750E"/>
    <w:rsid w:val="00C77C7F"/>
    <w:rsid w:val="00C80B16"/>
    <w:rsid w:val="00C81D25"/>
    <w:rsid w:val="00C84825"/>
    <w:rsid w:val="00C8642A"/>
    <w:rsid w:val="00C86686"/>
    <w:rsid w:val="00C86EA4"/>
    <w:rsid w:val="00C87748"/>
    <w:rsid w:val="00C87D1E"/>
    <w:rsid w:val="00C90E39"/>
    <w:rsid w:val="00CA0D98"/>
    <w:rsid w:val="00CA4F6C"/>
    <w:rsid w:val="00CA50B7"/>
    <w:rsid w:val="00CB30F0"/>
    <w:rsid w:val="00CB53BD"/>
    <w:rsid w:val="00CC104D"/>
    <w:rsid w:val="00CC4585"/>
    <w:rsid w:val="00CC54F9"/>
    <w:rsid w:val="00CC6BAB"/>
    <w:rsid w:val="00CC7885"/>
    <w:rsid w:val="00CD0ED1"/>
    <w:rsid w:val="00CD1D06"/>
    <w:rsid w:val="00CD231E"/>
    <w:rsid w:val="00CD3B7A"/>
    <w:rsid w:val="00CD5C8F"/>
    <w:rsid w:val="00CE2F49"/>
    <w:rsid w:val="00CE5219"/>
    <w:rsid w:val="00CE5AB2"/>
    <w:rsid w:val="00CF5046"/>
    <w:rsid w:val="00CF54CD"/>
    <w:rsid w:val="00D007EA"/>
    <w:rsid w:val="00D01379"/>
    <w:rsid w:val="00D01753"/>
    <w:rsid w:val="00D03331"/>
    <w:rsid w:val="00D03391"/>
    <w:rsid w:val="00D055D6"/>
    <w:rsid w:val="00D05889"/>
    <w:rsid w:val="00D143FA"/>
    <w:rsid w:val="00D158B1"/>
    <w:rsid w:val="00D164D8"/>
    <w:rsid w:val="00D16504"/>
    <w:rsid w:val="00D20B99"/>
    <w:rsid w:val="00D23875"/>
    <w:rsid w:val="00D25DFD"/>
    <w:rsid w:val="00D30C91"/>
    <w:rsid w:val="00D31F6C"/>
    <w:rsid w:val="00D3201F"/>
    <w:rsid w:val="00D35934"/>
    <w:rsid w:val="00D402A6"/>
    <w:rsid w:val="00D41D37"/>
    <w:rsid w:val="00D42B31"/>
    <w:rsid w:val="00D43844"/>
    <w:rsid w:val="00D47AA1"/>
    <w:rsid w:val="00D534E1"/>
    <w:rsid w:val="00D57392"/>
    <w:rsid w:val="00D62F06"/>
    <w:rsid w:val="00D63036"/>
    <w:rsid w:val="00D63CC1"/>
    <w:rsid w:val="00D65101"/>
    <w:rsid w:val="00D6539F"/>
    <w:rsid w:val="00D678D4"/>
    <w:rsid w:val="00D73386"/>
    <w:rsid w:val="00D73F4A"/>
    <w:rsid w:val="00D758D6"/>
    <w:rsid w:val="00D75924"/>
    <w:rsid w:val="00D814A8"/>
    <w:rsid w:val="00D81EE6"/>
    <w:rsid w:val="00D8280B"/>
    <w:rsid w:val="00D82B43"/>
    <w:rsid w:val="00D861C6"/>
    <w:rsid w:val="00D92101"/>
    <w:rsid w:val="00D94B37"/>
    <w:rsid w:val="00D94C27"/>
    <w:rsid w:val="00D9592F"/>
    <w:rsid w:val="00D96116"/>
    <w:rsid w:val="00D96B02"/>
    <w:rsid w:val="00DA01A7"/>
    <w:rsid w:val="00DA0714"/>
    <w:rsid w:val="00DA1AAA"/>
    <w:rsid w:val="00DA5514"/>
    <w:rsid w:val="00DB000C"/>
    <w:rsid w:val="00DB49E9"/>
    <w:rsid w:val="00DC05E8"/>
    <w:rsid w:val="00DC0831"/>
    <w:rsid w:val="00DC164D"/>
    <w:rsid w:val="00DC16DF"/>
    <w:rsid w:val="00DC2CC3"/>
    <w:rsid w:val="00DC324B"/>
    <w:rsid w:val="00DC57D7"/>
    <w:rsid w:val="00DC6D57"/>
    <w:rsid w:val="00DD2F6C"/>
    <w:rsid w:val="00DD36A8"/>
    <w:rsid w:val="00DD44BB"/>
    <w:rsid w:val="00DD73C8"/>
    <w:rsid w:val="00DE2499"/>
    <w:rsid w:val="00DE2F98"/>
    <w:rsid w:val="00DE381C"/>
    <w:rsid w:val="00DE5246"/>
    <w:rsid w:val="00DE62F6"/>
    <w:rsid w:val="00DE6DD3"/>
    <w:rsid w:val="00DF2132"/>
    <w:rsid w:val="00DF67B4"/>
    <w:rsid w:val="00DF6C04"/>
    <w:rsid w:val="00DF7A1F"/>
    <w:rsid w:val="00E02DA3"/>
    <w:rsid w:val="00E075DF"/>
    <w:rsid w:val="00E13FB6"/>
    <w:rsid w:val="00E14861"/>
    <w:rsid w:val="00E14A50"/>
    <w:rsid w:val="00E151F6"/>
    <w:rsid w:val="00E1656D"/>
    <w:rsid w:val="00E26441"/>
    <w:rsid w:val="00E27B12"/>
    <w:rsid w:val="00E27C5F"/>
    <w:rsid w:val="00E31AAC"/>
    <w:rsid w:val="00E3609A"/>
    <w:rsid w:val="00E36360"/>
    <w:rsid w:val="00E41DD0"/>
    <w:rsid w:val="00E42D84"/>
    <w:rsid w:val="00E4313D"/>
    <w:rsid w:val="00E438DB"/>
    <w:rsid w:val="00E43F49"/>
    <w:rsid w:val="00E44494"/>
    <w:rsid w:val="00E519B2"/>
    <w:rsid w:val="00E51AC3"/>
    <w:rsid w:val="00E53756"/>
    <w:rsid w:val="00E64C4B"/>
    <w:rsid w:val="00E66CA0"/>
    <w:rsid w:val="00E66CBB"/>
    <w:rsid w:val="00E70B34"/>
    <w:rsid w:val="00E72FE5"/>
    <w:rsid w:val="00E772BA"/>
    <w:rsid w:val="00E85EA7"/>
    <w:rsid w:val="00E90BCE"/>
    <w:rsid w:val="00E91192"/>
    <w:rsid w:val="00E91674"/>
    <w:rsid w:val="00E929A4"/>
    <w:rsid w:val="00E93974"/>
    <w:rsid w:val="00E955E6"/>
    <w:rsid w:val="00E95F15"/>
    <w:rsid w:val="00E96160"/>
    <w:rsid w:val="00E96573"/>
    <w:rsid w:val="00EA17EA"/>
    <w:rsid w:val="00EA34C7"/>
    <w:rsid w:val="00EA7A15"/>
    <w:rsid w:val="00EB0679"/>
    <w:rsid w:val="00EB0E8B"/>
    <w:rsid w:val="00EB4651"/>
    <w:rsid w:val="00EC08A6"/>
    <w:rsid w:val="00EC1438"/>
    <w:rsid w:val="00EC15A9"/>
    <w:rsid w:val="00EC3AE9"/>
    <w:rsid w:val="00EC5FB7"/>
    <w:rsid w:val="00EC6BCD"/>
    <w:rsid w:val="00EC6C00"/>
    <w:rsid w:val="00EC7A7A"/>
    <w:rsid w:val="00ED0423"/>
    <w:rsid w:val="00ED3E7D"/>
    <w:rsid w:val="00ED42D5"/>
    <w:rsid w:val="00ED5E8A"/>
    <w:rsid w:val="00ED63D1"/>
    <w:rsid w:val="00ED66CB"/>
    <w:rsid w:val="00ED734A"/>
    <w:rsid w:val="00ED752D"/>
    <w:rsid w:val="00EE1A73"/>
    <w:rsid w:val="00EE3233"/>
    <w:rsid w:val="00EE4746"/>
    <w:rsid w:val="00EE56C8"/>
    <w:rsid w:val="00EE6B8A"/>
    <w:rsid w:val="00EE782F"/>
    <w:rsid w:val="00EF4CD6"/>
    <w:rsid w:val="00EF69F8"/>
    <w:rsid w:val="00EF6DF2"/>
    <w:rsid w:val="00EF7220"/>
    <w:rsid w:val="00EF74B7"/>
    <w:rsid w:val="00F017C1"/>
    <w:rsid w:val="00F01CDB"/>
    <w:rsid w:val="00F02928"/>
    <w:rsid w:val="00F03CE8"/>
    <w:rsid w:val="00F04346"/>
    <w:rsid w:val="00F0770F"/>
    <w:rsid w:val="00F1396A"/>
    <w:rsid w:val="00F14731"/>
    <w:rsid w:val="00F15357"/>
    <w:rsid w:val="00F161C1"/>
    <w:rsid w:val="00F1740D"/>
    <w:rsid w:val="00F2081F"/>
    <w:rsid w:val="00F210F1"/>
    <w:rsid w:val="00F2392A"/>
    <w:rsid w:val="00F23ABA"/>
    <w:rsid w:val="00F242BB"/>
    <w:rsid w:val="00F245DB"/>
    <w:rsid w:val="00F25C79"/>
    <w:rsid w:val="00F33D81"/>
    <w:rsid w:val="00F36673"/>
    <w:rsid w:val="00F36A95"/>
    <w:rsid w:val="00F37C63"/>
    <w:rsid w:val="00F40723"/>
    <w:rsid w:val="00F40D44"/>
    <w:rsid w:val="00F4172A"/>
    <w:rsid w:val="00F42972"/>
    <w:rsid w:val="00F42EDF"/>
    <w:rsid w:val="00F43F8E"/>
    <w:rsid w:val="00F442AF"/>
    <w:rsid w:val="00F44452"/>
    <w:rsid w:val="00F47775"/>
    <w:rsid w:val="00F51D6F"/>
    <w:rsid w:val="00F51F7F"/>
    <w:rsid w:val="00F5414D"/>
    <w:rsid w:val="00F54CBC"/>
    <w:rsid w:val="00F609C2"/>
    <w:rsid w:val="00F61599"/>
    <w:rsid w:val="00F71139"/>
    <w:rsid w:val="00F733C6"/>
    <w:rsid w:val="00F746B5"/>
    <w:rsid w:val="00F76464"/>
    <w:rsid w:val="00F76A5B"/>
    <w:rsid w:val="00F82EC9"/>
    <w:rsid w:val="00F840DA"/>
    <w:rsid w:val="00F84943"/>
    <w:rsid w:val="00F85280"/>
    <w:rsid w:val="00F92C5D"/>
    <w:rsid w:val="00F95E9B"/>
    <w:rsid w:val="00FA1042"/>
    <w:rsid w:val="00FA16AE"/>
    <w:rsid w:val="00FA2622"/>
    <w:rsid w:val="00FA3504"/>
    <w:rsid w:val="00FA35C0"/>
    <w:rsid w:val="00FA3B92"/>
    <w:rsid w:val="00FA4B24"/>
    <w:rsid w:val="00FA4C7A"/>
    <w:rsid w:val="00FA51C3"/>
    <w:rsid w:val="00FA55CE"/>
    <w:rsid w:val="00FA5B72"/>
    <w:rsid w:val="00FB26AE"/>
    <w:rsid w:val="00FC22EB"/>
    <w:rsid w:val="00FC30C7"/>
    <w:rsid w:val="00FC3280"/>
    <w:rsid w:val="00FC3D51"/>
    <w:rsid w:val="00FC40DC"/>
    <w:rsid w:val="00FE00AC"/>
    <w:rsid w:val="00FE01DB"/>
    <w:rsid w:val="00FE1499"/>
    <w:rsid w:val="00FE5CFF"/>
    <w:rsid w:val="00FE643A"/>
    <w:rsid w:val="00FE7876"/>
    <w:rsid w:val="00FF2921"/>
    <w:rsid w:val="00FF4EA4"/>
    <w:rsid w:val="00FF7C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60DBC6"/>
  <w15:docId w15:val="{4693D050-1385-46B7-8D5B-542EEFF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79"/>
    <w:pPr>
      <w:suppressAutoHyphens/>
    </w:pPr>
    <w:rPr>
      <w:kern w:val="2"/>
      <w:sz w:val="24"/>
      <w:szCs w:val="24"/>
      <w:lang w:eastAsia="zh-CN"/>
    </w:rPr>
  </w:style>
  <w:style w:type="paragraph" w:styleId="Titre1">
    <w:name w:val="heading 1"/>
    <w:basedOn w:val="Normal"/>
    <w:next w:val="Normal"/>
    <w:qFormat/>
    <w:rsid w:val="00D01379"/>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D01379"/>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rsid w:val="00D01379"/>
    <w:pPr>
      <w:keepNext/>
      <w:tabs>
        <w:tab w:val="left" w:pos="0"/>
        <w:tab w:val="left" w:pos="426"/>
      </w:tabs>
      <w:ind w:left="720" w:hanging="360"/>
      <w:outlineLvl w:val="2"/>
    </w:pPr>
    <w:rPr>
      <w:b/>
      <w:bCs/>
      <w:szCs w:val="24"/>
    </w:rPr>
  </w:style>
  <w:style w:type="paragraph" w:styleId="Titre4">
    <w:name w:val="heading 4"/>
    <w:basedOn w:val="Normal"/>
    <w:next w:val="Normal"/>
    <w:qFormat/>
    <w:rsid w:val="00D01379"/>
    <w:pPr>
      <w:keepNext/>
      <w:tabs>
        <w:tab w:val="left" w:pos="0"/>
      </w:tabs>
      <w:ind w:left="864" w:hanging="864"/>
      <w:outlineLvl w:val="3"/>
    </w:pPr>
    <w:rPr>
      <w:color w:val="000080"/>
      <w:szCs w:val="20"/>
    </w:rPr>
  </w:style>
  <w:style w:type="paragraph" w:styleId="Titre6">
    <w:name w:val="heading 6"/>
    <w:basedOn w:val="Normal"/>
    <w:next w:val="Normal"/>
    <w:qFormat/>
    <w:rsid w:val="00D01379"/>
    <w:pPr>
      <w:keepNext/>
      <w:tabs>
        <w:tab w:val="left" w:pos="0"/>
      </w:tabs>
      <w:ind w:left="1152" w:hanging="1152"/>
      <w:jc w:val="center"/>
      <w:outlineLvl w:val="5"/>
    </w:pPr>
    <w:rPr>
      <w:color w:val="000080"/>
      <w:szCs w:val="20"/>
    </w:rPr>
  </w:style>
  <w:style w:type="paragraph" w:styleId="Titre8">
    <w:name w:val="heading 8"/>
    <w:basedOn w:val="Normal"/>
    <w:next w:val="Normal"/>
    <w:qFormat/>
    <w:rsid w:val="00D01379"/>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01379"/>
    <w:rPr>
      <w:b/>
    </w:rPr>
  </w:style>
  <w:style w:type="character" w:customStyle="1" w:styleId="WW8Num1z1">
    <w:name w:val="WW8Num1z1"/>
    <w:rsid w:val="00D01379"/>
  </w:style>
  <w:style w:type="character" w:customStyle="1" w:styleId="WW8Num1z2">
    <w:name w:val="WW8Num1z2"/>
    <w:rsid w:val="00D01379"/>
  </w:style>
  <w:style w:type="character" w:customStyle="1" w:styleId="WW8Num1z3">
    <w:name w:val="WW8Num1z3"/>
    <w:rsid w:val="00D01379"/>
  </w:style>
  <w:style w:type="character" w:customStyle="1" w:styleId="WW8Num1z4">
    <w:name w:val="WW8Num1z4"/>
    <w:rsid w:val="00D01379"/>
  </w:style>
  <w:style w:type="character" w:customStyle="1" w:styleId="WW8Num1z5">
    <w:name w:val="WW8Num1z5"/>
    <w:rsid w:val="00D01379"/>
  </w:style>
  <w:style w:type="character" w:customStyle="1" w:styleId="WW8Num1z6">
    <w:name w:val="WW8Num1z6"/>
    <w:rsid w:val="00D01379"/>
  </w:style>
  <w:style w:type="character" w:customStyle="1" w:styleId="WW8Num1z7">
    <w:name w:val="WW8Num1z7"/>
    <w:rsid w:val="00D01379"/>
  </w:style>
  <w:style w:type="character" w:customStyle="1" w:styleId="WW8Num1z8">
    <w:name w:val="WW8Num1z8"/>
    <w:rsid w:val="00D01379"/>
  </w:style>
  <w:style w:type="character" w:customStyle="1" w:styleId="WW8Num2z0">
    <w:name w:val="WW8Num2z0"/>
    <w:rsid w:val="00D01379"/>
    <w:rPr>
      <w:rFonts w:ascii="Wingdings" w:hAnsi="Wingdings" w:cs="Wingdings"/>
    </w:rPr>
  </w:style>
  <w:style w:type="character" w:customStyle="1" w:styleId="WW8Num3z0">
    <w:name w:val="WW8Num3z0"/>
    <w:rsid w:val="00D01379"/>
    <w:rPr>
      <w:rFonts w:ascii="Arial" w:hAnsi="Arial" w:cs="Wingdings"/>
    </w:rPr>
  </w:style>
  <w:style w:type="character" w:customStyle="1" w:styleId="WW8Num4z0">
    <w:name w:val="WW8Num4z0"/>
    <w:rsid w:val="00D01379"/>
    <w:rPr>
      <w:rFonts w:ascii="Times New Roman" w:hAnsi="Times New Roman" w:cs="Times New Roman"/>
      <w:sz w:val="22"/>
      <w:szCs w:val="22"/>
    </w:rPr>
  </w:style>
  <w:style w:type="character" w:customStyle="1" w:styleId="WW8Num5z0">
    <w:name w:val="WW8Num5z0"/>
    <w:rsid w:val="00D01379"/>
    <w:rPr>
      <w:rFonts w:ascii="Symbol" w:hAnsi="Symbol" w:cs="Symbol" w:hint="default"/>
    </w:rPr>
  </w:style>
  <w:style w:type="character" w:customStyle="1" w:styleId="WW8Num6z0">
    <w:name w:val="WW8Num6z0"/>
    <w:rsid w:val="00D01379"/>
    <w:rPr>
      <w:rFonts w:ascii="Symbol" w:hAnsi="Symbol" w:cs="Symbol" w:hint="default"/>
    </w:rPr>
  </w:style>
  <w:style w:type="character" w:customStyle="1" w:styleId="WW8Num7z0">
    <w:name w:val="WW8Num7z0"/>
    <w:rsid w:val="00D01379"/>
    <w:rPr>
      <w:rFonts w:ascii="Times New Roman" w:hAnsi="Times New Roman" w:cs="Times New Roman"/>
      <w:sz w:val="22"/>
      <w:szCs w:val="22"/>
    </w:rPr>
  </w:style>
  <w:style w:type="character" w:customStyle="1" w:styleId="WW8Num8z0">
    <w:name w:val="WW8Num8z0"/>
    <w:rsid w:val="00D01379"/>
    <w:rPr>
      <w:rFonts w:ascii="Symbol" w:hAnsi="Symbol" w:cs="Symbol" w:hint="default"/>
      <w:sz w:val="20"/>
      <w:szCs w:val="22"/>
    </w:rPr>
  </w:style>
  <w:style w:type="character" w:customStyle="1" w:styleId="WW8Num8z1">
    <w:name w:val="WW8Num8z1"/>
    <w:rsid w:val="00D01379"/>
    <w:rPr>
      <w:rFonts w:ascii="Courier New" w:hAnsi="Courier New" w:cs="Courier New" w:hint="default"/>
      <w:sz w:val="20"/>
    </w:rPr>
  </w:style>
  <w:style w:type="character" w:customStyle="1" w:styleId="WW8Num8z2">
    <w:name w:val="WW8Num8z2"/>
    <w:rsid w:val="00D01379"/>
    <w:rPr>
      <w:rFonts w:ascii="Wingdings" w:hAnsi="Wingdings" w:cs="Wingdings" w:hint="default"/>
      <w:sz w:val="20"/>
    </w:rPr>
  </w:style>
  <w:style w:type="character" w:customStyle="1" w:styleId="WW8Num9z0">
    <w:name w:val="WW8Num9z0"/>
    <w:rsid w:val="00D01379"/>
    <w:rPr>
      <w:rFonts w:ascii="Symbol" w:hAnsi="Symbol" w:cs="Symbol" w:hint="default"/>
      <w:sz w:val="20"/>
    </w:rPr>
  </w:style>
  <w:style w:type="character" w:customStyle="1" w:styleId="WW8Num9z1">
    <w:name w:val="WW8Num9z1"/>
    <w:rsid w:val="00D01379"/>
    <w:rPr>
      <w:rFonts w:ascii="Courier New" w:hAnsi="Courier New" w:cs="Courier New" w:hint="default"/>
      <w:sz w:val="20"/>
    </w:rPr>
  </w:style>
  <w:style w:type="character" w:customStyle="1" w:styleId="WW8Num9z2">
    <w:name w:val="WW8Num9z2"/>
    <w:rsid w:val="00D01379"/>
    <w:rPr>
      <w:rFonts w:ascii="Wingdings" w:hAnsi="Wingdings" w:cs="Wingdings" w:hint="default"/>
      <w:sz w:val="20"/>
    </w:rPr>
  </w:style>
  <w:style w:type="character" w:customStyle="1" w:styleId="Policepardfaut7">
    <w:name w:val="Police par défaut7"/>
    <w:rsid w:val="00D01379"/>
  </w:style>
  <w:style w:type="character" w:customStyle="1" w:styleId="WW8Num8z3">
    <w:name w:val="WW8Num8z3"/>
    <w:rsid w:val="00D01379"/>
    <w:rPr>
      <w:rFonts w:ascii="Symbol" w:hAnsi="Symbol" w:cs="Symbol" w:hint="default"/>
    </w:rPr>
  </w:style>
  <w:style w:type="character" w:customStyle="1" w:styleId="WW8Num10z0">
    <w:name w:val="WW8Num10z0"/>
    <w:rsid w:val="00D01379"/>
    <w:rPr>
      <w:rFonts w:ascii="Symbol" w:hAnsi="Symbol" w:cs="Symbol" w:hint="default"/>
    </w:rPr>
  </w:style>
  <w:style w:type="character" w:customStyle="1" w:styleId="WW8Num10z1">
    <w:name w:val="WW8Num10z1"/>
    <w:rsid w:val="00D01379"/>
    <w:rPr>
      <w:rFonts w:ascii="Courier New" w:hAnsi="Courier New" w:cs="Courier New" w:hint="default"/>
    </w:rPr>
  </w:style>
  <w:style w:type="character" w:customStyle="1" w:styleId="WW8Num10z2">
    <w:name w:val="WW8Num10z2"/>
    <w:rsid w:val="00D01379"/>
    <w:rPr>
      <w:rFonts w:ascii="Wingdings" w:hAnsi="Wingdings" w:cs="Wingdings" w:hint="default"/>
    </w:rPr>
  </w:style>
  <w:style w:type="character" w:customStyle="1" w:styleId="WW8Num11z0">
    <w:name w:val="WW8Num11z0"/>
    <w:rsid w:val="00D01379"/>
    <w:rPr>
      <w:rFonts w:ascii="Times New Roman" w:hAnsi="Times New Roman" w:cs="Times New Roman"/>
      <w:sz w:val="22"/>
      <w:szCs w:val="22"/>
    </w:rPr>
  </w:style>
  <w:style w:type="character" w:customStyle="1" w:styleId="WW8Num11z1">
    <w:name w:val="WW8Num11z1"/>
    <w:rsid w:val="00D01379"/>
    <w:rPr>
      <w:rFonts w:ascii="Courier New" w:hAnsi="Courier New" w:cs="Courier New" w:hint="default"/>
    </w:rPr>
  </w:style>
  <w:style w:type="character" w:customStyle="1" w:styleId="WW8Num11z2">
    <w:name w:val="WW8Num11z2"/>
    <w:rsid w:val="00D01379"/>
    <w:rPr>
      <w:rFonts w:ascii="Wingdings" w:hAnsi="Wingdings" w:cs="Wingdings" w:hint="default"/>
    </w:rPr>
  </w:style>
  <w:style w:type="character" w:customStyle="1" w:styleId="WW8Num11z3">
    <w:name w:val="WW8Num11z3"/>
    <w:rsid w:val="00D01379"/>
    <w:rPr>
      <w:rFonts w:ascii="Symbol" w:hAnsi="Symbol" w:cs="Symbol" w:hint="default"/>
    </w:rPr>
  </w:style>
  <w:style w:type="character" w:customStyle="1" w:styleId="WW8Num12z0">
    <w:name w:val="WW8Num12z0"/>
    <w:rsid w:val="00D01379"/>
    <w:rPr>
      <w:rFonts w:ascii="Symbol" w:hAnsi="Symbol" w:cs="Symbol" w:hint="default"/>
      <w:sz w:val="20"/>
      <w:szCs w:val="22"/>
    </w:rPr>
  </w:style>
  <w:style w:type="character" w:customStyle="1" w:styleId="WW8Num12z1">
    <w:name w:val="WW8Num12z1"/>
    <w:rsid w:val="00D01379"/>
    <w:rPr>
      <w:rFonts w:ascii="Courier New" w:hAnsi="Courier New" w:cs="Courier New" w:hint="default"/>
      <w:sz w:val="20"/>
    </w:rPr>
  </w:style>
  <w:style w:type="character" w:customStyle="1" w:styleId="WW8Num12z2">
    <w:name w:val="WW8Num12z2"/>
    <w:rsid w:val="00D01379"/>
    <w:rPr>
      <w:rFonts w:ascii="Wingdings" w:hAnsi="Wingdings" w:cs="Wingdings" w:hint="default"/>
      <w:sz w:val="20"/>
    </w:rPr>
  </w:style>
  <w:style w:type="character" w:customStyle="1" w:styleId="WW8Num13z0">
    <w:name w:val="WW8Num13z0"/>
    <w:rsid w:val="00D01379"/>
    <w:rPr>
      <w:rFonts w:ascii="Symbol" w:hAnsi="Symbol" w:cs="Symbol" w:hint="default"/>
      <w:sz w:val="20"/>
    </w:rPr>
  </w:style>
  <w:style w:type="character" w:customStyle="1" w:styleId="WW8Num13z1">
    <w:name w:val="WW8Num13z1"/>
    <w:rsid w:val="00D01379"/>
    <w:rPr>
      <w:rFonts w:ascii="Courier New" w:hAnsi="Courier New" w:cs="Courier New" w:hint="default"/>
      <w:sz w:val="20"/>
    </w:rPr>
  </w:style>
  <w:style w:type="character" w:customStyle="1" w:styleId="WW8Num13z2">
    <w:name w:val="WW8Num13z2"/>
    <w:rsid w:val="00D01379"/>
    <w:rPr>
      <w:rFonts w:ascii="Wingdings" w:hAnsi="Wingdings" w:cs="Wingdings" w:hint="default"/>
      <w:sz w:val="20"/>
    </w:rPr>
  </w:style>
  <w:style w:type="character" w:customStyle="1" w:styleId="Policepardfaut6">
    <w:name w:val="Police par défaut6"/>
    <w:rsid w:val="00D01379"/>
  </w:style>
  <w:style w:type="character" w:customStyle="1" w:styleId="WW8Num7z1">
    <w:name w:val="WW8Num7z1"/>
    <w:rsid w:val="00D01379"/>
    <w:rPr>
      <w:rFonts w:ascii="Courier New" w:hAnsi="Courier New" w:cs="Courier New" w:hint="default"/>
    </w:rPr>
  </w:style>
  <w:style w:type="character" w:customStyle="1" w:styleId="WW8Num7z2">
    <w:name w:val="WW8Num7z2"/>
    <w:rsid w:val="00D01379"/>
    <w:rPr>
      <w:rFonts w:ascii="Wingdings" w:hAnsi="Wingdings" w:cs="Wingdings" w:hint="default"/>
    </w:rPr>
  </w:style>
  <w:style w:type="character" w:customStyle="1" w:styleId="WW8Num7z3">
    <w:name w:val="WW8Num7z3"/>
    <w:rsid w:val="00D01379"/>
    <w:rPr>
      <w:rFonts w:ascii="Symbol" w:hAnsi="Symbol" w:cs="Symbol" w:hint="default"/>
    </w:rPr>
  </w:style>
  <w:style w:type="character" w:customStyle="1" w:styleId="WW8Num9z3">
    <w:name w:val="WW8Num9z3"/>
    <w:rsid w:val="00D01379"/>
    <w:rPr>
      <w:rFonts w:ascii="Symbol" w:hAnsi="Symbol" w:cs="Symbol" w:hint="default"/>
    </w:rPr>
  </w:style>
  <w:style w:type="character" w:customStyle="1" w:styleId="WW8Num10z3">
    <w:name w:val="WW8Num10z3"/>
    <w:rsid w:val="00D01379"/>
    <w:rPr>
      <w:rFonts w:ascii="Symbol" w:hAnsi="Symbol" w:cs="Symbol" w:hint="default"/>
    </w:rPr>
  </w:style>
  <w:style w:type="character" w:customStyle="1" w:styleId="Policepardfaut5">
    <w:name w:val="Police par défaut5"/>
    <w:rsid w:val="00D01379"/>
  </w:style>
  <w:style w:type="character" w:customStyle="1" w:styleId="WW8Num9z4">
    <w:name w:val="WW8Num9z4"/>
    <w:rsid w:val="00D01379"/>
  </w:style>
  <w:style w:type="character" w:customStyle="1" w:styleId="WW8Num9z5">
    <w:name w:val="WW8Num9z5"/>
    <w:rsid w:val="00D01379"/>
  </w:style>
  <w:style w:type="character" w:customStyle="1" w:styleId="WW8Num9z6">
    <w:name w:val="WW8Num9z6"/>
    <w:rsid w:val="00D01379"/>
  </w:style>
  <w:style w:type="character" w:customStyle="1" w:styleId="WW8Num9z7">
    <w:name w:val="WW8Num9z7"/>
    <w:rsid w:val="00D01379"/>
  </w:style>
  <w:style w:type="character" w:customStyle="1" w:styleId="WW8Num9z8">
    <w:name w:val="WW8Num9z8"/>
    <w:rsid w:val="00D01379"/>
  </w:style>
  <w:style w:type="character" w:customStyle="1" w:styleId="WW8Num13z3">
    <w:name w:val="WW8Num13z3"/>
    <w:rsid w:val="00D01379"/>
  </w:style>
  <w:style w:type="character" w:customStyle="1" w:styleId="WW8Num13z4">
    <w:name w:val="WW8Num13z4"/>
    <w:rsid w:val="00D01379"/>
  </w:style>
  <w:style w:type="character" w:customStyle="1" w:styleId="WW8Num13z5">
    <w:name w:val="WW8Num13z5"/>
    <w:rsid w:val="00D01379"/>
  </w:style>
  <w:style w:type="character" w:customStyle="1" w:styleId="WW8Num13z6">
    <w:name w:val="WW8Num13z6"/>
    <w:rsid w:val="00D01379"/>
  </w:style>
  <w:style w:type="character" w:customStyle="1" w:styleId="WW8Num13z7">
    <w:name w:val="WW8Num13z7"/>
    <w:rsid w:val="00D01379"/>
  </w:style>
  <w:style w:type="character" w:customStyle="1" w:styleId="WW8Num13z8">
    <w:name w:val="WW8Num13z8"/>
    <w:rsid w:val="00D01379"/>
  </w:style>
  <w:style w:type="character" w:customStyle="1" w:styleId="WW8Num14z0">
    <w:name w:val="WW8Num14z0"/>
    <w:rsid w:val="00D01379"/>
    <w:rPr>
      <w:rFonts w:ascii="Wingdings" w:hAnsi="Wingdings" w:cs="Wingdings" w:hint="default"/>
    </w:rPr>
  </w:style>
  <w:style w:type="character" w:customStyle="1" w:styleId="WW8Num15z0">
    <w:name w:val="WW8Num15z0"/>
    <w:rsid w:val="00D01379"/>
    <w:rPr>
      <w:rFonts w:ascii="Times New Roman" w:eastAsia="Liberation Sans" w:hAnsi="Times New Roman" w:cs="Times New Roman" w:hint="default"/>
    </w:rPr>
  </w:style>
  <w:style w:type="character" w:customStyle="1" w:styleId="WW8Num15z1">
    <w:name w:val="WW8Num15z1"/>
    <w:rsid w:val="00D01379"/>
    <w:rPr>
      <w:rFonts w:ascii="Courier New" w:hAnsi="Courier New" w:cs="Courier New" w:hint="default"/>
    </w:rPr>
  </w:style>
  <w:style w:type="character" w:customStyle="1" w:styleId="WW8Num15z2">
    <w:name w:val="WW8Num15z2"/>
    <w:rsid w:val="00D01379"/>
    <w:rPr>
      <w:rFonts w:ascii="Wingdings" w:hAnsi="Wingdings" w:cs="Wingdings" w:hint="default"/>
    </w:rPr>
  </w:style>
  <w:style w:type="character" w:customStyle="1" w:styleId="WW8Num15z3">
    <w:name w:val="WW8Num15z3"/>
    <w:rsid w:val="00D01379"/>
    <w:rPr>
      <w:rFonts w:ascii="Symbol" w:hAnsi="Symbol" w:cs="Symbol" w:hint="default"/>
    </w:rPr>
  </w:style>
  <w:style w:type="character" w:customStyle="1" w:styleId="WW8Num16z0">
    <w:name w:val="WW8Num16z0"/>
    <w:rsid w:val="00D01379"/>
    <w:rPr>
      <w:rFonts w:ascii="Times New Roman" w:eastAsia="Lucida Sans Unicode" w:hAnsi="Times New Roman" w:cs="Times New Roman" w:hint="default"/>
    </w:rPr>
  </w:style>
  <w:style w:type="character" w:customStyle="1" w:styleId="WW8Num16z1">
    <w:name w:val="WW8Num16z1"/>
    <w:rsid w:val="00D01379"/>
    <w:rPr>
      <w:rFonts w:ascii="Courier New" w:hAnsi="Courier New" w:cs="Courier New" w:hint="default"/>
    </w:rPr>
  </w:style>
  <w:style w:type="character" w:customStyle="1" w:styleId="WW8Num16z2">
    <w:name w:val="WW8Num16z2"/>
    <w:rsid w:val="00D01379"/>
    <w:rPr>
      <w:rFonts w:ascii="Wingdings" w:hAnsi="Wingdings" w:cs="Wingdings" w:hint="default"/>
    </w:rPr>
  </w:style>
  <w:style w:type="character" w:customStyle="1" w:styleId="WW8Num16z3">
    <w:name w:val="WW8Num16z3"/>
    <w:rsid w:val="00D01379"/>
    <w:rPr>
      <w:rFonts w:ascii="Symbol" w:hAnsi="Symbol" w:cs="Symbol" w:hint="default"/>
    </w:rPr>
  </w:style>
  <w:style w:type="character" w:customStyle="1" w:styleId="Policepardfaut4">
    <w:name w:val="Police par défaut4"/>
    <w:rsid w:val="00D01379"/>
  </w:style>
  <w:style w:type="character" w:customStyle="1" w:styleId="WW8Num4z1">
    <w:name w:val="WW8Num4z1"/>
    <w:rsid w:val="00D01379"/>
    <w:rPr>
      <w:rFonts w:ascii="Courier New" w:hAnsi="Courier New" w:cs="Courier New"/>
    </w:rPr>
  </w:style>
  <w:style w:type="character" w:customStyle="1" w:styleId="WW8Num4z2">
    <w:name w:val="WW8Num4z2"/>
    <w:rsid w:val="00D01379"/>
    <w:rPr>
      <w:rFonts w:ascii="Wingdings" w:hAnsi="Wingdings" w:cs="Wingdings"/>
    </w:rPr>
  </w:style>
  <w:style w:type="character" w:customStyle="1" w:styleId="WW8Num4z3">
    <w:name w:val="WW8Num4z3"/>
    <w:rsid w:val="00D01379"/>
    <w:rPr>
      <w:rFonts w:ascii="Symbol" w:hAnsi="Symbol" w:cs="Symbol"/>
    </w:rPr>
  </w:style>
  <w:style w:type="character" w:customStyle="1" w:styleId="WW8Num5z1">
    <w:name w:val="WW8Num5z1"/>
    <w:rsid w:val="00D01379"/>
    <w:rPr>
      <w:rFonts w:ascii="Courier New" w:hAnsi="Courier New" w:cs="Courier New"/>
    </w:rPr>
  </w:style>
  <w:style w:type="character" w:customStyle="1" w:styleId="WW8Num5z2">
    <w:name w:val="WW8Num5z2"/>
    <w:rsid w:val="00D01379"/>
    <w:rPr>
      <w:rFonts w:ascii="Wingdings" w:hAnsi="Wingdings" w:cs="Wingdings"/>
    </w:rPr>
  </w:style>
  <w:style w:type="character" w:customStyle="1" w:styleId="WW8Num5z3">
    <w:name w:val="WW8Num5z3"/>
    <w:rsid w:val="00D01379"/>
    <w:rPr>
      <w:rFonts w:ascii="Symbol" w:hAnsi="Symbol" w:cs="Symbol"/>
    </w:rPr>
  </w:style>
  <w:style w:type="character" w:customStyle="1" w:styleId="Policepardfaut3">
    <w:name w:val="Police par défaut3"/>
    <w:rsid w:val="00D01379"/>
  </w:style>
  <w:style w:type="character" w:customStyle="1" w:styleId="WW8Num3z1">
    <w:name w:val="WW8Num3z1"/>
    <w:rsid w:val="00D01379"/>
    <w:rPr>
      <w:rFonts w:ascii="Courier New" w:hAnsi="Courier New" w:cs="Courier New"/>
    </w:rPr>
  </w:style>
  <w:style w:type="character" w:customStyle="1" w:styleId="WW8Num14z1">
    <w:name w:val="WW8Num14z1"/>
    <w:rsid w:val="00D01379"/>
    <w:rPr>
      <w:rFonts w:ascii="OpenSymbol" w:hAnsi="OpenSymbol" w:cs="OpenSymbol"/>
    </w:rPr>
  </w:style>
  <w:style w:type="character" w:customStyle="1" w:styleId="WW8Num17z0">
    <w:name w:val="WW8Num17z0"/>
    <w:rsid w:val="00D01379"/>
    <w:rPr>
      <w:rFonts w:ascii="Wingdings 2" w:hAnsi="Wingdings 2" w:cs="Wingdings 2"/>
    </w:rPr>
  </w:style>
  <w:style w:type="character" w:customStyle="1" w:styleId="WW8Num17z1">
    <w:name w:val="WW8Num17z1"/>
    <w:rsid w:val="00D01379"/>
    <w:rPr>
      <w:rFonts w:ascii="OpenSymbol" w:hAnsi="OpenSymbol" w:cs="OpenSymbol"/>
    </w:rPr>
  </w:style>
  <w:style w:type="character" w:customStyle="1" w:styleId="WW8Num18z0">
    <w:name w:val="WW8Num18z0"/>
    <w:rsid w:val="00D01379"/>
    <w:rPr>
      <w:rFonts w:ascii="Wingdings 2" w:hAnsi="Wingdings 2" w:cs="Wingdings 2"/>
    </w:rPr>
  </w:style>
  <w:style w:type="character" w:customStyle="1" w:styleId="WW8Num18z1">
    <w:name w:val="WW8Num18z1"/>
    <w:rsid w:val="00D01379"/>
    <w:rPr>
      <w:rFonts w:ascii="OpenSymbol" w:hAnsi="OpenSymbol" w:cs="OpenSymbol"/>
    </w:rPr>
  </w:style>
  <w:style w:type="character" w:customStyle="1" w:styleId="WW8Num19z0">
    <w:name w:val="WW8Num19z0"/>
    <w:rsid w:val="00D01379"/>
    <w:rPr>
      <w:rFonts w:ascii="Arial" w:hAnsi="Arial" w:cs="Arial"/>
      <w:sz w:val="22"/>
    </w:rPr>
  </w:style>
  <w:style w:type="character" w:customStyle="1" w:styleId="WW8Num19z1">
    <w:name w:val="WW8Num19z1"/>
    <w:rsid w:val="00D01379"/>
    <w:rPr>
      <w:rFonts w:ascii="Courier New" w:hAnsi="Courier New" w:cs="Courier New"/>
    </w:rPr>
  </w:style>
  <w:style w:type="character" w:customStyle="1" w:styleId="WW8Num20z0">
    <w:name w:val="WW8Num20z0"/>
    <w:rsid w:val="00D01379"/>
    <w:rPr>
      <w:rFonts w:ascii="Wingdings 2" w:hAnsi="Wingdings 2" w:cs="Wingdings 2"/>
    </w:rPr>
  </w:style>
  <w:style w:type="character" w:customStyle="1" w:styleId="WW8Num20z1">
    <w:name w:val="WW8Num20z1"/>
    <w:rsid w:val="00D01379"/>
    <w:rPr>
      <w:rFonts w:ascii="OpenSymbol" w:hAnsi="OpenSymbol" w:cs="OpenSymbol"/>
    </w:rPr>
  </w:style>
  <w:style w:type="character" w:customStyle="1" w:styleId="WW8Num21z0">
    <w:name w:val="WW8Num21z0"/>
    <w:rsid w:val="00D01379"/>
    <w:rPr>
      <w:rFonts w:ascii="Wingdings 2" w:hAnsi="Wingdings 2" w:cs="Wingdings 2"/>
    </w:rPr>
  </w:style>
  <w:style w:type="character" w:customStyle="1" w:styleId="WW8Num21z1">
    <w:name w:val="WW8Num21z1"/>
    <w:rsid w:val="00D01379"/>
    <w:rPr>
      <w:rFonts w:ascii="OpenSymbol" w:hAnsi="OpenSymbol" w:cs="OpenSymbol"/>
    </w:rPr>
  </w:style>
  <w:style w:type="character" w:customStyle="1" w:styleId="WW8Num22z0">
    <w:name w:val="WW8Num22z0"/>
    <w:rsid w:val="00D01379"/>
    <w:rPr>
      <w:rFonts w:ascii="Wingdings 2" w:hAnsi="Wingdings 2" w:cs="Wingdings 2"/>
    </w:rPr>
  </w:style>
  <w:style w:type="character" w:customStyle="1" w:styleId="WW8Num22z1">
    <w:name w:val="WW8Num22z1"/>
    <w:rsid w:val="00D01379"/>
    <w:rPr>
      <w:rFonts w:ascii="OpenSymbol" w:hAnsi="OpenSymbol" w:cs="OpenSymbol"/>
    </w:rPr>
  </w:style>
  <w:style w:type="character" w:customStyle="1" w:styleId="WW8Num23z0">
    <w:name w:val="WW8Num23z0"/>
    <w:rsid w:val="00D01379"/>
    <w:rPr>
      <w:rFonts w:ascii="Symbol" w:hAnsi="Symbol" w:cs="Symbol"/>
    </w:rPr>
  </w:style>
  <w:style w:type="character" w:customStyle="1" w:styleId="WW8Num23z1">
    <w:name w:val="WW8Num23z1"/>
    <w:rsid w:val="00D01379"/>
    <w:rPr>
      <w:rFonts w:ascii="OpenSymbol" w:hAnsi="OpenSymbol" w:cs="OpenSymbol"/>
    </w:rPr>
  </w:style>
  <w:style w:type="character" w:customStyle="1" w:styleId="WW8Num24z0">
    <w:name w:val="WW8Num24z0"/>
    <w:rsid w:val="00D01379"/>
    <w:rPr>
      <w:rFonts w:ascii="Wingdings 2" w:hAnsi="Wingdings 2" w:cs="Wingdings 2"/>
    </w:rPr>
  </w:style>
  <w:style w:type="character" w:customStyle="1" w:styleId="WW8Num24z1">
    <w:name w:val="WW8Num24z1"/>
    <w:rsid w:val="00D01379"/>
    <w:rPr>
      <w:rFonts w:ascii="OpenSymbol" w:hAnsi="OpenSymbol" w:cs="OpenSymbol"/>
    </w:rPr>
  </w:style>
  <w:style w:type="character" w:customStyle="1" w:styleId="WW8Num25z0">
    <w:name w:val="WW8Num25z0"/>
    <w:rsid w:val="00D01379"/>
    <w:rPr>
      <w:rFonts w:ascii="Wingdings 2" w:hAnsi="Wingdings 2" w:cs="Wingdings 2"/>
    </w:rPr>
  </w:style>
  <w:style w:type="character" w:customStyle="1" w:styleId="Absatz-Standardschriftart">
    <w:name w:val="Absatz-Standardschriftart"/>
    <w:rsid w:val="00D01379"/>
  </w:style>
  <w:style w:type="character" w:customStyle="1" w:styleId="WW-Absatz-Standardschriftart">
    <w:name w:val="WW-Absatz-Standardschriftart"/>
    <w:rsid w:val="00D01379"/>
  </w:style>
  <w:style w:type="character" w:customStyle="1" w:styleId="WW8Num2z1">
    <w:name w:val="WW8Num2z1"/>
    <w:rsid w:val="00D01379"/>
    <w:rPr>
      <w:rFonts w:ascii="Courier New" w:hAnsi="Courier New" w:cs="Courier New"/>
      <w:sz w:val="20"/>
    </w:rPr>
  </w:style>
  <w:style w:type="character" w:customStyle="1" w:styleId="WW8Num25z1">
    <w:name w:val="WW8Num25z1"/>
    <w:rsid w:val="00D01379"/>
    <w:rPr>
      <w:rFonts w:ascii="OpenSymbol" w:hAnsi="OpenSymbol" w:cs="OpenSymbol"/>
    </w:rPr>
  </w:style>
  <w:style w:type="character" w:customStyle="1" w:styleId="Policepardfaut1">
    <w:name w:val="Police par défaut1"/>
    <w:rsid w:val="00D01379"/>
  </w:style>
  <w:style w:type="character" w:customStyle="1" w:styleId="Heading1Char">
    <w:name w:val="Heading 1 Char"/>
    <w:rsid w:val="00D01379"/>
    <w:rPr>
      <w:rFonts w:ascii="Cambria" w:hAnsi="Cambria" w:cs="Times New Roman"/>
      <w:b/>
      <w:bCs/>
      <w:kern w:val="2"/>
      <w:sz w:val="32"/>
      <w:szCs w:val="32"/>
      <w:lang w:bidi="ar-SA"/>
    </w:rPr>
  </w:style>
  <w:style w:type="character" w:customStyle="1" w:styleId="Heading2Char">
    <w:name w:val="Heading 2 Char"/>
    <w:rsid w:val="00D01379"/>
    <w:rPr>
      <w:rFonts w:ascii="Cambria" w:hAnsi="Cambria" w:cs="Times New Roman"/>
      <w:b/>
      <w:bCs/>
      <w:i/>
      <w:iCs/>
      <w:kern w:val="2"/>
      <w:sz w:val="28"/>
      <w:szCs w:val="28"/>
      <w:lang w:bidi="ar-SA"/>
    </w:rPr>
  </w:style>
  <w:style w:type="character" w:customStyle="1" w:styleId="Heading3Char">
    <w:name w:val="Heading 3 Char"/>
    <w:rsid w:val="00D01379"/>
    <w:rPr>
      <w:rFonts w:ascii="Cambria" w:hAnsi="Cambria" w:cs="Times New Roman"/>
      <w:b/>
      <w:bCs/>
      <w:kern w:val="2"/>
      <w:sz w:val="26"/>
      <w:szCs w:val="26"/>
      <w:lang w:bidi="ar-SA"/>
    </w:rPr>
  </w:style>
  <w:style w:type="character" w:customStyle="1" w:styleId="Heading4Char">
    <w:name w:val="Heading 4 Char"/>
    <w:rsid w:val="00D01379"/>
    <w:rPr>
      <w:rFonts w:ascii="Calibri" w:hAnsi="Calibri" w:cs="Times New Roman"/>
      <w:b/>
      <w:bCs/>
      <w:kern w:val="2"/>
      <w:sz w:val="28"/>
      <w:szCs w:val="28"/>
      <w:lang w:bidi="ar-SA"/>
    </w:rPr>
  </w:style>
  <w:style w:type="character" w:customStyle="1" w:styleId="Heading6Char">
    <w:name w:val="Heading 6 Char"/>
    <w:rsid w:val="00D01379"/>
    <w:rPr>
      <w:rFonts w:ascii="Calibri" w:hAnsi="Calibri" w:cs="Times New Roman"/>
      <w:b/>
      <w:bCs/>
      <w:kern w:val="2"/>
      <w:sz w:val="22"/>
      <w:szCs w:val="22"/>
      <w:lang w:bidi="ar-SA"/>
    </w:rPr>
  </w:style>
  <w:style w:type="character" w:customStyle="1" w:styleId="Heading8Char">
    <w:name w:val="Heading 8 Char"/>
    <w:rsid w:val="00D01379"/>
    <w:rPr>
      <w:rFonts w:ascii="Calibri" w:hAnsi="Calibri" w:cs="Times New Roman"/>
      <w:i/>
      <w:iCs/>
      <w:kern w:val="2"/>
      <w:sz w:val="24"/>
      <w:szCs w:val="24"/>
      <w:lang w:bidi="ar-SA"/>
    </w:rPr>
  </w:style>
  <w:style w:type="character" w:customStyle="1" w:styleId="WW-Absatz-Standardschriftart1">
    <w:name w:val="WW-Absatz-Standardschriftart1"/>
    <w:rsid w:val="00D01379"/>
  </w:style>
  <w:style w:type="character" w:customStyle="1" w:styleId="WW-Absatz-Standardschriftart11">
    <w:name w:val="WW-Absatz-Standardschriftart11"/>
    <w:rsid w:val="00D01379"/>
  </w:style>
  <w:style w:type="character" w:customStyle="1" w:styleId="WW-Absatz-Standardschriftart111">
    <w:name w:val="WW-Absatz-Standardschriftart111"/>
    <w:rsid w:val="00D01379"/>
  </w:style>
  <w:style w:type="character" w:customStyle="1" w:styleId="WW-Absatz-Standardschriftart1111">
    <w:name w:val="WW-Absatz-Standardschriftart1111"/>
    <w:rsid w:val="00D01379"/>
  </w:style>
  <w:style w:type="character" w:customStyle="1" w:styleId="WW-Absatz-Standardschriftart11111">
    <w:name w:val="WW-Absatz-Standardschriftart11111"/>
    <w:rsid w:val="00D01379"/>
  </w:style>
  <w:style w:type="character" w:customStyle="1" w:styleId="WW-Absatz-Standardschriftart111111">
    <w:name w:val="WW-Absatz-Standardschriftart111111"/>
    <w:rsid w:val="00D01379"/>
  </w:style>
  <w:style w:type="character" w:customStyle="1" w:styleId="WW-Absatz-Standardschriftart1111111">
    <w:name w:val="WW-Absatz-Standardschriftart1111111"/>
    <w:rsid w:val="00D01379"/>
  </w:style>
  <w:style w:type="character" w:customStyle="1" w:styleId="WW-Absatz-Standardschriftart11111111">
    <w:name w:val="WW-Absatz-Standardschriftart11111111"/>
    <w:rsid w:val="00D01379"/>
  </w:style>
  <w:style w:type="character" w:customStyle="1" w:styleId="WW-Absatz-Standardschriftart111111111">
    <w:name w:val="WW-Absatz-Standardschriftart111111111"/>
    <w:rsid w:val="00D01379"/>
  </w:style>
  <w:style w:type="character" w:customStyle="1" w:styleId="WW-Absatz-Standardschriftart1111111111">
    <w:name w:val="WW-Absatz-Standardschriftart1111111111"/>
    <w:rsid w:val="00D01379"/>
  </w:style>
  <w:style w:type="character" w:customStyle="1" w:styleId="WW-Absatz-Standardschriftart11111111111">
    <w:name w:val="WW-Absatz-Standardschriftart11111111111"/>
    <w:rsid w:val="00D01379"/>
  </w:style>
  <w:style w:type="character" w:customStyle="1" w:styleId="WW-Absatz-Standardschriftart111111111111">
    <w:name w:val="WW-Absatz-Standardschriftart111111111111"/>
    <w:rsid w:val="00D01379"/>
  </w:style>
  <w:style w:type="character" w:customStyle="1" w:styleId="WW-Absatz-Standardschriftart1111111111111">
    <w:name w:val="WW-Absatz-Standardschriftart1111111111111"/>
    <w:rsid w:val="00D01379"/>
  </w:style>
  <w:style w:type="character" w:customStyle="1" w:styleId="WW-Absatz-Standardschriftart11111111111111">
    <w:name w:val="WW-Absatz-Standardschriftart11111111111111"/>
    <w:rsid w:val="00D01379"/>
  </w:style>
  <w:style w:type="character" w:customStyle="1" w:styleId="WW-Absatz-Standardschriftart111111111111111">
    <w:name w:val="WW-Absatz-Standardschriftart111111111111111"/>
    <w:rsid w:val="00D01379"/>
  </w:style>
  <w:style w:type="character" w:customStyle="1" w:styleId="WW-Absatz-Standardschriftart1111111111111111">
    <w:name w:val="WW-Absatz-Standardschriftart1111111111111111"/>
    <w:rsid w:val="00D01379"/>
  </w:style>
  <w:style w:type="character" w:customStyle="1" w:styleId="WW-Absatz-Standardschriftart11111111111111111">
    <w:name w:val="WW-Absatz-Standardschriftart11111111111111111"/>
    <w:rsid w:val="00D01379"/>
  </w:style>
  <w:style w:type="character" w:customStyle="1" w:styleId="WW-Absatz-Standardschriftart111111111111111111">
    <w:name w:val="WW-Absatz-Standardschriftart111111111111111111"/>
    <w:rsid w:val="00D01379"/>
  </w:style>
  <w:style w:type="character" w:customStyle="1" w:styleId="WW-Absatz-Standardschriftart1111111111111111111">
    <w:name w:val="WW-Absatz-Standardschriftart1111111111111111111"/>
    <w:rsid w:val="00D01379"/>
  </w:style>
  <w:style w:type="character" w:customStyle="1" w:styleId="WW-Absatz-Standardschriftart11111111111111111111">
    <w:name w:val="WW-Absatz-Standardschriftart11111111111111111111"/>
    <w:rsid w:val="00D01379"/>
  </w:style>
  <w:style w:type="character" w:customStyle="1" w:styleId="WW-Absatz-Standardschriftart111111111111111111111">
    <w:name w:val="WW-Absatz-Standardschriftart111111111111111111111"/>
    <w:rsid w:val="00D01379"/>
  </w:style>
  <w:style w:type="character" w:customStyle="1" w:styleId="WW-Absatz-Standardschriftart1111111111111111111111">
    <w:name w:val="WW-Absatz-Standardschriftart1111111111111111111111"/>
    <w:rsid w:val="00D01379"/>
  </w:style>
  <w:style w:type="character" w:customStyle="1" w:styleId="WW-Absatz-Standardschriftart11111111111111111111111">
    <w:name w:val="WW-Absatz-Standardschriftart11111111111111111111111"/>
    <w:rsid w:val="00D01379"/>
  </w:style>
  <w:style w:type="character" w:customStyle="1" w:styleId="WW-Absatz-Standardschriftart111111111111111111111111">
    <w:name w:val="WW-Absatz-Standardschriftart111111111111111111111111"/>
    <w:rsid w:val="00D01379"/>
  </w:style>
  <w:style w:type="character" w:customStyle="1" w:styleId="WW-Absatz-Standardschriftart1111111111111111111111111">
    <w:name w:val="WW-Absatz-Standardschriftart1111111111111111111111111"/>
    <w:rsid w:val="00D01379"/>
  </w:style>
  <w:style w:type="character" w:customStyle="1" w:styleId="WW-Absatz-Standardschriftart11111111111111111111111111">
    <w:name w:val="WW-Absatz-Standardschriftart11111111111111111111111111"/>
    <w:rsid w:val="00D01379"/>
  </w:style>
  <w:style w:type="character" w:customStyle="1" w:styleId="WW-Absatz-Standardschriftart111111111111111111111111111">
    <w:name w:val="WW-Absatz-Standardschriftart111111111111111111111111111"/>
    <w:rsid w:val="00D01379"/>
  </w:style>
  <w:style w:type="character" w:customStyle="1" w:styleId="WW-Absatz-Standardschriftart1111111111111111111111111111">
    <w:name w:val="WW-Absatz-Standardschriftart1111111111111111111111111111"/>
    <w:rsid w:val="00D01379"/>
  </w:style>
  <w:style w:type="character" w:customStyle="1" w:styleId="WW-Absatz-Standardschriftart11111111111111111111111111111">
    <w:name w:val="WW-Absatz-Standardschriftart11111111111111111111111111111"/>
    <w:rsid w:val="00D01379"/>
  </w:style>
  <w:style w:type="character" w:customStyle="1" w:styleId="WW-Absatz-Standardschriftart111111111111111111111111111111">
    <w:name w:val="WW-Absatz-Standardschriftart111111111111111111111111111111"/>
    <w:rsid w:val="00D01379"/>
  </w:style>
  <w:style w:type="character" w:customStyle="1" w:styleId="WW-Absatz-Standardschriftart1111111111111111111111111111111">
    <w:name w:val="WW-Absatz-Standardschriftart1111111111111111111111111111111"/>
    <w:rsid w:val="00D01379"/>
  </w:style>
  <w:style w:type="character" w:customStyle="1" w:styleId="WW-Absatz-Standardschriftart11111111111111111111111111111111">
    <w:name w:val="WW-Absatz-Standardschriftart11111111111111111111111111111111"/>
    <w:rsid w:val="00D01379"/>
  </w:style>
  <w:style w:type="character" w:customStyle="1" w:styleId="WW-Absatz-Standardschriftart111111111111111111111111111111111">
    <w:name w:val="WW-Absatz-Standardschriftart111111111111111111111111111111111"/>
    <w:rsid w:val="00D01379"/>
  </w:style>
  <w:style w:type="character" w:customStyle="1" w:styleId="Policepardfaut2">
    <w:name w:val="Police par défaut2"/>
    <w:rsid w:val="00D01379"/>
  </w:style>
  <w:style w:type="character" w:customStyle="1" w:styleId="WW8Num3z3">
    <w:name w:val="WW8Num3z3"/>
    <w:rsid w:val="00D01379"/>
    <w:rPr>
      <w:rFonts w:ascii="Symbol" w:hAnsi="Symbol" w:cs="Symbol"/>
    </w:rPr>
  </w:style>
  <w:style w:type="character" w:customStyle="1" w:styleId="Policepardfaut11">
    <w:name w:val="Police par défaut11"/>
    <w:rsid w:val="00D01379"/>
  </w:style>
  <w:style w:type="character" w:customStyle="1" w:styleId="Titre1Car">
    <w:name w:val="Titre 1 Car"/>
    <w:rsid w:val="00D01379"/>
    <w:rPr>
      <w:rFonts w:ascii="Arial" w:hAnsi="Arial" w:cs="Arial"/>
      <w:b/>
      <w:kern w:val="2"/>
      <w:sz w:val="32"/>
    </w:rPr>
  </w:style>
  <w:style w:type="character" w:customStyle="1" w:styleId="PieddepageCar">
    <w:name w:val="Pied de page Car"/>
    <w:uiPriority w:val="99"/>
    <w:rsid w:val="00D01379"/>
    <w:rPr>
      <w:rFonts w:ascii="Times New Roman" w:hAnsi="Times New Roman" w:cs="Times New Roman"/>
      <w:sz w:val="24"/>
    </w:rPr>
  </w:style>
  <w:style w:type="character" w:customStyle="1" w:styleId="En-tteCar">
    <w:name w:val="En-tête Car"/>
    <w:uiPriority w:val="99"/>
    <w:rsid w:val="00D01379"/>
    <w:rPr>
      <w:rFonts w:ascii="Times New Roman" w:hAnsi="Times New Roman" w:cs="Times New Roman"/>
      <w:sz w:val="24"/>
    </w:rPr>
  </w:style>
  <w:style w:type="character" w:customStyle="1" w:styleId="Marquedecommentaire1">
    <w:name w:val="Marque de commentaire1"/>
    <w:rsid w:val="00D01379"/>
    <w:rPr>
      <w:sz w:val="16"/>
    </w:rPr>
  </w:style>
  <w:style w:type="character" w:customStyle="1" w:styleId="CommentaireCar">
    <w:name w:val="Commentaire Car"/>
    <w:rsid w:val="00D01379"/>
    <w:rPr>
      <w:rFonts w:ascii="Times New Roman" w:hAnsi="Times New Roman" w:cs="Times New Roman"/>
    </w:rPr>
  </w:style>
  <w:style w:type="character" w:customStyle="1" w:styleId="ObjetducommentaireCar">
    <w:name w:val="Objet du commentaire Car"/>
    <w:rsid w:val="00D01379"/>
    <w:rPr>
      <w:rFonts w:ascii="Times New Roman" w:hAnsi="Times New Roman" w:cs="Times New Roman"/>
      <w:b/>
    </w:rPr>
  </w:style>
  <w:style w:type="character" w:customStyle="1" w:styleId="TextedebullesCar">
    <w:name w:val="Texte de bulles Car"/>
    <w:rsid w:val="00D01379"/>
    <w:rPr>
      <w:rFonts w:ascii="Tahoma" w:hAnsi="Tahoma" w:cs="Tahoma"/>
      <w:sz w:val="16"/>
    </w:rPr>
  </w:style>
  <w:style w:type="character" w:customStyle="1" w:styleId="Marquedecommentaire2">
    <w:name w:val="Marque de commentaire2"/>
    <w:rsid w:val="00D01379"/>
    <w:rPr>
      <w:rFonts w:cs="Times New Roman"/>
      <w:sz w:val="16"/>
      <w:szCs w:val="16"/>
    </w:rPr>
  </w:style>
  <w:style w:type="character" w:customStyle="1" w:styleId="Caractresdenumrotation">
    <w:name w:val="Caractères de numérotation"/>
    <w:rsid w:val="00D01379"/>
  </w:style>
  <w:style w:type="character" w:customStyle="1" w:styleId="WW8Num19z2">
    <w:name w:val="WW8Num19z2"/>
    <w:rsid w:val="00D01379"/>
    <w:rPr>
      <w:rFonts w:ascii="Wingdings" w:hAnsi="Wingdings" w:cs="Wingdings"/>
    </w:rPr>
  </w:style>
  <w:style w:type="character" w:customStyle="1" w:styleId="WW8Num19z3">
    <w:name w:val="WW8Num19z3"/>
    <w:rsid w:val="00D01379"/>
    <w:rPr>
      <w:rFonts w:ascii="Symbol" w:hAnsi="Symbol" w:cs="Symbol"/>
    </w:rPr>
  </w:style>
  <w:style w:type="character" w:customStyle="1" w:styleId="WW8Num2z5">
    <w:name w:val="WW8Num2z5"/>
    <w:rsid w:val="00D01379"/>
    <w:rPr>
      <w:rFonts w:ascii="Wingdings" w:hAnsi="Wingdings" w:cs="Wingdings"/>
    </w:rPr>
  </w:style>
  <w:style w:type="character" w:customStyle="1" w:styleId="Puces">
    <w:name w:val="Puces"/>
    <w:rsid w:val="00D01379"/>
    <w:rPr>
      <w:rFonts w:ascii="OpenSymbol" w:hAnsi="OpenSymbol" w:cs="OpenSymbol"/>
    </w:rPr>
  </w:style>
  <w:style w:type="character" w:styleId="lev">
    <w:name w:val="Strong"/>
    <w:qFormat/>
    <w:rsid w:val="00D01379"/>
    <w:rPr>
      <w:rFonts w:cs="Times New Roman"/>
      <w:b/>
    </w:rPr>
  </w:style>
  <w:style w:type="character" w:customStyle="1" w:styleId="WW-Policepardfaut11111">
    <w:name w:val="WW-Police par défaut11111"/>
    <w:rsid w:val="00D01379"/>
  </w:style>
  <w:style w:type="character" w:customStyle="1" w:styleId="SNDateSignature">
    <w:name w:val="SNDateSignature"/>
    <w:rsid w:val="00D01379"/>
    <w:rPr>
      <w:rFonts w:cs="Times New Roman"/>
    </w:rPr>
  </w:style>
  <w:style w:type="character" w:customStyle="1" w:styleId="BodyTextChar">
    <w:name w:val="Body Text Char"/>
    <w:rsid w:val="00D01379"/>
    <w:rPr>
      <w:rFonts w:cs="Times New Roman"/>
      <w:kern w:val="2"/>
      <w:sz w:val="24"/>
      <w:szCs w:val="24"/>
      <w:lang w:bidi="ar-SA"/>
    </w:rPr>
  </w:style>
  <w:style w:type="character" w:customStyle="1" w:styleId="FooterChar">
    <w:name w:val="Footer Char"/>
    <w:rsid w:val="00D01379"/>
    <w:rPr>
      <w:rFonts w:cs="Times New Roman"/>
      <w:kern w:val="2"/>
      <w:sz w:val="24"/>
      <w:szCs w:val="24"/>
      <w:lang w:bidi="ar-SA"/>
    </w:rPr>
  </w:style>
  <w:style w:type="character" w:customStyle="1" w:styleId="HeaderChar">
    <w:name w:val="Header Char"/>
    <w:rsid w:val="00D01379"/>
    <w:rPr>
      <w:rFonts w:cs="Times New Roman"/>
      <w:kern w:val="2"/>
      <w:sz w:val="24"/>
      <w:szCs w:val="24"/>
      <w:lang w:bidi="ar-SA"/>
    </w:rPr>
  </w:style>
  <w:style w:type="character" w:customStyle="1" w:styleId="BodyTextIndentChar">
    <w:name w:val="Body Text Indent Char"/>
    <w:rsid w:val="00D01379"/>
    <w:rPr>
      <w:rFonts w:cs="Times New Roman"/>
      <w:kern w:val="2"/>
      <w:sz w:val="24"/>
      <w:szCs w:val="24"/>
      <w:lang w:bidi="ar-SA"/>
    </w:rPr>
  </w:style>
  <w:style w:type="character" w:customStyle="1" w:styleId="CommentTextChar">
    <w:name w:val="Comment Text Char"/>
    <w:rsid w:val="00D01379"/>
    <w:rPr>
      <w:rFonts w:cs="Times New Roman"/>
      <w:kern w:val="2"/>
      <w:lang w:bidi="ar-SA"/>
    </w:rPr>
  </w:style>
  <w:style w:type="character" w:customStyle="1" w:styleId="CommentReference">
    <w:name w:val="Comment Reference"/>
    <w:rsid w:val="00D01379"/>
    <w:rPr>
      <w:rFonts w:cs="Times New Roman"/>
      <w:sz w:val="16"/>
      <w:szCs w:val="16"/>
    </w:rPr>
  </w:style>
  <w:style w:type="character" w:customStyle="1" w:styleId="ListLabel1">
    <w:name w:val="ListLabel 1"/>
    <w:rsid w:val="00D01379"/>
    <w:rPr>
      <w:rFonts w:ascii="Liberation Sans" w:hAnsi="Liberation Sans" w:cs="Liberation Sans"/>
    </w:rPr>
  </w:style>
  <w:style w:type="character" w:customStyle="1" w:styleId="Marquedecommentaire3">
    <w:name w:val="Marque de commentaire3"/>
    <w:rsid w:val="00D01379"/>
    <w:rPr>
      <w:sz w:val="16"/>
      <w:szCs w:val="16"/>
    </w:rPr>
  </w:style>
  <w:style w:type="character" w:customStyle="1" w:styleId="Marquedecommentaire4">
    <w:name w:val="Marque de commentaire4"/>
    <w:rsid w:val="00D01379"/>
    <w:rPr>
      <w:sz w:val="16"/>
      <w:szCs w:val="16"/>
    </w:rPr>
  </w:style>
  <w:style w:type="character" w:styleId="Lienhypertexte">
    <w:name w:val="Hyperlink"/>
    <w:rsid w:val="00D01379"/>
    <w:rPr>
      <w:color w:val="0000FF"/>
      <w:u w:val="single"/>
    </w:rPr>
  </w:style>
  <w:style w:type="character" w:customStyle="1" w:styleId="ContenudetableauCar">
    <w:name w:val="Contenu de tableau Car"/>
    <w:rsid w:val="00D01379"/>
    <w:rPr>
      <w:kern w:val="2"/>
      <w:sz w:val="24"/>
      <w:szCs w:val="24"/>
      <w:lang w:val="fr-FR" w:eastAsia="zh-CN" w:bidi="ar-SA"/>
    </w:rPr>
  </w:style>
  <w:style w:type="character" w:customStyle="1" w:styleId="CarCar">
    <w:name w:val="Car Car"/>
    <w:rsid w:val="00D01379"/>
    <w:rPr>
      <w:kern w:val="2"/>
      <w:lang w:eastAsia="zh-CN"/>
    </w:rPr>
  </w:style>
  <w:style w:type="character" w:customStyle="1" w:styleId="Caractresdenotedebasdepage">
    <w:name w:val="Caractères de note de bas de page"/>
    <w:rsid w:val="00D01379"/>
    <w:rPr>
      <w:vertAlign w:val="superscript"/>
    </w:rPr>
  </w:style>
  <w:style w:type="character" w:customStyle="1" w:styleId="WW8Num37z2">
    <w:name w:val="WW8Num37z2"/>
    <w:rsid w:val="00D01379"/>
  </w:style>
  <w:style w:type="character" w:customStyle="1" w:styleId="CarCar8">
    <w:name w:val="Car Car8"/>
    <w:rsid w:val="00D01379"/>
    <w:rPr>
      <w:kern w:val="2"/>
      <w:sz w:val="24"/>
      <w:szCs w:val="24"/>
      <w:lang w:val="fr-FR" w:eastAsia="zh-CN" w:bidi="ar-SA"/>
    </w:rPr>
  </w:style>
  <w:style w:type="character" w:customStyle="1" w:styleId="Appelnotedebasdep1">
    <w:name w:val="Appel note de bas de p.1"/>
    <w:rsid w:val="00D01379"/>
    <w:rPr>
      <w:vertAlign w:val="superscript"/>
    </w:rPr>
  </w:style>
  <w:style w:type="character" w:customStyle="1" w:styleId="Caractresdenotedefin">
    <w:name w:val="Caractères de note de fin"/>
    <w:rsid w:val="00D01379"/>
    <w:rPr>
      <w:vertAlign w:val="superscript"/>
    </w:rPr>
  </w:style>
  <w:style w:type="character" w:customStyle="1" w:styleId="WW-Caractresdenotedefin">
    <w:name w:val="WW-Caractères de note de fin"/>
    <w:rsid w:val="00D01379"/>
  </w:style>
  <w:style w:type="character" w:customStyle="1" w:styleId="CarCar1">
    <w:name w:val="Car Car1"/>
    <w:rsid w:val="00D01379"/>
    <w:rPr>
      <w:kern w:val="2"/>
      <w:lang w:eastAsia="zh-CN"/>
    </w:rPr>
  </w:style>
  <w:style w:type="character" w:customStyle="1" w:styleId="Marquedecommentaire5">
    <w:name w:val="Marque de commentaire5"/>
    <w:rsid w:val="00D01379"/>
    <w:rPr>
      <w:rFonts w:cs="Times New Roman"/>
      <w:sz w:val="16"/>
    </w:rPr>
  </w:style>
  <w:style w:type="character" w:customStyle="1" w:styleId="CarCar3">
    <w:name w:val="Car Car3"/>
    <w:rsid w:val="00D01379"/>
    <w:rPr>
      <w:kern w:val="2"/>
      <w:sz w:val="24"/>
      <w:szCs w:val="24"/>
      <w:lang w:eastAsia="zh-CN"/>
    </w:rPr>
  </w:style>
  <w:style w:type="character" w:customStyle="1" w:styleId="CarCar2">
    <w:name w:val="Car Car2"/>
    <w:rsid w:val="00D01379"/>
    <w:rPr>
      <w:kern w:val="2"/>
      <w:lang w:eastAsia="zh-CN"/>
    </w:rPr>
  </w:style>
  <w:style w:type="character" w:customStyle="1" w:styleId="CarCar5">
    <w:name w:val="Car Car5"/>
    <w:rsid w:val="00D01379"/>
    <w:rPr>
      <w:kern w:val="2"/>
      <w:sz w:val="20"/>
      <w:szCs w:val="20"/>
      <w:lang w:eastAsia="zh-CN"/>
    </w:rPr>
  </w:style>
  <w:style w:type="character" w:styleId="Numrodepage">
    <w:name w:val="page number"/>
    <w:basedOn w:val="Policepardfaut5"/>
    <w:rsid w:val="00D01379"/>
  </w:style>
  <w:style w:type="character" w:customStyle="1" w:styleId="Appelnotedebasdep2">
    <w:name w:val="Appel note de bas de p.2"/>
    <w:rsid w:val="00D01379"/>
    <w:rPr>
      <w:vertAlign w:val="superscript"/>
    </w:rPr>
  </w:style>
  <w:style w:type="character" w:customStyle="1" w:styleId="Appeldenotedefin1">
    <w:name w:val="Appel de note de fin1"/>
    <w:rsid w:val="00D01379"/>
    <w:rPr>
      <w:vertAlign w:val="superscript"/>
    </w:rPr>
  </w:style>
  <w:style w:type="character" w:customStyle="1" w:styleId="NotedebasdepageCar">
    <w:name w:val="Note de bas de page Car"/>
    <w:uiPriority w:val="99"/>
    <w:rsid w:val="00D01379"/>
    <w:rPr>
      <w:kern w:val="2"/>
      <w:lang w:eastAsia="zh-CN"/>
    </w:rPr>
  </w:style>
  <w:style w:type="character" w:customStyle="1" w:styleId="Appelnotedebasdep3">
    <w:name w:val="Appel note de bas de p.3"/>
    <w:rsid w:val="00D01379"/>
    <w:rPr>
      <w:vertAlign w:val="superscript"/>
    </w:rPr>
  </w:style>
  <w:style w:type="character" w:customStyle="1" w:styleId="Appeldenotedefin2">
    <w:name w:val="Appel de note de fin2"/>
    <w:rsid w:val="00D01379"/>
    <w:rPr>
      <w:vertAlign w:val="superscript"/>
    </w:rPr>
  </w:style>
  <w:style w:type="character" w:styleId="Appelnotedebasdep">
    <w:name w:val="footnote reference"/>
    <w:rsid w:val="00D01379"/>
    <w:rPr>
      <w:vertAlign w:val="superscript"/>
    </w:rPr>
  </w:style>
  <w:style w:type="character" w:styleId="Appeldenotedefin">
    <w:name w:val="endnote reference"/>
    <w:rsid w:val="00D01379"/>
    <w:rPr>
      <w:vertAlign w:val="superscript"/>
    </w:rPr>
  </w:style>
  <w:style w:type="paragraph" w:customStyle="1" w:styleId="Titre7">
    <w:name w:val="Titre7"/>
    <w:basedOn w:val="Normal"/>
    <w:next w:val="Corpsdetexte"/>
    <w:rsid w:val="00D0137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01379"/>
    <w:pPr>
      <w:spacing w:after="120"/>
    </w:pPr>
  </w:style>
  <w:style w:type="paragraph" w:styleId="Liste">
    <w:name w:val="List"/>
    <w:basedOn w:val="Corpsdetexte"/>
    <w:rsid w:val="00D01379"/>
    <w:rPr>
      <w:rFonts w:ascii="Liberation Sans" w:hAnsi="Liberation Sans" w:cs="Mangal"/>
    </w:rPr>
  </w:style>
  <w:style w:type="paragraph" w:styleId="Lgende">
    <w:name w:val="caption"/>
    <w:basedOn w:val="Normal"/>
    <w:qFormat/>
    <w:rsid w:val="00D01379"/>
    <w:pPr>
      <w:suppressLineNumbers/>
      <w:spacing w:before="120" w:after="120"/>
    </w:pPr>
    <w:rPr>
      <w:rFonts w:ascii="Liberation Sans" w:hAnsi="Liberation Sans" w:cs="Mangal"/>
      <w:i/>
      <w:iCs/>
    </w:rPr>
  </w:style>
  <w:style w:type="paragraph" w:customStyle="1" w:styleId="Index">
    <w:name w:val="Index"/>
    <w:basedOn w:val="Normal"/>
    <w:rsid w:val="00D01379"/>
    <w:pPr>
      <w:suppressLineNumbers/>
    </w:pPr>
    <w:rPr>
      <w:rFonts w:ascii="Liberation Sans" w:hAnsi="Liberation Sans" w:cs="Mangal"/>
    </w:rPr>
  </w:style>
  <w:style w:type="paragraph" w:customStyle="1" w:styleId="Base">
    <w:name w:val="Base"/>
    <w:basedOn w:val="Normal"/>
    <w:rsid w:val="00D01379"/>
    <w:pPr>
      <w:ind w:firstLine="284"/>
      <w:jc w:val="both"/>
    </w:pPr>
    <w:rPr>
      <w:rFonts w:ascii="Arial" w:hAnsi="Arial" w:cs="Arial"/>
      <w:sz w:val="22"/>
      <w:szCs w:val="22"/>
    </w:rPr>
  </w:style>
  <w:style w:type="paragraph" w:customStyle="1" w:styleId="Titre60">
    <w:name w:val="Titre6"/>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40">
    <w:name w:val="Titre4"/>
    <w:basedOn w:val="Normal"/>
    <w:next w:val="Corpsdetexte"/>
    <w:rsid w:val="00D01379"/>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D01379"/>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rsid w:val="00D01379"/>
    <w:pPr>
      <w:jc w:val="center"/>
    </w:pPr>
    <w:rPr>
      <w:b/>
      <w:bCs/>
      <w:sz w:val="36"/>
      <w:szCs w:val="36"/>
    </w:rPr>
  </w:style>
  <w:style w:type="paragraph" w:customStyle="1" w:styleId="Titre10">
    <w:name w:val="Titre1"/>
    <w:basedOn w:val="Normal"/>
    <w:next w:val="Corpsdetexte"/>
    <w:rsid w:val="00D01379"/>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sid w:val="00D01379"/>
    <w:rPr>
      <w:b/>
      <w:bCs/>
      <w:sz w:val="20"/>
      <w:szCs w:val="20"/>
    </w:rPr>
  </w:style>
  <w:style w:type="paragraph" w:styleId="Paragraphedeliste">
    <w:name w:val="List Paragraph"/>
    <w:basedOn w:val="Normal"/>
    <w:uiPriority w:val="99"/>
    <w:qFormat/>
    <w:rsid w:val="00D01379"/>
    <w:pPr>
      <w:ind w:left="720"/>
    </w:pPr>
  </w:style>
  <w:style w:type="paragraph" w:styleId="Pieddepage">
    <w:name w:val="footer"/>
    <w:basedOn w:val="Normal"/>
    <w:uiPriority w:val="99"/>
    <w:rsid w:val="00D01379"/>
    <w:pPr>
      <w:tabs>
        <w:tab w:val="center" w:pos="4536"/>
        <w:tab w:val="right" w:pos="9072"/>
      </w:tabs>
    </w:pPr>
  </w:style>
  <w:style w:type="paragraph" w:styleId="En-tte">
    <w:name w:val="header"/>
    <w:basedOn w:val="Normal"/>
    <w:uiPriority w:val="99"/>
    <w:rsid w:val="00D01379"/>
    <w:pPr>
      <w:tabs>
        <w:tab w:val="center" w:pos="4536"/>
        <w:tab w:val="right" w:pos="9072"/>
      </w:tabs>
    </w:pPr>
  </w:style>
  <w:style w:type="paragraph" w:customStyle="1" w:styleId="Commentaire1">
    <w:name w:val="Commentaire1"/>
    <w:basedOn w:val="Normal"/>
    <w:rsid w:val="00D01379"/>
    <w:rPr>
      <w:sz w:val="20"/>
      <w:szCs w:val="20"/>
    </w:rPr>
  </w:style>
  <w:style w:type="paragraph" w:styleId="Objetducommentaire">
    <w:name w:val="annotation subject"/>
    <w:basedOn w:val="Commentaire1"/>
    <w:next w:val="Commentaire1"/>
    <w:rsid w:val="00D01379"/>
    <w:rPr>
      <w:b/>
      <w:bCs/>
    </w:rPr>
  </w:style>
  <w:style w:type="paragraph" w:styleId="Textedebulles">
    <w:name w:val="Balloon Text"/>
    <w:basedOn w:val="Normal"/>
    <w:rsid w:val="00D01379"/>
    <w:rPr>
      <w:rFonts w:ascii="Tahoma" w:hAnsi="Tahoma" w:cs="Tahoma"/>
      <w:sz w:val="16"/>
      <w:szCs w:val="16"/>
    </w:rPr>
  </w:style>
  <w:style w:type="paragraph" w:customStyle="1" w:styleId="Contenudetableau">
    <w:name w:val="Contenu de tableau"/>
    <w:basedOn w:val="Normal"/>
    <w:rsid w:val="00D01379"/>
    <w:pPr>
      <w:suppressLineNumbers/>
    </w:pPr>
  </w:style>
  <w:style w:type="paragraph" w:customStyle="1" w:styleId="Titredetableau">
    <w:name w:val="Titre de tableau"/>
    <w:basedOn w:val="Contenudetableau"/>
    <w:rsid w:val="00D01379"/>
    <w:pPr>
      <w:jc w:val="center"/>
    </w:pPr>
    <w:rPr>
      <w:b/>
      <w:bCs/>
    </w:rPr>
  </w:style>
  <w:style w:type="paragraph" w:customStyle="1" w:styleId="Contenudecadre">
    <w:name w:val="Contenu de cadre"/>
    <w:basedOn w:val="Corpsdetexte"/>
    <w:rsid w:val="00D01379"/>
  </w:style>
  <w:style w:type="paragraph" w:customStyle="1" w:styleId="Commentaire2">
    <w:name w:val="Commentaire2"/>
    <w:basedOn w:val="Normal"/>
    <w:rsid w:val="00D01379"/>
    <w:rPr>
      <w:sz w:val="20"/>
      <w:szCs w:val="20"/>
    </w:rPr>
  </w:style>
  <w:style w:type="paragraph" w:customStyle="1" w:styleId="xl25">
    <w:name w:val="xl25"/>
    <w:basedOn w:val="Normal"/>
    <w:rsid w:val="00D01379"/>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rsid w:val="00D01379"/>
    <w:pPr>
      <w:spacing w:before="240"/>
      <w:jc w:val="both"/>
    </w:pPr>
    <w:rPr>
      <w:rFonts w:ascii="Arial" w:hAnsi="Arial" w:cs="Arial"/>
    </w:rPr>
  </w:style>
  <w:style w:type="paragraph" w:customStyle="1" w:styleId="Listecouleur-Accent11">
    <w:name w:val="Liste couleur - Accent 11"/>
    <w:basedOn w:val="Normal"/>
    <w:rsid w:val="00D01379"/>
    <w:pPr>
      <w:ind w:left="708"/>
    </w:pPr>
  </w:style>
  <w:style w:type="paragraph" w:styleId="Retraitcorpsdetexte">
    <w:name w:val="Body Text Indent"/>
    <w:basedOn w:val="Normal"/>
    <w:rsid w:val="00D01379"/>
    <w:pPr>
      <w:ind w:left="360"/>
    </w:pPr>
    <w:rPr>
      <w:rFonts w:ascii="Arial" w:hAnsi="Arial" w:cs="Arial"/>
      <w:sz w:val="22"/>
      <w:szCs w:val="22"/>
    </w:rPr>
  </w:style>
  <w:style w:type="paragraph" w:customStyle="1" w:styleId="western">
    <w:name w:val="western"/>
    <w:basedOn w:val="Normal"/>
    <w:rsid w:val="00D01379"/>
    <w:pPr>
      <w:spacing w:before="280"/>
    </w:pPr>
    <w:rPr>
      <w:rFonts w:ascii="Arial" w:eastAsia="Arial Unicode MS" w:hAnsi="Arial" w:cs="Arial"/>
      <w:i/>
      <w:iCs/>
      <w:sz w:val="22"/>
      <w:szCs w:val="22"/>
    </w:rPr>
  </w:style>
  <w:style w:type="paragraph" w:customStyle="1" w:styleId="Corpsdetexte22">
    <w:name w:val="Corps de texte 22"/>
    <w:basedOn w:val="Normal"/>
    <w:rsid w:val="00D01379"/>
    <w:pPr>
      <w:jc w:val="both"/>
    </w:pPr>
    <w:rPr>
      <w:rFonts w:ascii="Arial" w:hAnsi="Arial" w:cs="Arial"/>
      <w:sz w:val="22"/>
      <w:szCs w:val="22"/>
    </w:rPr>
  </w:style>
  <w:style w:type="paragraph" w:customStyle="1" w:styleId="WW-Standard">
    <w:name w:val="WW-Standard"/>
    <w:rsid w:val="00D01379"/>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rsid w:val="00D01379"/>
    <w:pPr>
      <w:ind w:left="720"/>
    </w:pPr>
  </w:style>
  <w:style w:type="paragraph" w:customStyle="1" w:styleId="Normal1">
    <w:name w:val="Normal1"/>
    <w:rsid w:val="00D01379"/>
    <w:pPr>
      <w:suppressAutoHyphens/>
      <w:autoSpaceDE w:val="0"/>
    </w:pPr>
    <w:rPr>
      <w:rFonts w:ascii="Arial" w:hAnsi="Arial" w:cs="Arial"/>
      <w:color w:val="000000"/>
      <w:sz w:val="24"/>
      <w:szCs w:val="24"/>
      <w:lang w:eastAsia="zh-CN"/>
    </w:rPr>
  </w:style>
  <w:style w:type="paragraph" w:customStyle="1" w:styleId="FicheCEE">
    <w:name w:val="Fiche CEE"/>
    <w:basedOn w:val="Normal"/>
    <w:rsid w:val="00D01379"/>
    <w:pPr>
      <w:jc w:val="both"/>
    </w:pPr>
    <w:rPr>
      <w:rFonts w:ascii="Arial" w:hAnsi="Arial" w:cs="Arial"/>
      <w:sz w:val="22"/>
    </w:rPr>
  </w:style>
  <w:style w:type="paragraph" w:customStyle="1" w:styleId="Z-Ang-DocAssocie">
    <w:name w:val="Z-Ang-DocAssocie"/>
    <w:basedOn w:val="Normal"/>
    <w:rsid w:val="00D01379"/>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rsid w:val="00D01379"/>
    <w:pPr>
      <w:ind w:left="360" w:hanging="360"/>
    </w:pPr>
    <w:rPr>
      <w:rFonts w:cs="Tahoma"/>
    </w:rPr>
  </w:style>
  <w:style w:type="paragraph" w:customStyle="1" w:styleId="SNObjet">
    <w:name w:val="SNObjet"/>
    <w:basedOn w:val="Normal"/>
    <w:next w:val="SNAutorit"/>
    <w:rsid w:val="00D01379"/>
    <w:pPr>
      <w:widowControl w:val="0"/>
      <w:suppressLineNumbers/>
      <w:spacing w:after="119"/>
      <w:jc w:val="center"/>
    </w:pPr>
  </w:style>
  <w:style w:type="paragraph" w:customStyle="1" w:styleId="SNAutorit">
    <w:name w:val="SNAutorité"/>
    <w:basedOn w:val="Normal"/>
    <w:rsid w:val="00D01379"/>
    <w:pPr>
      <w:spacing w:before="720" w:after="240"/>
      <w:ind w:firstLine="720"/>
    </w:pPr>
    <w:rPr>
      <w:b/>
    </w:rPr>
  </w:style>
  <w:style w:type="paragraph" w:customStyle="1" w:styleId="Considrant">
    <w:name w:val="Considérant"/>
    <w:basedOn w:val="Normal"/>
    <w:rsid w:val="00D01379"/>
    <w:pPr>
      <w:spacing w:before="280" w:after="280"/>
      <w:ind w:firstLine="720"/>
    </w:pPr>
  </w:style>
  <w:style w:type="paragraph" w:customStyle="1" w:styleId="SNActe">
    <w:name w:val="SNActe"/>
    <w:basedOn w:val="Considrant"/>
    <w:rsid w:val="00D01379"/>
    <w:pPr>
      <w:spacing w:before="480" w:after="240"/>
      <w:jc w:val="center"/>
    </w:pPr>
    <w:rPr>
      <w:b/>
    </w:rPr>
  </w:style>
  <w:style w:type="paragraph" w:customStyle="1" w:styleId="SNArticle">
    <w:name w:val="SNArticle"/>
    <w:basedOn w:val="Normal"/>
    <w:next w:val="Corpsdetexte"/>
    <w:rsid w:val="00D01379"/>
    <w:pPr>
      <w:spacing w:before="240" w:after="240"/>
      <w:jc w:val="center"/>
    </w:pPr>
    <w:rPr>
      <w:b/>
    </w:rPr>
  </w:style>
  <w:style w:type="paragraph" w:customStyle="1" w:styleId="SNLieuDate">
    <w:name w:val="SNLieuDate"/>
    <w:basedOn w:val="Normal"/>
    <w:next w:val="SNSignaturePrincipale"/>
    <w:rsid w:val="00D01379"/>
    <w:pPr>
      <w:spacing w:before="480" w:after="120"/>
      <w:ind w:firstLine="720"/>
    </w:pPr>
  </w:style>
  <w:style w:type="paragraph" w:customStyle="1" w:styleId="SNSignaturePrincipale">
    <w:name w:val="SNSignaturePrincipale"/>
    <w:basedOn w:val="Normal"/>
    <w:next w:val="SNSignatureGauche"/>
    <w:rsid w:val="00D01379"/>
    <w:pPr>
      <w:spacing w:before="480" w:after="480"/>
      <w:ind w:firstLine="720"/>
    </w:pPr>
  </w:style>
  <w:style w:type="paragraph" w:customStyle="1" w:styleId="SNSignatureGauche">
    <w:name w:val="SNSignatureGauche"/>
    <w:basedOn w:val="Normal"/>
    <w:next w:val="SNSignatureDroite"/>
    <w:rsid w:val="00D01379"/>
    <w:pPr>
      <w:spacing w:before="240" w:after="480"/>
      <w:ind w:firstLine="720"/>
    </w:pPr>
  </w:style>
  <w:style w:type="paragraph" w:customStyle="1" w:styleId="SNSignatureDroite">
    <w:name w:val="SNSignatureDroite"/>
    <w:basedOn w:val="Normal"/>
    <w:next w:val="SNSignatureGauche"/>
    <w:rsid w:val="00D01379"/>
    <w:pPr>
      <w:spacing w:before="240" w:after="480"/>
      <w:jc w:val="right"/>
    </w:pPr>
  </w:style>
  <w:style w:type="paragraph" w:customStyle="1" w:styleId="CommentText">
    <w:name w:val="Comment Text"/>
    <w:basedOn w:val="Normal"/>
    <w:rsid w:val="00D01379"/>
    <w:rPr>
      <w:sz w:val="20"/>
      <w:szCs w:val="20"/>
    </w:rPr>
  </w:style>
  <w:style w:type="paragraph" w:customStyle="1" w:styleId="Normal2">
    <w:name w:val="Normal2"/>
    <w:rsid w:val="00D01379"/>
    <w:pPr>
      <w:suppressAutoHyphens/>
    </w:pPr>
    <w:rPr>
      <w:rFonts w:ascii="Arial" w:eastAsia="Courier New" w:hAnsi="Arial" w:cs="Arial"/>
      <w:kern w:val="2"/>
      <w:sz w:val="24"/>
      <w:szCs w:val="24"/>
      <w:lang w:eastAsia="zh-CN"/>
    </w:rPr>
  </w:style>
  <w:style w:type="paragraph" w:customStyle="1" w:styleId="Default">
    <w:name w:val="Default"/>
    <w:rsid w:val="00D01379"/>
    <w:pPr>
      <w:suppressAutoHyphens/>
    </w:pPr>
    <w:rPr>
      <w:rFonts w:ascii="Arial" w:eastAsia="Arial" w:hAnsi="Arial" w:cs="Arial"/>
      <w:sz w:val="24"/>
      <w:szCs w:val="24"/>
      <w:lang w:eastAsia="zh-CN"/>
    </w:rPr>
  </w:style>
  <w:style w:type="paragraph" w:styleId="Sous-titre">
    <w:name w:val="Subtitle"/>
    <w:basedOn w:val="Titre20"/>
    <w:next w:val="Corpsdetexte"/>
    <w:qFormat/>
    <w:rsid w:val="00D01379"/>
    <w:pPr>
      <w:jc w:val="center"/>
    </w:pPr>
    <w:rPr>
      <w:i/>
      <w:iCs/>
    </w:rPr>
  </w:style>
  <w:style w:type="paragraph" w:styleId="Citation">
    <w:name w:val="Quote"/>
    <w:basedOn w:val="Normal"/>
    <w:qFormat/>
    <w:rsid w:val="00D01379"/>
    <w:pPr>
      <w:spacing w:after="283"/>
      <w:ind w:left="567" w:right="567"/>
    </w:pPr>
  </w:style>
  <w:style w:type="paragraph" w:customStyle="1" w:styleId="Commentaire3">
    <w:name w:val="Commentaire3"/>
    <w:basedOn w:val="Normal"/>
    <w:rsid w:val="00D01379"/>
    <w:rPr>
      <w:sz w:val="20"/>
      <w:szCs w:val="20"/>
    </w:rPr>
  </w:style>
  <w:style w:type="paragraph" w:styleId="NormalWeb">
    <w:name w:val="Normal (Web)"/>
    <w:basedOn w:val="Normal"/>
    <w:rsid w:val="00D01379"/>
    <w:pPr>
      <w:suppressAutoHyphens w:val="0"/>
      <w:spacing w:before="280" w:after="280"/>
    </w:pPr>
  </w:style>
  <w:style w:type="paragraph" w:customStyle="1" w:styleId="Commentaire4">
    <w:name w:val="Commentaire4"/>
    <w:basedOn w:val="Normal"/>
    <w:rsid w:val="00D01379"/>
    <w:rPr>
      <w:sz w:val="20"/>
      <w:szCs w:val="20"/>
    </w:rPr>
  </w:style>
  <w:style w:type="paragraph" w:customStyle="1" w:styleId="SNVisa">
    <w:name w:val="SNVisa"/>
    <w:basedOn w:val="Normal"/>
    <w:rsid w:val="00D01379"/>
    <w:pPr>
      <w:spacing w:before="120" w:after="120"/>
      <w:ind w:firstLine="720"/>
    </w:pPr>
  </w:style>
  <w:style w:type="paragraph" w:styleId="Sansinterligne">
    <w:name w:val="No Spacing"/>
    <w:uiPriority w:val="99"/>
    <w:qFormat/>
    <w:rsid w:val="00D01379"/>
    <w:pPr>
      <w:suppressAutoHyphens/>
    </w:pPr>
    <w:rPr>
      <w:rFonts w:ascii="Calibri" w:eastAsia="Calibri" w:hAnsi="Calibri" w:cs="Calibri"/>
      <w:sz w:val="22"/>
      <w:szCs w:val="22"/>
      <w:lang w:eastAsia="zh-CN"/>
    </w:rPr>
  </w:style>
  <w:style w:type="paragraph" w:styleId="Notedebasdepage">
    <w:name w:val="footnote text"/>
    <w:basedOn w:val="Normal"/>
    <w:rsid w:val="00D01379"/>
    <w:rPr>
      <w:sz w:val="20"/>
      <w:szCs w:val="20"/>
    </w:rPr>
  </w:style>
  <w:style w:type="paragraph" w:styleId="Rvision">
    <w:name w:val="Revision"/>
    <w:rsid w:val="00D01379"/>
    <w:pPr>
      <w:suppressAutoHyphens/>
    </w:pPr>
    <w:rPr>
      <w:kern w:val="2"/>
      <w:sz w:val="24"/>
      <w:szCs w:val="24"/>
      <w:lang w:eastAsia="zh-CN"/>
    </w:rPr>
  </w:style>
  <w:style w:type="paragraph" w:customStyle="1" w:styleId="SNRapport">
    <w:name w:val="SNRapport"/>
    <w:basedOn w:val="Normal"/>
    <w:rsid w:val="00D01379"/>
    <w:pPr>
      <w:spacing w:before="240" w:after="120"/>
      <w:ind w:firstLine="720"/>
    </w:pPr>
  </w:style>
  <w:style w:type="paragraph" w:customStyle="1" w:styleId="SNSignatureGauche0">
    <w:name w:val="SNSignature Gauche"/>
    <w:basedOn w:val="Normal"/>
    <w:qFormat/>
    <w:rsid w:val="00D01379"/>
    <w:pPr>
      <w:ind w:firstLine="720"/>
    </w:pPr>
  </w:style>
  <w:style w:type="paragraph" w:customStyle="1" w:styleId="Commentaire5">
    <w:name w:val="Commentaire5"/>
    <w:basedOn w:val="Normal"/>
    <w:rsid w:val="00D01379"/>
    <w:rPr>
      <w:sz w:val="20"/>
      <w:szCs w:val="20"/>
    </w:rPr>
  </w:style>
  <w:style w:type="character" w:styleId="Marquedecommentaire">
    <w:name w:val="annotation reference"/>
    <w:uiPriority w:val="99"/>
    <w:semiHidden/>
    <w:unhideWhenUsed/>
    <w:rsid w:val="00084F9D"/>
    <w:rPr>
      <w:sz w:val="16"/>
      <w:szCs w:val="16"/>
    </w:rPr>
  </w:style>
  <w:style w:type="paragraph" w:styleId="Commentaire">
    <w:name w:val="annotation text"/>
    <w:basedOn w:val="Normal"/>
    <w:link w:val="CommentaireCar1"/>
    <w:uiPriority w:val="99"/>
    <w:semiHidden/>
    <w:unhideWhenUsed/>
    <w:rsid w:val="00084F9D"/>
    <w:rPr>
      <w:sz w:val="20"/>
      <w:szCs w:val="20"/>
    </w:rPr>
  </w:style>
  <w:style w:type="character" w:customStyle="1" w:styleId="CommentaireCar1">
    <w:name w:val="Commentaire Car1"/>
    <w:link w:val="Commentaire"/>
    <w:uiPriority w:val="99"/>
    <w:semiHidden/>
    <w:rsid w:val="00084F9D"/>
    <w:rPr>
      <w:kern w:val="2"/>
      <w:lang w:eastAsia="zh-CN"/>
    </w:rPr>
  </w:style>
  <w:style w:type="character" w:customStyle="1" w:styleId="highlight">
    <w:name w:val="highlight"/>
    <w:rsid w:val="00090628"/>
  </w:style>
  <w:style w:type="paragraph" w:customStyle="1" w:styleId="Standard">
    <w:name w:val="Standard"/>
    <w:qFormat/>
    <w:rsid w:val="00915404"/>
    <w:pPr>
      <w:suppressAutoHyphens/>
      <w:spacing w:after="160" w:line="256" w:lineRule="auto"/>
      <w:jc w:val="both"/>
    </w:pPr>
    <w:rPr>
      <w:rFonts w:ascii="Calibri" w:eastAsia="Calibri" w:hAnsi="Calibri" w:cs="Tahoma"/>
      <w:color w:val="00000A"/>
      <w:sz w:val="22"/>
      <w:szCs w:val="22"/>
      <w:lang w:eastAsia="en-US"/>
    </w:rPr>
  </w:style>
  <w:style w:type="paragraph" w:customStyle="1" w:styleId="SNDatearrt">
    <w:name w:val="SNDate arrêté"/>
    <w:basedOn w:val="Normal"/>
    <w:next w:val="Normal"/>
    <w:qFormat/>
    <w:rsid w:val="0068212F"/>
    <w:pPr>
      <w:spacing w:before="480" w:after="480"/>
      <w:ind w:firstLine="720"/>
    </w:pPr>
    <w:rPr>
      <w:kern w:val="0"/>
    </w:rPr>
  </w:style>
  <w:style w:type="table" w:styleId="Grilledutableau">
    <w:name w:val="Table Grid"/>
    <w:basedOn w:val="TableauNormal"/>
    <w:rsid w:val="0098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6940">
      <w:bodyDiv w:val="1"/>
      <w:marLeft w:val="0"/>
      <w:marRight w:val="0"/>
      <w:marTop w:val="0"/>
      <w:marBottom w:val="0"/>
      <w:divBdr>
        <w:top w:val="none" w:sz="0" w:space="0" w:color="auto"/>
        <w:left w:val="none" w:sz="0" w:space="0" w:color="auto"/>
        <w:bottom w:val="none" w:sz="0" w:space="0" w:color="auto"/>
        <w:right w:val="none" w:sz="0" w:space="0" w:color="auto"/>
      </w:divBdr>
    </w:div>
    <w:div w:id="1106191722">
      <w:bodyDiv w:val="1"/>
      <w:marLeft w:val="0"/>
      <w:marRight w:val="0"/>
      <w:marTop w:val="0"/>
      <w:marBottom w:val="0"/>
      <w:divBdr>
        <w:top w:val="none" w:sz="0" w:space="0" w:color="auto"/>
        <w:left w:val="none" w:sz="0" w:space="0" w:color="auto"/>
        <w:bottom w:val="none" w:sz="0" w:space="0" w:color="auto"/>
        <w:right w:val="none" w:sz="0" w:space="0" w:color="auto"/>
      </w:divBdr>
      <w:divsChild>
        <w:div w:id="689449461">
          <w:marLeft w:val="0"/>
          <w:marRight w:val="0"/>
          <w:marTop w:val="0"/>
          <w:marBottom w:val="0"/>
          <w:divBdr>
            <w:top w:val="none" w:sz="0" w:space="0" w:color="auto"/>
            <w:left w:val="none" w:sz="0" w:space="0" w:color="auto"/>
            <w:bottom w:val="none" w:sz="0" w:space="0" w:color="auto"/>
            <w:right w:val="none" w:sz="0" w:space="0" w:color="auto"/>
          </w:divBdr>
        </w:div>
        <w:div w:id="1440829200">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946225003">
          <w:marLeft w:val="0"/>
          <w:marRight w:val="0"/>
          <w:marTop w:val="0"/>
          <w:marBottom w:val="0"/>
          <w:divBdr>
            <w:top w:val="none" w:sz="0" w:space="0" w:color="auto"/>
            <w:left w:val="none" w:sz="0" w:space="0" w:color="auto"/>
            <w:bottom w:val="none" w:sz="0" w:space="0" w:color="auto"/>
            <w:right w:val="none" w:sz="0" w:space="0" w:color="auto"/>
          </w:divBdr>
        </w:div>
      </w:divsChild>
    </w:div>
    <w:div w:id="1789276609">
      <w:bodyDiv w:val="1"/>
      <w:marLeft w:val="0"/>
      <w:marRight w:val="0"/>
      <w:marTop w:val="0"/>
      <w:marBottom w:val="0"/>
      <w:divBdr>
        <w:top w:val="none" w:sz="0" w:space="0" w:color="auto"/>
        <w:left w:val="none" w:sz="0" w:space="0" w:color="auto"/>
        <w:bottom w:val="none" w:sz="0" w:space="0" w:color="auto"/>
        <w:right w:val="none" w:sz="0" w:space="0" w:color="auto"/>
      </w:divBdr>
    </w:div>
    <w:div w:id="1804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715F-B11E-4B62-9687-AC2A2668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2322</Words>
  <Characters>12771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MTES</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Eric DODEMAND</dc:creator>
  <cp:keywords/>
  <dc:description/>
  <cp:lastModifiedBy>GOISLOT Damien</cp:lastModifiedBy>
  <cp:revision>4</cp:revision>
  <cp:lastPrinted>2021-03-11T16:06:00Z</cp:lastPrinted>
  <dcterms:created xsi:type="dcterms:W3CDTF">2021-03-16T08:23:00Z</dcterms:created>
  <dcterms:modified xsi:type="dcterms:W3CDTF">2021-03-16T08:28:00Z</dcterms:modified>
</cp:coreProperties>
</file>