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3982" w:type="dxa"/>
        <w:tblInd w:w="57" w:type="dxa"/>
        <w:tblCellMar>
          <w:top w:w="57" w:type="dxa"/>
          <w:left w:w="57" w:type="dxa"/>
          <w:bottom w:w="57" w:type="dxa"/>
          <w:right w:w="57" w:type="dxa"/>
        </w:tblCellMar>
        <w:tblLook w:val="0000" w:firstRow="0" w:lastRow="0" w:firstColumn="0" w:lastColumn="0" w:noHBand="0" w:noVBand="0"/>
      </w:tblPr>
      <w:tblGrid>
        <w:gridCol w:w="1527"/>
        <w:gridCol w:w="968"/>
        <w:gridCol w:w="1487"/>
      </w:tblGrid>
      <w:tr w:rsidR="00E25F47" w:rsidRPr="003708F4" w14:paraId="59DAA640" w14:textId="77777777">
        <w:tc>
          <w:tcPr>
            <w:tcW w:w="3982" w:type="dxa"/>
            <w:gridSpan w:val="3"/>
            <w:shd w:val="clear" w:color="auto" w:fill="auto"/>
          </w:tcPr>
          <w:p w14:paraId="64E5AAE9" w14:textId="77777777" w:rsidR="00E25F47" w:rsidRPr="003708F4" w:rsidRDefault="00F256A8">
            <w:pPr>
              <w:pStyle w:val="SNREPUBLIQUE"/>
            </w:pPr>
            <w:r w:rsidRPr="003708F4">
              <w:t>RÉPUBLIQUE FRANÇAISE</w:t>
            </w:r>
          </w:p>
        </w:tc>
      </w:tr>
      <w:tr w:rsidR="00E25F47" w:rsidRPr="003708F4" w14:paraId="0FBCB264" w14:textId="77777777">
        <w:trPr>
          <w:trHeight w:hRule="exact" w:val="113"/>
        </w:trPr>
        <w:tc>
          <w:tcPr>
            <w:tcW w:w="1527" w:type="dxa"/>
            <w:shd w:val="clear" w:color="auto" w:fill="auto"/>
          </w:tcPr>
          <w:p w14:paraId="3428DDE3" w14:textId="77777777" w:rsidR="00E25F47" w:rsidRPr="003708F4" w:rsidRDefault="00E25F47">
            <w:pPr>
              <w:snapToGrid w:val="0"/>
            </w:pPr>
          </w:p>
        </w:tc>
        <w:tc>
          <w:tcPr>
            <w:tcW w:w="968" w:type="dxa"/>
            <w:shd w:val="clear" w:color="auto" w:fill="auto"/>
          </w:tcPr>
          <w:p w14:paraId="1ED511E0" w14:textId="77777777" w:rsidR="00E25F47" w:rsidRPr="003708F4" w:rsidRDefault="00E25F47">
            <w:pPr>
              <w:snapToGrid w:val="0"/>
            </w:pPr>
          </w:p>
        </w:tc>
        <w:tc>
          <w:tcPr>
            <w:tcW w:w="1487" w:type="dxa"/>
            <w:shd w:val="clear" w:color="auto" w:fill="auto"/>
          </w:tcPr>
          <w:p w14:paraId="6F1B91FE" w14:textId="77777777" w:rsidR="00E25F47" w:rsidRPr="003708F4" w:rsidRDefault="00E25F47">
            <w:pPr>
              <w:snapToGrid w:val="0"/>
            </w:pPr>
          </w:p>
        </w:tc>
      </w:tr>
      <w:tr w:rsidR="00E25F47" w:rsidRPr="003708F4" w14:paraId="083C0BB8" w14:textId="77777777">
        <w:tc>
          <w:tcPr>
            <w:tcW w:w="3982" w:type="dxa"/>
            <w:gridSpan w:val="3"/>
            <w:shd w:val="clear" w:color="auto" w:fill="auto"/>
          </w:tcPr>
          <w:p w14:paraId="55145635" w14:textId="6406B5E3" w:rsidR="00E25F47" w:rsidRPr="003708F4" w:rsidRDefault="00F256A8" w:rsidP="00076E2C">
            <w:pPr>
              <w:pStyle w:val="SNTimbre"/>
              <w:spacing w:before="0"/>
            </w:pPr>
            <w:r w:rsidRPr="003708F4">
              <w:t xml:space="preserve">Ministère de la transition </w:t>
            </w:r>
            <w:r w:rsidR="00076E2C">
              <w:t>énergétique</w:t>
            </w:r>
          </w:p>
        </w:tc>
      </w:tr>
      <w:tr w:rsidR="00E25F47" w:rsidRPr="003708F4" w14:paraId="57FDEC35" w14:textId="77777777">
        <w:trPr>
          <w:trHeight w:hRule="exact" w:val="227"/>
        </w:trPr>
        <w:tc>
          <w:tcPr>
            <w:tcW w:w="1527" w:type="dxa"/>
            <w:shd w:val="clear" w:color="auto" w:fill="auto"/>
          </w:tcPr>
          <w:p w14:paraId="029A4ADE" w14:textId="77777777" w:rsidR="00E25F47" w:rsidRPr="003708F4" w:rsidRDefault="00E25F47">
            <w:pPr>
              <w:snapToGrid w:val="0"/>
            </w:pPr>
          </w:p>
        </w:tc>
        <w:tc>
          <w:tcPr>
            <w:tcW w:w="968" w:type="dxa"/>
            <w:shd w:val="clear" w:color="auto" w:fill="auto"/>
          </w:tcPr>
          <w:p w14:paraId="7436E2E3" w14:textId="77777777" w:rsidR="00E25F47" w:rsidRPr="003708F4" w:rsidRDefault="00E25F47">
            <w:pPr>
              <w:snapToGrid w:val="0"/>
            </w:pPr>
          </w:p>
        </w:tc>
        <w:tc>
          <w:tcPr>
            <w:tcW w:w="1487" w:type="dxa"/>
            <w:shd w:val="clear" w:color="auto" w:fill="auto"/>
          </w:tcPr>
          <w:p w14:paraId="78AB202A" w14:textId="77777777" w:rsidR="00E25F47" w:rsidRPr="003708F4" w:rsidRDefault="00E25F47">
            <w:pPr>
              <w:snapToGrid w:val="0"/>
            </w:pPr>
          </w:p>
        </w:tc>
      </w:tr>
      <w:tr w:rsidR="00E25F47" w:rsidRPr="003708F4" w14:paraId="1FB2BDEE" w14:textId="77777777">
        <w:trPr>
          <w:trHeight w:hRule="exact" w:val="227"/>
        </w:trPr>
        <w:tc>
          <w:tcPr>
            <w:tcW w:w="1527" w:type="dxa"/>
            <w:shd w:val="clear" w:color="auto" w:fill="auto"/>
          </w:tcPr>
          <w:p w14:paraId="435B9E52" w14:textId="77777777" w:rsidR="00E25F47" w:rsidRPr="003708F4" w:rsidRDefault="00E25F47">
            <w:pPr>
              <w:snapToGrid w:val="0"/>
            </w:pPr>
          </w:p>
        </w:tc>
        <w:tc>
          <w:tcPr>
            <w:tcW w:w="968" w:type="dxa"/>
            <w:shd w:val="clear" w:color="auto" w:fill="auto"/>
          </w:tcPr>
          <w:p w14:paraId="2CD58D4D" w14:textId="77777777" w:rsidR="00E25F47" w:rsidRPr="003708F4" w:rsidRDefault="00E25F47">
            <w:pPr>
              <w:snapToGrid w:val="0"/>
            </w:pPr>
          </w:p>
        </w:tc>
        <w:tc>
          <w:tcPr>
            <w:tcW w:w="1487" w:type="dxa"/>
            <w:shd w:val="clear" w:color="auto" w:fill="auto"/>
          </w:tcPr>
          <w:p w14:paraId="179A90D3" w14:textId="77777777" w:rsidR="00E25F47" w:rsidRPr="003708F4" w:rsidRDefault="00E25F47">
            <w:pPr>
              <w:snapToGrid w:val="0"/>
            </w:pPr>
          </w:p>
        </w:tc>
      </w:tr>
    </w:tbl>
    <w:p w14:paraId="272D0DAF" w14:textId="25D7042D" w:rsidR="00E25F47" w:rsidRPr="003708F4" w:rsidRDefault="00F256A8">
      <w:pPr>
        <w:pStyle w:val="SNNature"/>
        <w:spacing w:before="480"/>
      </w:pPr>
      <w:r w:rsidRPr="003708F4">
        <w:t xml:space="preserve">Arrêté du </w:t>
      </w:r>
      <w:r w:rsidR="006A3BE9">
        <w:tab/>
      </w:r>
      <w:r w:rsidR="006A3BE9">
        <w:tab/>
      </w:r>
      <w:r w:rsidR="006A3BE9">
        <w:tab/>
      </w:r>
      <w:r w:rsidR="006A3BE9">
        <w:tab/>
      </w:r>
    </w:p>
    <w:p w14:paraId="0672AB39" w14:textId="3D897BA7" w:rsidR="00E25F47" w:rsidRPr="003708F4" w:rsidRDefault="001800AE">
      <w:pPr>
        <w:pStyle w:val="SNtitre"/>
        <w:spacing w:after="240"/>
      </w:pPr>
      <w:r>
        <w:t xml:space="preserve">modifiant </w:t>
      </w:r>
      <w:r w:rsidR="00473B90" w:rsidRPr="00A462BA">
        <w:t>l’arrêté du 22 décembre 2014 définissant les opérations standardisées d’économies d’énergie</w:t>
      </w:r>
      <w:r w:rsidR="00473B90" w:rsidRPr="006A3BE9">
        <w:t xml:space="preserve"> </w:t>
      </w:r>
      <w:r w:rsidR="00473B90">
        <w:t xml:space="preserve">et </w:t>
      </w:r>
      <w:r w:rsidR="006A3BE9" w:rsidRPr="006A3BE9">
        <w:t>l’arrêté du 29 décembre 2014 relatif aux modalités d'application du dispositif des certificats d'économies d'énergie</w:t>
      </w:r>
    </w:p>
    <w:p w14:paraId="781F6978" w14:textId="722C1AFE" w:rsidR="00E25F47" w:rsidRDefault="00F256A8">
      <w:pPr>
        <w:pStyle w:val="SNNORCentr"/>
      </w:pPr>
      <w:r w:rsidRPr="003708F4">
        <w:t xml:space="preserve">NOR : </w:t>
      </w:r>
      <w:r w:rsidR="00E62296">
        <w:tab/>
      </w:r>
      <w:r w:rsidR="006A3BE9">
        <w:tab/>
      </w:r>
      <w:r w:rsidR="006A3BE9">
        <w:tab/>
      </w:r>
      <w:r w:rsidR="006A3BE9">
        <w:tab/>
      </w:r>
      <w:r w:rsidR="006A3BE9">
        <w:tab/>
      </w:r>
    </w:p>
    <w:p w14:paraId="681E1089" w14:textId="77777777" w:rsidR="00B75040" w:rsidRPr="00B75040" w:rsidRDefault="00B75040" w:rsidP="00B75040">
      <w:pPr>
        <w:jc w:val="both"/>
      </w:pPr>
    </w:p>
    <w:p w14:paraId="646D3FFE" w14:textId="58981634" w:rsidR="00B75040" w:rsidRDefault="00B75040" w:rsidP="00B75040">
      <w:pPr>
        <w:ind w:firstLine="708"/>
        <w:jc w:val="both"/>
      </w:pPr>
      <w:r>
        <w:rPr>
          <w:b/>
          <w:i/>
        </w:rPr>
        <w:t>Publics concernés</w:t>
      </w:r>
      <w:r>
        <w:rPr>
          <w:i/>
        </w:rPr>
        <w:t xml:space="preserve"> : </w:t>
      </w:r>
      <w:r w:rsidR="00C26499">
        <w:rPr>
          <w:i/>
        </w:rPr>
        <w:t xml:space="preserve">personnes </w:t>
      </w:r>
      <w:r w:rsidR="00B45EEA">
        <w:rPr>
          <w:i/>
        </w:rPr>
        <w:t>éligibles</w:t>
      </w:r>
      <w:r w:rsidR="00CE2A0E">
        <w:rPr>
          <w:i/>
        </w:rPr>
        <w:t xml:space="preserve"> </w:t>
      </w:r>
      <w:r w:rsidR="00B45EEA">
        <w:rPr>
          <w:i/>
        </w:rPr>
        <w:t xml:space="preserve">et bénéficiaires </w:t>
      </w:r>
      <w:r>
        <w:rPr>
          <w:i/>
        </w:rPr>
        <w:t>dans le cadre du dispositif des certificats d’économies d’énergie.</w:t>
      </w:r>
    </w:p>
    <w:p w14:paraId="4E3CE683" w14:textId="77777777" w:rsidR="00B75040" w:rsidRDefault="00B75040" w:rsidP="00B75040">
      <w:pPr>
        <w:jc w:val="both"/>
        <w:rPr>
          <w:i/>
        </w:rPr>
      </w:pPr>
    </w:p>
    <w:p w14:paraId="1164175E" w14:textId="0650F59F" w:rsidR="00B75040" w:rsidRPr="00F34944" w:rsidRDefault="00B75040" w:rsidP="00B75040">
      <w:pPr>
        <w:pStyle w:val="Default"/>
        <w:ind w:firstLine="708"/>
        <w:jc w:val="both"/>
        <w:rPr>
          <w:rFonts w:eastAsia="Times New Roman"/>
          <w:i/>
          <w:kern w:val="2"/>
        </w:rPr>
      </w:pPr>
      <w:r>
        <w:rPr>
          <w:rFonts w:eastAsia="Times New Roman"/>
          <w:b/>
          <w:i/>
          <w:kern w:val="2"/>
        </w:rPr>
        <w:t>Objet</w:t>
      </w:r>
      <w:r>
        <w:rPr>
          <w:b/>
          <w:i/>
        </w:rPr>
        <w:t> </w:t>
      </w:r>
      <w:r w:rsidRPr="00842ED9">
        <w:rPr>
          <w:rFonts w:eastAsia="Times New Roman"/>
          <w:i/>
          <w:kern w:val="2"/>
        </w:rPr>
        <w:t xml:space="preserve">: </w:t>
      </w:r>
      <w:r>
        <w:rPr>
          <w:rFonts w:eastAsia="Times New Roman"/>
          <w:i/>
          <w:kern w:val="2"/>
        </w:rPr>
        <w:t>le présent arrêté</w:t>
      </w:r>
      <w:r w:rsidR="00C26499">
        <w:rPr>
          <w:rFonts w:eastAsia="Times New Roman"/>
          <w:i/>
          <w:kern w:val="2"/>
        </w:rPr>
        <w:t xml:space="preserve"> </w:t>
      </w:r>
      <w:r w:rsidR="00C53E7E">
        <w:rPr>
          <w:rFonts w:eastAsia="Times New Roman"/>
          <w:i/>
          <w:kern w:val="2"/>
        </w:rPr>
        <w:t>modifie</w:t>
      </w:r>
      <w:r w:rsidR="00C53E7E" w:rsidRPr="00C53E7E">
        <w:rPr>
          <w:rFonts w:eastAsia="Times New Roman"/>
          <w:i/>
          <w:kern w:val="2"/>
        </w:rPr>
        <w:t xml:space="preserve"> </w:t>
      </w:r>
      <w:r w:rsidR="00C80A1C">
        <w:rPr>
          <w:rFonts w:eastAsia="Times New Roman"/>
          <w:i/>
          <w:kern w:val="2"/>
        </w:rPr>
        <w:t>les</w:t>
      </w:r>
      <w:r w:rsidR="00B73C2F">
        <w:rPr>
          <w:rFonts w:eastAsia="Times New Roman"/>
          <w:i/>
          <w:kern w:val="2"/>
        </w:rPr>
        <w:t xml:space="preserve"> fiche</w:t>
      </w:r>
      <w:r w:rsidR="00C80A1C">
        <w:rPr>
          <w:rFonts w:eastAsia="Times New Roman"/>
          <w:i/>
          <w:kern w:val="2"/>
        </w:rPr>
        <w:t>s</w:t>
      </w:r>
      <w:r w:rsidR="00B73C2F">
        <w:rPr>
          <w:rFonts w:eastAsia="Times New Roman"/>
          <w:i/>
          <w:kern w:val="2"/>
        </w:rPr>
        <w:t xml:space="preserve"> d’opération</w:t>
      </w:r>
      <w:r w:rsidR="00C80A1C">
        <w:rPr>
          <w:rFonts w:eastAsia="Times New Roman"/>
          <w:i/>
          <w:kern w:val="2"/>
        </w:rPr>
        <w:t>s</w:t>
      </w:r>
      <w:r w:rsidR="00B73C2F">
        <w:rPr>
          <w:rFonts w:eastAsia="Times New Roman"/>
          <w:i/>
          <w:kern w:val="2"/>
        </w:rPr>
        <w:t xml:space="preserve"> standardisée</w:t>
      </w:r>
      <w:r w:rsidR="00C80A1C">
        <w:rPr>
          <w:rFonts w:eastAsia="Times New Roman"/>
          <w:i/>
          <w:kern w:val="2"/>
        </w:rPr>
        <w:t>s</w:t>
      </w:r>
      <w:r w:rsidR="00B73C2F">
        <w:rPr>
          <w:rFonts w:eastAsia="Times New Roman"/>
          <w:i/>
          <w:kern w:val="2"/>
        </w:rPr>
        <w:t xml:space="preserve"> </w:t>
      </w:r>
      <w:r w:rsidR="00C80A1C">
        <w:rPr>
          <w:rFonts w:eastAsia="Times New Roman"/>
          <w:i/>
          <w:kern w:val="2"/>
        </w:rPr>
        <w:t>BAR-TH-145 « </w:t>
      </w:r>
      <w:r w:rsidR="00C80A1C" w:rsidRPr="00C80A1C">
        <w:rPr>
          <w:rFonts w:eastAsia="Times New Roman"/>
          <w:i/>
          <w:kern w:val="2"/>
        </w:rPr>
        <w:t>Rénovation globale d’un bâtiment résidentiel collectif (France métropolitaine)</w:t>
      </w:r>
      <w:r w:rsidR="00C80A1C">
        <w:rPr>
          <w:rFonts w:eastAsia="Times New Roman"/>
          <w:i/>
          <w:kern w:val="2"/>
        </w:rPr>
        <w:t xml:space="preserve"> » et </w:t>
      </w:r>
      <w:r w:rsidR="00B73C2F">
        <w:rPr>
          <w:rFonts w:eastAsia="Times New Roman"/>
          <w:i/>
          <w:kern w:val="2"/>
        </w:rPr>
        <w:t>BAR-TH-164 « </w:t>
      </w:r>
      <w:r w:rsidR="00B73C2F" w:rsidRPr="00B73C2F">
        <w:rPr>
          <w:rFonts w:eastAsia="Times New Roman"/>
          <w:i/>
          <w:kern w:val="2"/>
        </w:rPr>
        <w:t>Rénovation globale d’une maison individuelle (France métropolitaine)</w:t>
      </w:r>
      <w:r w:rsidR="00B73C2F">
        <w:rPr>
          <w:rFonts w:eastAsia="Times New Roman"/>
          <w:i/>
          <w:kern w:val="2"/>
        </w:rPr>
        <w:t xml:space="preserve"> » ainsi que </w:t>
      </w:r>
      <w:r w:rsidR="00B73C2F" w:rsidRPr="00C53E7E">
        <w:rPr>
          <w:rFonts w:eastAsia="Times New Roman"/>
          <w:i/>
          <w:kern w:val="2"/>
        </w:rPr>
        <w:t xml:space="preserve">les </w:t>
      </w:r>
      <w:r w:rsidR="00B73C2F">
        <w:rPr>
          <w:rFonts w:eastAsia="Times New Roman"/>
          <w:i/>
          <w:kern w:val="2"/>
        </w:rPr>
        <w:t>conditions d’application du</w:t>
      </w:r>
      <w:r w:rsidR="00C53E7E" w:rsidRPr="00C53E7E">
        <w:rPr>
          <w:rFonts w:eastAsia="Times New Roman"/>
          <w:i/>
          <w:kern w:val="2"/>
        </w:rPr>
        <w:t xml:space="preserve"> Coup de pouce «</w:t>
      </w:r>
      <w:r w:rsidR="00C53E7E">
        <w:rPr>
          <w:rFonts w:eastAsia="Times New Roman"/>
          <w:i/>
          <w:kern w:val="2"/>
        </w:rPr>
        <w:t> </w:t>
      </w:r>
      <w:r w:rsidR="00C53E7E" w:rsidRPr="00C53E7E">
        <w:rPr>
          <w:rFonts w:eastAsia="Times New Roman"/>
          <w:i/>
          <w:kern w:val="2"/>
        </w:rPr>
        <w:t>Rénovation performante d’une maison individuelle</w:t>
      </w:r>
      <w:r w:rsidR="00C53E7E">
        <w:rPr>
          <w:rFonts w:eastAsia="Times New Roman"/>
          <w:i/>
          <w:kern w:val="2"/>
        </w:rPr>
        <w:t> </w:t>
      </w:r>
      <w:r w:rsidR="00C53E7E" w:rsidRPr="00C53E7E">
        <w:rPr>
          <w:rFonts w:eastAsia="Times New Roman"/>
          <w:i/>
          <w:kern w:val="2"/>
        </w:rPr>
        <w:t>»</w:t>
      </w:r>
      <w:r w:rsidR="004A3923">
        <w:rPr>
          <w:rFonts w:eastAsia="Times New Roman"/>
          <w:i/>
          <w:kern w:val="2"/>
        </w:rPr>
        <w:t xml:space="preserve"> et du Coup de Pouce « Rénovation performante d’un bâtiment résidentiel collectif »</w:t>
      </w:r>
      <w:r w:rsidR="00C53E7E" w:rsidRPr="00C53E7E">
        <w:rPr>
          <w:rFonts w:eastAsia="Times New Roman"/>
          <w:i/>
          <w:kern w:val="2"/>
        </w:rPr>
        <w:t>.</w:t>
      </w:r>
    </w:p>
    <w:p w14:paraId="47E13A94" w14:textId="77777777" w:rsidR="00B75040" w:rsidRDefault="00B75040" w:rsidP="00B75040">
      <w:pPr>
        <w:jc w:val="both"/>
        <w:rPr>
          <w:i/>
        </w:rPr>
      </w:pPr>
    </w:p>
    <w:p w14:paraId="269119E8" w14:textId="1016C916" w:rsidR="00B75040" w:rsidRDefault="00B75040" w:rsidP="00B75040">
      <w:pPr>
        <w:ind w:firstLine="708"/>
        <w:jc w:val="both"/>
      </w:pPr>
      <w:r>
        <w:rPr>
          <w:b/>
          <w:i/>
        </w:rPr>
        <w:t>Entrée en vigueur :</w:t>
      </w:r>
      <w:r>
        <w:rPr>
          <w:i/>
        </w:rPr>
        <w:t xml:space="preserve"> </w:t>
      </w:r>
      <w:r w:rsidR="009979C0" w:rsidRPr="009979C0">
        <w:rPr>
          <w:i/>
        </w:rPr>
        <w:t>Les dispositions des I, III et IV de l’article 2 s’appliquent aux opérations engagées à compter du 1</w:t>
      </w:r>
      <w:r w:rsidR="009979C0" w:rsidRPr="009979C0">
        <w:rPr>
          <w:i/>
          <w:vertAlign w:val="superscript"/>
        </w:rPr>
        <w:t>er</w:t>
      </w:r>
      <w:r w:rsidR="009979C0">
        <w:rPr>
          <w:i/>
        </w:rPr>
        <w:t xml:space="preserve"> </w:t>
      </w:r>
      <w:r w:rsidR="009979C0" w:rsidRPr="009979C0">
        <w:rPr>
          <w:i/>
        </w:rPr>
        <w:t>juillet 2023</w:t>
      </w:r>
      <w:r w:rsidR="006818A4">
        <w:rPr>
          <w:i/>
        </w:rPr>
        <w:t xml:space="preserve"> ou</w:t>
      </w:r>
      <w:r w:rsidR="006818A4" w:rsidRPr="00284C0B">
        <w:rPr>
          <w:i/>
        </w:rPr>
        <w:t xml:space="preserve"> incluses dans un dossier de demande de certificats d’économies d’énergie déposé </w:t>
      </w:r>
      <w:r w:rsidR="00A57697">
        <w:rPr>
          <w:i/>
        </w:rPr>
        <w:t>à compter du</w:t>
      </w:r>
      <w:r w:rsidR="006818A4" w:rsidRPr="00284C0B">
        <w:rPr>
          <w:i/>
        </w:rPr>
        <w:t xml:space="preserve"> 1</w:t>
      </w:r>
      <w:r w:rsidR="006818A4" w:rsidRPr="00284C0B">
        <w:rPr>
          <w:i/>
          <w:vertAlign w:val="superscript"/>
        </w:rPr>
        <w:t>er</w:t>
      </w:r>
      <w:r w:rsidR="006818A4">
        <w:rPr>
          <w:i/>
        </w:rPr>
        <w:t xml:space="preserve"> </w:t>
      </w:r>
      <w:r w:rsidR="006818A4" w:rsidRPr="00284C0B">
        <w:rPr>
          <w:i/>
        </w:rPr>
        <w:t>juillet 2024</w:t>
      </w:r>
      <w:r>
        <w:rPr>
          <w:i/>
        </w:rPr>
        <w:t>.</w:t>
      </w:r>
      <w:r w:rsidR="00383E19">
        <w:rPr>
          <w:i/>
        </w:rPr>
        <w:t xml:space="preserve"> </w:t>
      </w:r>
      <w:r w:rsidR="00284C0B">
        <w:rPr>
          <w:i/>
        </w:rPr>
        <w:t>Les fiches modifiées BAR-TH-145 et BAR-TH-164 s’appliquent à compter du lendemain de la publication du présent arrêté</w:t>
      </w:r>
      <w:r w:rsidR="00383E19">
        <w:rPr>
          <w:i/>
        </w:rPr>
        <w:t>.</w:t>
      </w:r>
      <w:bookmarkStart w:id="0" w:name="_GoBack"/>
      <w:bookmarkEnd w:id="0"/>
    </w:p>
    <w:p w14:paraId="279BA077" w14:textId="77777777" w:rsidR="00B75040" w:rsidRDefault="00B75040" w:rsidP="00B75040">
      <w:pPr>
        <w:jc w:val="both"/>
        <w:rPr>
          <w:i/>
        </w:rPr>
      </w:pPr>
    </w:p>
    <w:p w14:paraId="1867BE23" w14:textId="4AF5AC11" w:rsidR="00B75040" w:rsidRPr="00A222DD" w:rsidRDefault="00B75040" w:rsidP="00B75040">
      <w:pPr>
        <w:ind w:firstLine="708"/>
        <w:jc w:val="both"/>
        <w:rPr>
          <w:i/>
          <w:iCs/>
          <w:lang w:eastAsia="fr-FR"/>
        </w:rPr>
      </w:pPr>
      <w:r>
        <w:rPr>
          <w:b/>
          <w:i/>
        </w:rPr>
        <w:t>Notice :</w:t>
      </w:r>
      <w:r>
        <w:rPr>
          <w:i/>
        </w:rPr>
        <w:t xml:space="preserve"> </w:t>
      </w:r>
      <w:r w:rsidR="006A4387">
        <w:rPr>
          <w:i/>
          <w:iCs/>
          <w:lang w:eastAsia="fr-FR"/>
        </w:rPr>
        <w:t>l’arrêté modifie</w:t>
      </w:r>
      <w:r w:rsidR="00C80A1C">
        <w:rPr>
          <w:i/>
          <w:iCs/>
          <w:lang w:eastAsia="fr-FR"/>
        </w:rPr>
        <w:t xml:space="preserve"> les</w:t>
      </w:r>
      <w:r w:rsidR="00AA6757">
        <w:rPr>
          <w:i/>
          <w:iCs/>
          <w:lang w:eastAsia="fr-FR"/>
        </w:rPr>
        <w:t xml:space="preserve"> fiche</w:t>
      </w:r>
      <w:r w:rsidR="00C80A1C">
        <w:rPr>
          <w:i/>
          <w:iCs/>
          <w:lang w:eastAsia="fr-FR"/>
        </w:rPr>
        <w:t>s</w:t>
      </w:r>
      <w:r w:rsidR="00AA6757">
        <w:rPr>
          <w:i/>
          <w:iCs/>
          <w:lang w:eastAsia="fr-FR"/>
        </w:rPr>
        <w:t xml:space="preserve"> d’opération</w:t>
      </w:r>
      <w:r w:rsidR="00C80A1C">
        <w:rPr>
          <w:i/>
          <w:iCs/>
          <w:lang w:eastAsia="fr-FR"/>
        </w:rPr>
        <w:t>s</w:t>
      </w:r>
      <w:r w:rsidR="00AA6757">
        <w:rPr>
          <w:i/>
          <w:iCs/>
          <w:lang w:eastAsia="fr-FR"/>
        </w:rPr>
        <w:t xml:space="preserve"> standardisée</w:t>
      </w:r>
      <w:r w:rsidR="00C80A1C">
        <w:rPr>
          <w:i/>
          <w:iCs/>
          <w:lang w:eastAsia="fr-FR"/>
        </w:rPr>
        <w:t>s</w:t>
      </w:r>
      <w:r w:rsidR="00AA6757">
        <w:rPr>
          <w:i/>
          <w:iCs/>
          <w:lang w:eastAsia="fr-FR"/>
        </w:rPr>
        <w:t xml:space="preserve"> </w:t>
      </w:r>
      <w:r w:rsidR="00C80A1C">
        <w:rPr>
          <w:i/>
          <w:kern w:val="2"/>
        </w:rPr>
        <w:t>BAR-TH-145 « </w:t>
      </w:r>
      <w:r w:rsidR="00C80A1C" w:rsidRPr="00C80A1C">
        <w:rPr>
          <w:i/>
          <w:kern w:val="2"/>
        </w:rPr>
        <w:t>Rénovation globale d’un bâtiment résidentiel collectif (France métropolitaine)</w:t>
      </w:r>
      <w:r w:rsidR="00C80A1C">
        <w:rPr>
          <w:i/>
          <w:kern w:val="2"/>
        </w:rPr>
        <w:t xml:space="preserve"> » et </w:t>
      </w:r>
      <w:r w:rsidR="00AA6757">
        <w:rPr>
          <w:i/>
          <w:kern w:val="2"/>
        </w:rPr>
        <w:t>BAR-TH-164 « </w:t>
      </w:r>
      <w:r w:rsidR="00AA6757" w:rsidRPr="00B73C2F">
        <w:rPr>
          <w:i/>
          <w:kern w:val="2"/>
        </w:rPr>
        <w:t>Rénovation globale d’une maison individuelle (France métropolitaine)</w:t>
      </w:r>
      <w:r w:rsidR="00AA6757">
        <w:rPr>
          <w:i/>
          <w:kern w:val="2"/>
        </w:rPr>
        <w:t> »</w:t>
      </w:r>
      <w:r w:rsidR="00C80A1C">
        <w:rPr>
          <w:i/>
          <w:kern w:val="2"/>
        </w:rPr>
        <w:t>,</w:t>
      </w:r>
      <w:r w:rsidR="00274678">
        <w:rPr>
          <w:i/>
          <w:kern w:val="2"/>
        </w:rPr>
        <w:t xml:space="preserve"> dans le but de permettre l’application </w:t>
      </w:r>
      <w:r w:rsidR="00A41458">
        <w:rPr>
          <w:i/>
          <w:kern w:val="2"/>
        </w:rPr>
        <w:t xml:space="preserve">de la fiche dans le cas où un audit </w:t>
      </w:r>
      <w:r w:rsidR="0033210A">
        <w:rPr>
          <w:i/>
          <w:kern w:val="2"/>
        </w:rPr>
        <w:t xml:space="preserve">énergétique </w:t>
      </w:r>
      <w:r w:rsidR="006D0E1B" w:rsidRPr="006D0E1B">
        <w:rPr>
          <w:i/>
          <w:kern w:val="2"/>
        </w:rPr>
        <w:t>tel que défini par l'arrêté du 4 mai 2022 définissant pour la France métropolitaine le contenu de l'audit énergétique réglementaire prévu par l'article L. 126-28-1 du code de la construction et de l'habitation</w:t>
      </w:r>
      <w:r w:rsidR="00A41458">
        <w:rPr>
          <w:i/>
          <w:kern w:val="2"/>
        </w:rPr>
        <w:t xml:space="preserve"> est réalisé</w:t>
      </w:r>
      <w:r w:rsidR="00C80A1C">
        <w:rPr>
          <w:i/>
          <w:kern w:val="2"/>
        </w:rPr>
        <w:t xml:space="preserve"> (</w:t>
      </w:r>
      <w:r w:rsidR="00F35EE1">
        <w:rPr>
          <w:i/>
          <w:kern w:val="2"/>
        </w:rPr>
        <w:t xml:space="preserve">cet </w:t>
      </w:r>
      <w:r w:rsidR="0033210A">
        <w:rPr>
          <w:i/>
          <w:kern w:val="2"/>
        </w:rPr>
        <w:t xml:space="preserve">audit </w:t>
      </w:r>
      <w:r w:rsidR="00F35EE1">
        <w:rPr>
          <w:i/>
          <w:kern w:val="2"/>
        </w:rPr>
        <w:t>étant</w:t>
      </w:r>
      <w:r w:rsidR="0033210A">
        <w:rPr>
          <w:i/>
          <w:kern w:val="2"/>
        </w:rPr>
        <w:t xml:space="preserve"> </w:t>
      </w:r>
      <w:r w:rsidR="00C80A1C">
        <w:rPr>
          <w:i/>
          <w:kern w:val="2"/>
        </w:rPr>
        <w:t>réservé, pour la fiche BAR-TH-145, au cas de</w:t>
      </w:r>
      <w:r w:rsidR="000A43FE">
        <w:rPr>
          <w:i/>
          <w:kern w:val="2"/>
        </w:rPr>
        <w:t>s</w:t>
      </w:r>
      <w:r w:rsidR="00C80A1C">
        <w:rPr>
          <w:i/>
          <w:kern w:val="2"/>
        </w:rPr>
        <w:t xml:space="preserve"> bâtiments </w:t>
      </w:r>
      <w:r w:rsidR="00C80A1C" w:rsidRPr="00C80A1C">
        <w:rPr>
          <w:i/>
          <w:kern w:val="2"/>
        </w:rPr>
        <w:t>ne rel</w:t>
      </w:r>
      <w:r w:rsidR="00C80A1C">
        <w:rPr>
          <w:i/>
          <w:kern w:val="2"/>
        </w:rPr>
        <w:t>evant pas de la loi n° </w:t>
      </w:r>
      <w:r w:rsidR="00C80A1C" w:rsidRPr="00C80A1C">
        <w:rPr>
          <w:i/>
          <w:kern w:val="2"/>
        </w:rPr>
        <w:t>65-557 du 10 juillet 1965 fixant le statut de la copropriété des immeubles bâtis</w:t>
      </w:r>
      <w:r w:rsidR="00C80A1C">
        <w:rPr>
          <w:i/>
          <w:kern w:val="2"/>
        </w:rPr>
        <w:t>)</w:t>
      </w:r>
      <w:r w:rsidR="006A4387" w:rsidRPr="006A4387">
        <w:rPr>
          <w:i/>
          <w:iCs/>
          <w:lang w:eastAsia="fr-FR"/>
        </w:rPr>
        <w:t>.</w:t>
      </w:r>
      <w:r w:rsidR="00A41458">
        <w:rPr>
          <w:i/>
          <w:iCs/>
          <w:lang w:eastAsia="fr-FR"/>
        </w:rPr>
        <w:t xml:space="preserve"> </w:t>
      </w:r>
      <w:r w:rsidR="00325DE4">
        <w:rPr>
          <w:i/>
          <w:iCs/>
          <w:lang w:eastAsia="fr-FR"/>
        </w:rPr>
        <w:t>Par ailleurs, les modalités de détermination de la surface habitable applicable</w:t>
      </w:r>
      <w:r w:rsidR="00072CD1">
        <w:rPr>
          <w:i/>
          <w:iCs/>
          <w:lang w:eastAsia="fr-FR"/>
        </w:rPr>
        <w:t>s</w:t>
      </w:r>
      <w:r w:rsidR="00325DE4">
        <w:rPr>
          <w:i/>
          <w:iCs/>
          <w:lang w:eastAsia="fr-FR"/>
        </w:rPr>
        <w:t xml:space="preserve"> pour le calcul du forfait sont précisées. </w:t>
      </w:r>
      <w:r w:rsidR="00A006D9">
        <w:rPr>
          <w:i/>
          <w:iCs/>
          <w:lang w:eastAsia="fr-FR"/>
        </w:rPr>
        <w:t xml:space="preserve">Les </w:t>
      </w:r>
      <w:r w:rsidR="00A41458">
        <w:rPr>
          <w:i/>
          <w:iCs/>
          <w:lang w:eastAsia="fr-FR"/>
        </w:rPr>
        <w:t>article</w:t>
      </w:r>
      <w:r w:rsidR="00A006D9">
        <w:rPr>
          <w:i/>
          <w:iCs/>
          <w:lang w:eastAsia="fr-FR"/>
        </w:rPr>
        <w:t>s 3-5 et</w:t>
      </w:r>
      <w:r w:rsidR="00A41458">
        <w:rPr>
          <w:i/>
          <w:iCs/>
          <w:lang w:eastAsia="fr-FR"/>
        </w:rPr>
        <w:t xml:space="preserve"> 3-5-1 de l’arrêté </w:t>
      </w:r>
      <w:r w:rsidR="00A41458" w:rsidRPr="00A41458">
        <w:rPr>
          <w:i/>
          <w:iCs/>
          <w:lang w:eastAsia="fr-FR"/>
        </w:rPr>
        <w:t>du 29 décembre 2014 relatif aux modalités d'application du dispositif des certificats d'économies d'énergie</w:t>
      </w:r>
      <w:r w:rsidR="00A006D9">
        <w:rPr>
          <w:i/>
          <w:iCs/>
          <w:lang w:eastAsia="fr-FR"/>
        </w:rPr>
        <w:t xml:space="preserve"> sont</w:t>
      </w:r>
      <w:r w:rsidR="00A41458">
        <w:rPr>
          <w:i/>
          <w:iCs/>
          <w:lang w:eastAsia="fr-FR"/>
        </w:rPr>
        <w:t xml:space="preserve"> modifié</w:t>
      </w:r>
      <w:r w:rsidR="00A006D9">
        <w:rPr>
          <w:i/>
          <w:iCs/>
          <w:lang w:eastAsia="fr-FR"/>
        </w:rPr>
        <w:t>s</w:t>
      </w:r>
      <w:r w:rsidR="00A41458">
        <w:rPr>
          <w:i/>
          <w:iCs/>
          <w:lang w:eastAsia="fr-FR"/>
        </w:rPr>
        <w:t xml:space="preserve">. </w:t>
      </w:r>
      <w:r w:rsidR="00B978B1">
        <w:rPr>
          <w:i/>
          <w:iCs/>
          <w:lang w:eastAsia="fr-FR"/>
        </w:rPr>
        <w:t xml:space="preserve">Les </w:t>
      </w:r>
      <w:r w:rsidR="00EC641D">
        <w:rPr>
          <w:i/>
          <w:iCs/>
          <w:lang w:eastAsia="fr-FR"/>
        </w:rPr>
        <w:t>article</w:t>
      </w:r>
      <w:r w:rsidR="00B978B1">
        <w:rPr>
          <w:i/>
          <w:iCs/>
          <w:lang w:eastAsia="fr-FR"/>
        </w:rPr>
        <w:t>s 3-5 et</w:t>
      </w:r>
      <w:r w:rsidR="00EC641D">
        <w:rPr>
          <w:i/>
          <w:iCs/>
          <w:lang w:eastAsia="fr-FR"/>
        </w:rPr>
        <w:t xml:space="preserve"> 3-5-1 </w:t>
      </w:r>
      <w:r w:rsidR="00B978B1">
        <w:rPr>
          <w:i/>
          <w:iCs/>
          <w:lang w:eastAsia="fr-FR"/>
        </w:rPr>
        <w:t>sont mis en cohérence avec les</w:t>
      </w:r>
      <w:r w:rsidR="00EC641D">
        <w:rPr>
          <w:i/>
          <w:iCs/>
          <w:lang w:eastAsia="fr-FR"/>
        </w:rPr>
        <w:t xml:space="preserve"> fiche</w:t>
      </w:r>
      <w:r w:rsidR="00B978B1">
        <w:rPr>
          <w:i/>
          <w:iCs/>
          <w:lang w:eastAsia="fr-FR"/>
        </w:rPr>
        <w:t>s BAR-TH-145 et</w:t>
      </w:r>
      <w:r w:rsidR="00EC641D">
        <w:rPr>
          <w:i/>
          <w:iCs/>
          <w:lang w:eastAsia="fr-FR"/>
        </w:rPr>
        <w:t xml:space="preserve"> BAR-TH-164 pour ce qui concerne les exigences relatives à l’audit énergétique. Par ailleurs, </w:t>
      </w:r>
      <w:r w:rsidR="007E62C1">
        <w:rPr>
          <w:i/>
          <w:iCs/>
          <w:lang w:eastAsia="fr-FR"/>
        </w:rPr>
        <w:t>le volume</w:t>
      </w:r>
      <w:r w:rsidR="00EC641D">
        <w:rPr>
          <w:i/>
          <w:iCs/>
          <w:lang w:eastAsia="fr-FR"/>
        </w:rPr>
        <w:t xml:space="preserve"> de certificats d’économies d’énergie </w:t>
      </w:r>
      <w:r w:rsidR="007E62C1">
        <w:rPr>
          <w:i/>
          <w:iCs/>
          <w:lang w:eastAsia="fr-FR"/>
        </w:rPr>
        <w:t xml:space="preserve">demandé </w:t>
      </w:r>
      <w:r w:rsidR="00EC641D">
        <w:rPr>
          <w:i/>
          <w:iCs/>
          <w:lang w:eastAsia="fr-FR"/>
        </w:rPr>
        <w:t xml:space="preserve">est </w:t>
      </w:r>
      <w:r w:rsidR="007E62C1">
        <w:rPr>
          <w:i/>
          <w:iCs/>
          <w:lang w:eastAsia="fr-FR"/>
        </w:rPr>
        <w:t>écrêté</w:t>
      </w:r>
      <w:r w:rsidR="00EC641D">
        <w:rPr>
          <w:i/>
          <w:iCs/>
          <w:lang w:eastAsia="fr-FR"/>
        </w:rPr>
        <w:t xml:space="preserve"> et </w:t>
      </w:r>
      <w:r w:rsidR="00EC641D" w:rsidRPr="00EC641D">
        <w:rPr>
          <w:i/>
          <w:iCs/>
          <w:lang w:eastAsia="fr-FR"/>
        </w:rPr>
        <w:t>le montant</w:t>
      </w:r>
      <w:r w:rsidR="00983470">
        <w:rPr>
          <w:i/>
          <w:iCs/>
          <w:lang w:eastAsia="fr-FR"/>
        </w:rPr>
        <w:t xml:space="preserve"> minimal</w:t>
      </w:r>
      <w:r w:rsidR="00EC641D" w:rsidRPr="00EC641D">
        <w:rPr>
          <w:i/>
          <w:iCs/>
          <w:lang w:eastAsia="fr-FR"/>
        </w:rPr>
        <w:t xml:space="preserve"> d’incitation financière versé au bén</w:t>
      </w:r>
      <w:r w:rsidR="00EC641D">
        <w:rPr>
          <w:i/>
          <w:iCs/>
          <w:lang w:eastAsia="fr-FR"/>
        </w:rPr>
        <w:t>éficiaire peut</w:t>
      </w:r>
      <w:r w:rsidR="003321BD">
        <w:rPr>
          <w:i/>
          <w:iCs/>
          <w:lang w:eastAsia="fr-FR"/>
        </w:rPr>
        <w:t>, dans ce cas,</w:t>
      </w:r>
      <w:r w:rsidR="00EC641D">
        <w:rPr>
          <w:i/>
          <w:iCs/>
          <w:lang w:eastAsia="fr-FR"/>
        </w:rPr>
        <w:t xml:space="preserve"> être limité.</w:t>
      </w:r>
      <w:r w:rsidR="009A265A">
        <w:rPr>
          <w:i/>
          <w:iCs/>
          <w:lang w:eastAsia="fr-FR"/>
        </w:rPr>
        <w:t xml:space="preserve"> Il est créé une nouvelle version d</w:t>
      </w:r>
      <w:r w:rsidR="004A3923">
        <w:rPr>
          <w:i/>
          <w:iCs/>
          <w:lang w:eastAsia="fr-FR"/>
        </w:rPr>
        <w:t xml:space="preserve">es </w:t>
      </w:r>
      <w:r w:rsidR="009A265A">
        <w:rPr>
          <w:i/>
          <w:iCs/>
          <w:lang w:eastAsia="fr-FR"/>
        </w:rPr>
        <w:t>charte</w:t>
      </w:r>
      <w:r w:rsidR="004A3923">
        <w:rPr>
          <w:i/>
          <w:iCs/>
          <w:lang w:eastAsia="fr-FR"/>
        </w:rPr>
        <w:t>s</w:t>
      </w:r>
      <w:r w:rsidR="009A265A">
        <w:rPr>
          <w:i/>
          <w:iCs/>
          <w:lang w:eastAsia="fr-FR"/>
        </w:rPr>
        <w:t xml:space="preserve"> afin de mettre en cohérence les engagements avec les nouvelles dispositions.</w:t>
      </w:r>
      <w:r w:rsidR="00913F12">
        <w:rPr>
          <w:i/>
          <w:iCs/>
          <w:lang w:eastAsia="fr-FR"/>
        </w:rPr>
        <w:t xml:space="preserve"> Seuls les demandeurs n’ayant pas signé la charte avant le 1</w:t>
      </w:r>
      <w:r w:rsidR="00913F12" w:rsidRPr="004C194D">
        <w:rPr>
          <w:i/>
          <w:iCs/>
          <w:vertAlign w:val="superscript"/>
          <w:lang w:eastAsia="fr-FR"/>
        </w:rPr>
        <w:t>er</w:t>
      </w:r>
      <w:r w:rsidR="00913F12">
        <w:rPr>
          <w:i/>
          <w:iCs/>
          <w:lang w:eastAsia="fr-FR"/>
        </w:rPr>
        <w:t xml:space="preserve"> juillet 2023 devront signer la nouvelle version de la charte.</w:t>
      </w:r>
    </w:p>
    <w:p w14:paraId="5EF61470" w14:textId="77777777" w:rsidR="00B75040" w:rsidRDefault="00B75040" w:rsidP="00B75040">
      <w:pPr>
        <w:jc w:val="both"/>
        <w:rPr>
          <w:i/>
          <w:iCs/>
          <w:lang w:eastAsia="fr-FR"/>
        </w:rPr>
      </w:pPr>
    </w:p>
    <w:p w14:paraId="217AF0B8" w14:textId="77777777" w:rsidR="00B75040" w:rsidRPr="003708F4" w:rsidRDefault="00B75040" w:rsidP="007B1A9D">
      <w:pPr>
        <w:ind w:firstLine="708"/>
        <w:jc w:val="both"/>
      </w:pPr>
      <w:r>
        <w:rPr>
          <w:b/>
          <w:i/>
        </w:rPr>
        <w:t xml:space="preserve">Références : </w:t>
      </w:r>
      <w:r>
        <w:rPr>
          <w:i/>
        </w:rPr>
        <w:t>l’arrêté peut être consulté dans sa rédaction issue de ces modifications sur le site Légifrance (http://www.legifrance.gouv.fr).</w:t>
      </w:r>
    </w:p>
    <w:p w14:paraId="04718921" w14:textId="64C9CA20" w:rsidR="00E25F47" w:rsidRPr="007B1A9D" w:rsidRDefault="00F256A8" w:rsidP="007B1A9D">
      <w:pPr>
        <w:pStyle w:val="SNAutorit"/>
        <w:spacing w:before="800"/>
        <w:ind w:firstLine="0"/>
        <w:rPr>
          <w:kern w:val="2"/>
        </w:rPr>
      </w:pPr>
      <w:r w:rsidRPr="007B1A9D">
        <w:rPr>
          <w:kern w:val="2"/>
        </w:rPr>
        <w:lastRenderedPageBreak/>
        <w:t xml:space="preserve">La ministre de la transition </w:t>
      </w:r>
      <w:r w:rsidR="00076E2C">
        <w:rPr>
          <w:kern w:val="2"/>
        </w:rPr>
        <w:t>énergétique</w:t>
      </w:r>
      <w:r w:rsidRPr="007B1A9D">
        <w:rPr>
          <w:kern w:val="2"/>
        </w:rPr>
        <w:t>,</w:t>
      </w:r>
    </w:p>
    <w:p w14:paraId="12A67901" w14:textId="0D65B32B" w:rsidR="00E25F47" w:rsidRDefault="00F256A8">
      <w:pPr>
        <w:pStyle w:val="SNVisa"/>
        <w:ind w:firstLine="0"/>
        <w:jc w:val="both"/>
      </w:pPr>
      <w:r w:rsidRPr="003708F4">
        <w:t>Vu</w:t>
      </w:r>
      <w:r w:rsidR="00466EB5">
        <w:t xml:space="preserve"> le code de l’énergie</w:t>
      </w:r>
      <w:r w:rsidR="00B04125">
        <w:t xml:space="preserve">, notamment </w:t>
      </w:r>
      <w:r w:rsidR="00FA7957">
        <w:t>ses articles R. 221-14, R. 221-18 et R. 221-31</w:t>
      </w:r>
      <w:r w:rsidRPr="003708F4">
        <w:t> ;</w:t>
      </w:r>
    </w:p>
    <w:p w14:paraId="11973C36" w14:textId="5C62BC8D" w:rsidR="00A462BA" w:rsidRDefault="00A462BA">
      <w:pPr>
        <w:pStyle w:val="SNVisa"/>
        <w:ind w:firstLine="0"/>
        <w:jc w:val="both"/>
      </w:pPr>
      <w:r>
        <w:t xml:space="preserve">Vu </w:t>
      </w:r>
      <w:r w:rsidRPr="00A462BA">
        <w:t xml:space="preserve">l’arrêté du 22 décembre 2014 </w:t>
      </w:r>
      <w:r w:rsidR="00880A69">
        <w:t xml:space="preserve">modifié </w:t>
      </w:r>
      <w:r w:rsidRPr="00A462BA">
        <w:t>définissant les opérations standardisées d’économies d’énergie</w:t>
      </w:r>
      <w:r>
        <w:t> ;</w:t>
      </w:r>
    </w:p>
    <w:p w14:paraId="2A3D3E19" w14:textId="5E7A6045" w:rsidR="00466EB5" w:rsidRDefault="00466EB5">
      <w:pPr>
        <w:pStyle w:val="SNVisa"/>
        <w:ind w:firstLine="0"/>
        <w:jc w:val="both"/>
      </w:pPr>
      <w:r>
        <w:t>Vu l’a</w:t>
      </w:r>
      <w:r w:rsidRPr="00466EB5">
        <w:t xml:space="preserve">rrêté du 29 décembre 2014 </w:t>
      </w:r>
      <w:r w:rsidR="00E717A7">
        <w:t xml:space="preserve">modifié </w:t>
      </w:r>
      <w:r w:rsidRPr="00466EB5">
        <w:t>relatif aux modalités d'application du dispositif des certificats d'économies d'énergie</w:t>
      </w:r>
      <w:r>
        <w:t> ;</w:t>
      </w:r>
    </w:p>
    <w:p w14:paraId="1371ADEC" w14:textId="6546C100" w:rsidR="00BE7AD2" w:rsidRDefault="00F256A8" w:rsidP="00406BA6">
      <w:pPr>
        <w:pStyle w:val="SNVisa"/>
        <w:ind w:firstLine="0"/>
        <w:jc w:val="both"/>
      </w:pPr>
      <w:r w:rsidRPr="003708F4">
        <w:t xml:space="preserve">Vu l’avis du Conseil supérieur de l’énergie du </w:t>
      </w:r>
      <w:r w:rsidR="00083A4E">
        <w:tab/>
      </w:r>
      <w:r w:rsidR="00083A4E">
        <w:tab/>
      </w:r>
      <w:r w:rsidR="00083A4E">
        <w:tab/>
      </w:r>
      <w:r w:rsidR="00083A4E">
        <w:tab/>
      </w:r>
      <w:r w:rsidR="00083A4E">
        <w:tab/>
      </w:r>
      <w:r w:rsidR="00083A4E">
        <w:tab/>
      </w:r>
      <w:r w:rsidR="004D373B">
        <w:t>,</w:t>
      </w:r>
    </w:p>
    <w:p w14:paraId="074A5070" w14:textId="77777777" w:rsidR="00E25F47" w:rsidRPr="003708F4" w:rsidRDefault="00F256A8">
      <w:pPr>
        <w:pStyle w:val="SNActe"/>
        <w:spacing w:before="400" w:after="300"/>
        <w:ind w:firstLine="0"/>
      </w:pPr>
      <w:r w:rsidRPr="003708F4">
        <w:t>Arrête :</w:t>
      </w:r>
    </w:p>
    <w:p w14:paraId="48FC9D06" w14:textId="77777777" w:rsidR="00E25F47" w:rsidRDefault="00F256A8">
      <w:pPr>
        <w:pStyle w:val="SNArticle"/>
        <w:rPr>
          <w:vertAlign w:val="superscript"/>
        </w:rPr>
      </w:pPr>
      <w:r w:rsidRPr="003708F4">
        <w:t xml:space="preserve">Article </w:t>
      </w:r>
      <w:r w:rsidR="00946614">
        <w:t>1</w:t>
      </w:r>
      <w:r w:rsidR="00946614" w:rsidRPr="00946614">
        <w:rPr>
          <w:vertAlign w:val="superscript"/>
        </w:rPr>
        <w:t>er</w:t>
      </w:r>
    </w:p>
    <w:p w14:paraId="6D80CC33" w14:textId="544A7FCA" w:rsidR="00B60432" w:rsidRDefault="000225AB" w:rsidP="008B5554">
      <w:pPr>
        <w:pStyle w:val="Corpsdetexte"/>
        <w:spacing w:before="120" w:after="120"/>
      </w:pPr>
      <w:r>
        <w:t>Les</w:t>
      </w:r>
      <w:r w:rsidR="00FD4D74" w:rsidRPr="00FD4D74">
        <w:t xml:space="preserve"> fiche</w:t>
      </w:r>
      <w:r>
        <w:t>s</w:t>
      </w:r>
      <w:r w:rsidR="00FD4D74" w:rsidRPr="00FD4D74">
        <w:t xml:space="preserve"> d’opération</w:t>
      </w:r>
      <w:r>
        <w:t>s</w:t>
      </w:r>
      <w:r w:rsidR="00FD4D74" w:rsidRPr="00FD4D74">
        <w:t xml:space="preserve"> s</w:t>
      </w:r>
      <w:r w:rsidR="00FD4D74">
        <w:t>tandardisée</w:t>
      </w:r>
      <w:r>
        <w:t>s</w:t>
      </w:r>
      <w:r w:rsidR="00FD4D74">
        <w:t xml:space="preserve"> figurant en annexe </w:t>
      </w:r>
      <w:r w:rsidR="006C16EB">
        <w:t xml:space="preserve">A </w:t>
      </w:r>
      <w:r w:rsidR="00FD4D74">
        <w:t>au présent arrêté</w:t>
      </w:r>
      <w:r w:rsidR="00FD4D74" w:rsidRPr="00FD4D74">
        <w:t xml:space="preserve"> remplace</w:t>
      </w:r>
      <w:r>
        <w:t>nt les</w:t>
      </w:r>
      <w:r w:rsidR="00FD4D74" w:rsidRPr="00FD4D74">
        <w:t xml:space="preserve"> fiche</w:t>
      </w:r>
      <w:r>
        <w:t>s</w:t>
      </w:r>
      <w:r w:rsidR="00FD4D74" w:rsidRPr="00FD4D74">
        <w:t xml:space="preserve"> portant l</w:t>
      </w:r>
      <w:r>
        <w:t>es</w:t>
      </w:r>
      <w:r w:rsidR="00FD4D74" w:rsidRPr="00FD4D74">
        <w:t xml:space="preserve"> même</w:t>
      </w:r>
      <w:r>
        <w:t>s</w:t>
      </w:r>
      <w:r w:rsidR="00FD4D74" w:rsidRPr="00FD4D74">
        <w:t xml:space="preserve"> référence</w:t>
      </w:r>
      <w:r>
        <w:t>s</w:t>
      </w:r>
      <w:r w:rsidR="00FD4D74" w:rsidRPr="00FD4D74">
        <w:t xml:space="preserve"> figurant en annexe 2 de l’arrêté du 22 décembre 2014 susvisé.</w:t>
      </w:r>
    </w:p>
    <w:p w14:paraId="7DE89124" w14:textId="6B30D9D4" w:rsidR="001036C9" w:rsidRDefault="001036C9" w:rsidP="001036C9">
      <w:pPr>
        <w:pStyle w:val="SNArticle"/>
      </w:pPr>
      <w:r>
        <w:t>Article 2</w:t>
      </w:r>
    </w:p>
    <w:p w14:paraId="43C65422" w14:textId="77777777" w:rsidR="00BA060B" w:rsidRDefault="00BA060B" w:rsidP="00B415A5">
      <w:pPr>
        <w:pStyle w:val="Corpsdetexte"/>
        <w:spacing w:before="120" w:after="120"/>
      </w:pPr>
      <w:r>
        <w:t>L</w:t>
      </w:r>
      <w:r w:rsidR="001036C9">
        <w:t xml:space="preserve">’arrêté du 29 décembre 2014 susvisé est </w:t>
      </w:r>
      <w:r>
        <w:t>ainsi modifié :</w:t>
      </w:r>
    </w:p>
    <w:p w14:paraId="5AD5A0B5" w14:textId="5DD08306" w:rsidR="00103CEB" w:rsidRDefault="00103CEB" w:rsidP="00103CEB">
      <w:pPr>
        <w:pStyle w:val="Corpsdetexte"/>
        <w:spacing w:before="120" w:after="120"/>
      </w:pPr>
      <w:r>
        <w:t>I. – Le I de l’article 3-5 est remplacé par les disposi</w:t>
      </w:r>
      <w:r w:rsidR="00B42BD5">
        <w:t>tions suivantes :</w:t>
      </w:r>
    </w:p>
    <w:p w14:paraId="50833012" w14:textId="0985B2AB" w:rsidR="00103CEB" w:rsidRDefault="00A57697" w:rsidP="00103CEB">
      <w:pPr>
        <w:pStyle w:val="Corpsdetexte"/>
        <w:spacing w:before="120" w:after="120"/>
      </w:pPr>
      <w:r>
        <w:t>« </w:t>
      </w:r>
      <w:r w:rsidR="00103CEB">
        <w:t>I. – Sont bonifiées les opérations engagées, nonobstant toute disposition contraire de la charte figurant en annexe</w:t>
      </w:r>
      <w:r w:rsidR="00103CEB" w:rsidRPr="00103CEB">
        <w:t xml:space="preserve"> </w:t>
      </w:r>
      <w:r w:rsidR="00103CEB">
        <w:t xml:space="preserve">IV, jusqu’au 31 décembre 2025 et achevées au plus tard le 31 décembre 2026 pour lesquelles le demandeur est signataire de l’une des chartes d’engagement </w:t>
      </w:r>
      <w:r w:rsidR="00D556B7">
        <w:t>“</w:t>
      </w:r>
      <w:r w:rsidR="00103CEB" w:rsidRPr="004A3923">
        <w:t>Coup de pouce Rénovation performante de bâtiment résidentiel collectif”</w:t>
      </w:r>
      <w:r w:rsidR="00933B30">
        <w:t xml:space="preserve"> </w:t>
      </w:r>
      <w:r w:rsidR="00103CEB">
        <w:t>figurant en annexes</w:t>
      </w:r>
      <w:r w:rsidR="00103CEB" w:rsidRPr="00103CEB">
        <w:t xml:space="preserve"> </w:t>
      </w:r>
      <w:r w:rsidR="00103CEB">
        <w:t>IV et IV-</w:t>
      </w:r>
      <w:r w:rsidR="0028619C">
        <w:t>4</w:t>
      </w:r>
      <w:r w:rsidR="00103CEB">
        <w:t>, et lorsque le rôle actif et incitatif prévu à l’article R. 221-22 du code de l’énergie est conforme à cette charte.</w:t>
      </w:r>
    </w:p>
    <w:p w14:paraId="53D80718" w14:textId="3AE46A87" w:rsidR="00103CEB" w:rsidRDefault="00A57697" w:rsidP="00103CEB">
      <w:pPr>
        <w:pStyle w:val="Corpsdetexte"/>
        <w:spacing w:before="120" w:after="120"/>
      </w:pPr>
      <w:r>
        <w:t>« </w:t>
      </w:r>
      <w:r w:rsidR="00103CEB">
        <w:t xml:space="preserve">S’agissant des demandeurs n’ayant pas signé </w:t>
      </w:r>
      <w:r w:rsidR="00FB5744">
        <w:t>la charte figurant en annexe IV</w:t>
      </w:r>
      <w:r w:rsidR="00103CEB">
        <w:t xml:space="preserve"> avant le 1</w:t>
      </w:r>
      <w:r w:rsidR="00103CEB" w:rsidRPr="009628F5">
        <w:rPr>
          <w:vertAlign w:val="superscript"/>
        </w:rPr>
        <w:t>er</w:t>
      </w:r>
      <w:r w:rsidR="009628F5">
        <w:t xml:space="preserve"> </w:t>
      </w:r>
      <w:r w:rsidR="00103CEB">
        <w:t>juillet 2023, seule l</w:t>
      </w:r>
      <w:r w:rsidR="00FB5744">
        <w:t>a charte figurant en annexe IV-4</w:t>
      </w:r>
      <w:r>
        <w:t xml:space="preserve"> peut être signée. </w:t>
      </w:r>
      <w:r w:rsidR="00103CEB">
        <w:t>»</w:t>
      </w:r>
      <w:r>
        <w:t> </w:t>
      </w:r>
      <w:r w:rsidR="00103CEB">
        <w:t>;</w:t>
      </w:r>
    </w:p>
    <w:p w14:paraId="45682E73" w14:textId="5FDB2D39" w:rsidR="00AE186A" w:rsidRDefault="00AE186A" w:rsidP="00AE186A">
      <w:pPr>
        <w:pStyle w:val="Corpsdetexte"/>
        <w:spacing w:before="120" w:after="120"/>
      </w:pPr>
      <w:r>
        <w:t>II. – Le dernier alinéa du IV de l’article 3-5 est remplacé par les dispositions suivantes :</w:t>
      </w:r>
    </w:p>
    <w:p w14:paraId="48CABD74" w14:textId="47531B68" w:rsidR="00AE186A" w:rsidRDefault="00AE186A" w:rsidP="00AE186A">
      <w:pPr>
        <w:pStyle w:val="Corpsdetexte"/>
        <w:spacing w:before="120" w:after="120"/>
      </w:pPr>
      <w:r>
        <w:t>« L’étude énergétique ou l’audit énergétique préalable aux travaux de rénovation justifie l’atteinte des performances énergétiques minimales fixées ci-dessus. L’entreprise réalisant l’étude énergétique et répondant aux exigences de la fiche d’opération standardisée BAR-TH-145 ne peut sous-traiter tout ou partie de l’étude. La visite du bâtiment aux fins de l’étude énergétique, notamment, est effectuée par l'entreprise réalisant l’étude énergétique ; cette visite nécessite le déplacement physique d'une personne de l'entreprise sur le lieu de l’opération. » ;</w:t>
      </w:r>
    </w:p>
    <w:p w14:paraId="72434A4A" w14:textId="1C215DA9" w:rsidR="00103CEB" w:rsidRDefault="00103CEB" w:rsidP="00103CEB">
      <w:pPr>
        <w:pStyle w:val="Corpsdetexte"/>
        <w:spacing w:before="120" w:after="120"/>
      </w:pPr>
      <w:r>
        <w:t>I</w:t>
      </w:r>
      <w:r w:rsidR="00AE186A">
        <w:t>I</w:t>
      </w:r>
      <w:r>
        <w:t xml:space="preserve">I. – Après le IV de l’article 3-5, il est inséré un IV </w:t>
      </w:r>
      <w:r w:rsidRPr="00A57697">
        <w:rPr>
          <w:i/>
        </w:rPr>
        <w:t>bis</w:t>
      </w:r>
      <w:r w:rsidR="00A57697">
        <w:t xml:space="preserve"> ainsi rédigé :</w:t>
      </w:r>
    </w:p>
    <w:p w14:paraId="1A85EB00" w14:textId="44FD74B5" w:rsidR="00103CEB" w:rsidRDefault="00A57697" w:rsidP="00103CEB">
      <w:pPr>
        <w:pStyle w:val="Corpsdetexte"/>
        <w:spacing w:before="120" w:after="120"/>
      </w:pPr>
      <w:r>
        <w:t>« </w:t>
      </w:r>
      <w:r w:rsidR="00103CEB">
        <w:t xml:space="preserve">IV </w:t>
      </w:r>
      <w:r w:rsidR="00103CEB" w:rsidRPr="00A57697">
        <w:rPr>
          <w:i/>
        </w:rPr>
        <w:t>bis</w:t>
      </w:r>
      <w:r w:rsidR="00103CEB">
        <w:t>. – 1° Par dérogation aux dispositions du IV, la demande de certificats d’économies d’énergie porte sur un volume de certificats bonifié écrêté de la manière suivante en retenant le critère induisant le volume de cert</w:t>
      </w:r>
      <w:r>
        <w:t>ificats demandé le plus faible :</w:t>
      </w:r>
    </w:p>
    <w:p w14:paraId="1E952B0E" w14:textId="046C3CF8" w:rsidR="00103CEB" w:rsidRDefault="00A57697" w:rsidP="00103CEB">
      <w:pPr>
        <w:pStyle w:val="Corpsdetexte"/>
        <w:spacing w:before="120" w:after="120"/>
      </w:pPr>
      <w:r>
        <w:t>« </w:t>
      </w:r>
      <w:r w:rsidR="00103CEB" w:rsidRPr="00A57697">
        <w:rPr>
          <w:i/>
        </w:rPr>
        <w:t>a)</w:t>
      </w:r>
      <w:r w:rsidR="00103CEB">
        <w:t xml:space="preserve"> Dans le cas où le volume </w:t>
      </w:r>
      <w:r w:rsidR="00AF4C5D">
        <w:t xml:space="preserve">moyen </w:t>
      </w:r>
      <w:r w:rsidR="00103CEB">
        <w:t xml:space="preserve">de certificats non bonifié calculé au moyen de la fiche BAR-TH-145 est inférieur ou égal à </w:t>
      </w:r>
      <w:r w:rsidR="00760381">
        <w:t>3</w:t>
      </w:r>
      <w:r w:rsidR="00701EFF">
        <w:t> 850 </w:t>
      </w:r>
      <w:r w:rsidR="00103CEB" w:rsidRPr="00FB5744">
        <w:t>MWh</w:t>
      </w:r>
      <w:r w:rsidR="00701EFF">
        <w:t> </w:t>
      </w:r>
      <w:r w:rsidR="00103CEB">
        <w:t>cumac</w:t>
      </w:r>
      <w:r w:rsidR="00AE186A">
        <w:t xml:space="preserve"> par logement</w:t>
      </w:r>
      <w:r w:rsidR="00103CEB">
        <w:t xml:space="preserve"> pour un bâtiment résidentiel collectif, le volume bonifié est écrêté en tant que de besoin afin que le total du volume </w:t>
      </w:r>
      <w:r w:rsidR="00AF4C5D">
        <w:t xml:space="preserve">moyen </w:t>
      </w:r>
      <w:r w:rsidR="00103CEB">
        <w:t xml:space="preserve">de certificats demandé soit inférieur ou égal à </w:t>
      </w:r>
      <w:r w:rsidR="00760381">
        <w:t>3</w:t>
      </w:r>
      <w:r w:rsidR="00AE186A">
        <w:t xml:space="preserve"> 850 </w:t>
      </w:r>
      <w:r w:rsidR="00AE186A" w:rsidRPr="00FB5744">
        <w:t>MWh</w:t>
      </w:r>
      <w:r>
        <w:t xml:space="preserve"> cumac par logement</w:t>
      </w:r>
      <w:r w:rsidR="00AF4C5D">
        <w:t xml:space="preserve"> pour un bâtiment résidentiel collectif</w:t>
      </w:r>
      <w:r>
        <w:t> </w:t>
      </w:r>
      <w:r w:rsidR="00103CEB">
        <w:t>; et</w:t>
      </w:r>
    </w:p>
    <w:p w14:paraId="5BA17992" w14:textId="7B6300D5" w:rsidR="00103CEB" w:rsidRDefault="00A57697" w:rsidP="00103CEB">
      <w:pPr>
        <w:pStyle w:val="Corpsdetexte"/>
        <w:spacing w:before="120" w:after="120"/>
      </w:pPr>
      <w:r>
        <w:t>« </w:t>
      </w:r>
      <w:r w:rsidR="00103CEB" w:rsidRPr="00A57697">
        <w:rPr>
          <w:i/>
        </w:rPr>
        <w:t>b)</w:t>
      </w:r>
      <w:r w:rsidR="00103CEB">
        <w:t xml:space="preserve"> Dans le cas où le volume </w:t>
      </w:r>
      <w:r w:rsidR="00B01D2C">
        <w:t xml:space="preserve">moyen </w:t>
      </w:r>
      <w:r w:rsidR="00103CEB">
        <w:t xml:space="preserve">de certificats non bonifié calculé au moyen de la fiche BAR-TH-145 est supérieur à </w:t>
      </w:r>
      <w:r w:rsidR="00760381">
        <w:t>3</w:t>
      </w:r>
      <w:r w:rsidR="00695350">
        <w:t> 850 </w:t>
      </w:r>
      <w:r w:rsidR="00AE186A" w:rsidRPr="00FB5744">
        <w:t>MWh</w:t>
      </w:r>
      <w:r w:rsidR="00695350">
        <w:t> </w:t>
      </w:r>
      <w:r w:rsidR="00AE186A">
        <w:t xml:space="preserve">cumac par logement </w:t>
      </w:r>
      <w:r w:rsidR="00103CEB">
        <w:t>pour un bâtiment résidentiel collectif, le volume de certificats demandé est égal au volume de certificats non bonifié calculé au moyen de l</w:t>
      </w:r>
      <w:r w:rsidR="000108CB">
        <w:t>a fiche BAR-TH-145 ;</w:t>
      </w:r>
      <w:r w:rsidR="00103CEB">
        <w:t xml:space="preserve"> et</w:t>
      </w:r>
    </w:p>
    <w:p w14:paraId="5CC1CCCD" w14:textId="20334BED" w:rsidR="00103CEB" w:rsidRPr="00AE186A" w:rsidRDefault="00103CEB" w:rsidP="00103CEB">
      <w:pPr>
        <w:pStyle w:val="Corpsdetexte"/>
        <w:spacing w:before="120" w:after="120"/>
      </w:pPr>
      <w:r>
        <w:lastRenderedPageBreak/>
        <w:t>«</w:t>
      </w:r>
      <w:r w:rsidR="00A57697">
        <w:t> </w:t>
      </w:r>
      <w:r w:rsidRPr="00A57697">
        <w:rPr>
          <w:i/>
        </w:rPr>
        <w:t>c)</w:t>
      </w:r>
      <w:r>
        <w:t xml:space="preserve"> Dans le cas où le volume </w:t>
      </w:r>
      <w:r w:rsidR="00AC0823">
        <w:t xml:space="preserve">moyen </w:t>
      </w:r>
      <w:r>
        <w:t xml:space="preserve">de certificats non bonifié calculé au moyen de la fiche BAR-TH-145 divisé par la surface </w:t>
      </w:r>
      <w:r w:rsidR="00AC0823">
        <w:t xml:space="preserve">moyenne </w:t>
      </w:r>
      <w:r>
        <w:t xml:space="preserve">habitable </w:t>
      </w:r>
      <w:r w:rsidR="00760381">
        <w:t>de logement</w:t>
      </w:r>
      <w:r>
        <w:t xml:space="preserve"> rénové est inférieur ou égal </w:t>
      </w:r>
      <w:r w:rsidRPr="00AE186A">
        <w:t xml:space="preserve">à </w:t>
      </w:r>
      <w:r w:rsidR="00760381">
        <w:t>23,1</w:t>
      </w:r>
      <w:r w:rsidR="000108CB">
        <w:t> </w:t>
      </w:r>
      <w:r w:rsidRPr="00AE186A">
        <w:t>MWh</w:t>
      </w:r>
      <w:r w:rsidR="000108CB">
        <w:t> </w:t>
      </w:r>
      <w:r>
        <w:t xml:space="preserve">cumac/m² </w:t>
      </w:r>
      <w:r w:rsidRPr="00AE186A">
        <w:t xml:space="preserve">pour un bâtiment résidentiel collectif, le volume bonifié est écrêté en tant que de besoin afin que le total du volume </w:t>
      </w:r>
      <w:r w:rsidR="00AC0823">
        <w:t xml:space="preserve">moyen </w:t>
      </w:r>
      <w:r w:rsidRPr="00AE186A">
        <w:t xml:space="preserve">de certificats demandé divisé par la surface </w:t>
      </w:r>
      <w:r w:rsidR="00AC0823">
        <w:t xml:space="preserve">moyenne </w:t>
      </w:r>
      <w:r w:rsidRPr="00AE186A">
        <w:t xml:space="preserve">habitable </w:t>
      </w:r>
      <w:r w:rsidR="00760381">
        <w:t>de logement</w:t>
      </w:r>
      <w:r w:rsidRPr="00AE186A">
        <w:t xml:space="preserve"> </w:t>
      </w:r>
      <w:r w:rsidR="00760381">
        <w:t xml:space="preserve">rénové </w:t>
      </w:r>
      <w:r w:rsidRPr="00AE186A">
        <w:t xml:space="preserve">soit inférieur ou égal à </w:t>
      </w:r>
      <w:r w:rsidR="00760381">
        <w:t>23,1</w:t>
      </w:r>
      <w:r w:rsidR="000108CB">
        <w:t> MWh cumac/m²</w:t>
      </w:r>
      <w:r w:rsidR="00AC0823">
        <w:t xml:space="preserve"> </w:t>
      </w:r>
      <w:r w:rsidR="00AC0823" w:rsidRPr="00AE186A">
        <w:t>pour un bâtiment résidentiel collectif</w:t>
      </w:r>
      <w:r w:rsidR="000108CB">
        <w:t> ;</w:t>
      </w:r>
      <w:r w:rsidRPr="00AE186A">
        <w:t xml:space="preserve"> et</w:t>
      </w:r>
    </w:p>
    <w:p w14:paraId="11DAAA7E" w14:textId="0D600476" w:rsidR="00103CEB" w:rsidRDefault="00103CEB" w:rsidP="00103CEB">
      <w:pPr>
        <w:pStyle w:val="Corpsdetexte"/>
        <w:spacing w:before="120" w:after="120"/>
      </w:pPr>
      <w:r w:rsidRPr="00AE186A">
        <w:t>«</w:t>
      </w:r>
      <w:r w:rsidR="00A57697">
        <w:t> </w:t>
      </w:r>
      <w:r w:rsidRPr="00A57697">
        <w:rPr>
          <w:i/>
        </w:rPr>
        <w:t>d)</w:t>
      </w:r>
      <w:r w:rsidRPr="00AE186A">
        <w:t xml:space="preserve"> Dans le cas où le volume </w:t>
      </w:r>
      <w:r w:rsidR="007211D8">
        <w:t xml:space="preserve">moyen </w:t>
      </w:r>
      <w:r w:rsidRPr="00AE186A">
        <w:t xml:space="preserve">de certificats non bonifié calculé au moyen de la fiche BAR-TH-145 divisé par la surface </w:t>
      </w:r>
      <w:r w:rsidR="00CF373F">
        <w:t xml:space="preserve">moyenne </w:t>
      </w:r>
      <w:r w:rsidRPr="00AE186A">
        <w:t xml:space="preserve">habitable </w:t>
      </w:r>
      <w:r w:rsidR="00760381">
        <w:t>d</w:t>
      </w:r>
      <w:r w:rsidR="003E17D9">
        <w:t>e</w:t>
      </w:r>
      <w:r w:rsidR="00760381">
        <w:t xml:space="preserve"> logement </w:t>
      </w:r>
      <w:r w:rsidRPr="00AE186A">
        <w:t xml:space="preserve">rénové est supérieur à </w:t>
      </w:r>
      <w:r w:rsidR="00760381">
        <w:t>23,1</w:t>
      </w:r>
      <w:r w:rsidR="000108CB">
        <w:t> MWh </w:t>
      </w:r>
      <w:r w:rsidRPr="00AE186A">
        <w:t>cumac/m² pour un bâtiment résidentiel collectif, le volume de certificats demandé est égal au volume</w:t>
      </w:r>
      <w:r>
        <w:t xml:space="preserve"> de certificats non bonifié calculé au moyen de la fiche BAR-TH-145.</w:t>
      </w:r>
    </w:p>
    <w:p w14:paraId="0CCB6B55" w14:textId="50802F60" w:rsidR="00103CEB" w:rsidRDefault="00A57697" w:rsidP="00103CEB">
      <w:pPr>
        <w:pStyle w:val="Corpsdetexte"/>
        <w:spacing w:before="120" w:after="120"/>
      </w:pPr>
      <w:r>
        <w:t>« </w:t>
      </w:r>
      <w:r w:rsidR="00103CEB">
        <w:t xml:space="preserve">2° Nonobstant toute disposition contraire de la charte figurant en annexe IV, dans le cas où le volume de certificats est écrêté conformément au 1°, le montant d’incitation financière versé au bénéficiaire par </w:t>
      </w:r>
      <w:r w:rsidR="00BC7001" w:rsidRPr="00AE186A">
        <w:t>bâtiment résidentiel collectif</w:t>
      </w:r>
      <w:r w:rsidR="00BC7001" w:rsidDel="00BC7001">
        <w:t xml:space="preserve"> </w:t>
      </w:r>
      <w:r w:rsidR="00103CEB">
        <w:t xml:space="preserve">est au moins égal à un montant, exprimé en euros, </w:t>
      </w:r>
      <w:r w:rsidR="00C24F04">
        <w:t>calculé de la manière suivante :</w:t>
      </w:r>
      <w:r w:rsidR="00103CEB">
        <w:t xml:space="preserve"> Volume de certifi</w:t>
      </w:r>
      <w:r w:rsidR="000108CB">
        <w:t>cats demandé (MWh cumac) x 6,5. » </w:t>
      </w:r>
      <w:r w:rsidR="00103CEB">
        <w:t>;</w:t>
      </w:r>
    </w:p>
    <w:p w14:paraId="462E4088" w14:textId="7BD10AB6" w:rsidR="006C70E8" w:rsidRDefault="00BA060B" w:rsidP="00B415A5">
      <w:pPr>
        <w:pStyle w:val="Corpsdetexte"/>
        <w:spacing w:before="120" w:after="120"/>
      </w:pPr>
      <w:r>
        <w:t>I</w:t>
      </w:r>
      <w:r w:rsidR="00AE186A">
        <w:t>V</w:t>
      </w:r>
      <w:r>
        <w:t>. –</w:t>
      </w:r>
      <w:r w:rsidR="00FB3173">
        <w:t xml:space="preserve"> </w:t>
      </w:r>
      <w:r w:rsidR="00406BA6">
        <w:t xml:space="preserve">Le I </w:t>
      </w:r>
      <w:r w:rsidR="008849CB">
        <w:t xml:space="preserve">de l’article 3-5-1 </w:t>
      </w:r>
      <w:r w:rsidR="00406BA6">
        <w:t>est remplacé par les dispositions suivantes :</w:t>
      </w:r>
    </w:p>
    <w:p w14:paraId="7E15235D" w14:textId="3CF6250C" w:rsidR="00406BA6" w:rsidRDefault="00406BA6" w:rsidP="00B415A5">
      <w:pPr>
        <w:pStyle w:val="Corpsdetexte"/>
        <w:spacing w:before="120" w:after="120"/>
      </w:pPr>
      <w:r>
        <w:t xml:space="preserve">« I. </w:t>
      </w:r>
      <w:r w:rsidR="00D94EF0">
        <w:t>–</w:t>
      </w:r>
      <w:r>
        <w:t xml:space="preserve"> </w:t>
      </w:r>
      <w:r w:rsidRPr="00406BA6">
        <w:t>Sont bonifiées les opérations engagées, nonobstant toute disposition contraire de la charte figurant en annexe IV-2, jusqu’au 31 décembre 2025 et achevées au plus tard le 31 décembre 2026 pour lesquelles l</w:t>
      </w:r>
      <w:r w:rsidR="00782F88">
        <w:t>e demandeur est signataire de l’une des</w:t>
      </w:r>
      <w:r w:rsidRPr="00406BA6">
        <w:t xml:space="preserve"> charte</w:t>
      </w:r>
      <w:r w:rsidR="00782F88">
        <w:t>s</w:t>
      </w:r>
      <w:r w:rsidR="000E0C8F">
        <w:t xml:space="preserve"> d’engagement “</w:t>
      </w:r>
      <w:r w:rsidRPr="00406BA6">
        <w:t xml:space="preserve">Coup de pouce Rénovation performante d’une </w:t>
      </w:r>
      <w:r w:rsidR="000E0C8F">
        <w:t>maison individuelle”</w:t>
      </w:r>
      <w:r w:rsidRPr="00406BA6">
        <w:t xml:space="preserve"> figurant en annexe</w:t>
      </w:r>
      <w:r w:rsidR="00782F88">
        <w:t>s</w:t>
      </w:r>
      <w:r w:rsidRPr="00406BA6">
        <w:t xml:space="preserve"> IV-2</w:t>
      </w:r>
      <w:r w:rsidR="00782F88">
        <w:t xml:space="preserve"> et IV-3</w:t>
      </w:r>
      <w:r w:rsidRPr="00406BA6">
        <w:t>, et lorsque le rôle actif et</w:t>
      </w:r>
      <w:r w:rsidR="001C4761">
        <w:t xml:space="preserve"> incitatif prévu à l’article R. </w:t>
      </w:r>
      <w:r w:rsidRPr="00406BA6">
        <w:t>221-22 du code de l’énergie est conforme à cette charte.</w:t>
      </w:r>
    </w:p>
    <w:p w14:paraId="034E707B" w14:textId="31080855" w:rsidR="004E3F0E" w:rsidRDefault="004E3F0E" w:rsidP="00B415A5">
      <w:pPr>
        <w:pStyle w:val="Corpsdetexte"/>
        <w:spacing w:before="120" w:after="120"/>
      </w:pPr>
      <w:r>
        <w:t>« S</w:t>
      </w:r>
      <w:r w:rsidRPr="004E3F0E">
        <w:t>’agissant des demandeurs n’ayant pas sign</w:t>
      </w:r>
      <w:r>
        <w:t>é la charte figurant en annexe IV-2</w:t>
      </w:r>
      <w:r w:rsidRPr="004E3F0E">
        <w:t xml:space="preserve"> avant </w:t>
      </w:r>
      <w:r>
        <w:t>le 1</w:t>
      </w:r>
      <w:r w:rsidRPr="004E3F0E">
        <w:rPr>
          <w:vertAlign w:val="superscript"/>
        </w:rPr>
        <w:t>er</w:t>
      </w:r>
      <w:r>
        <w:t xml:space="preserve"> juillet 2023</w:t>
      </w:r>
      <w:r w:rsidRPr="004E3F0E">
        <w:t xml:space="preserve">, seule </w:t>
      </w:r>
      <w:r>
        <w:t>la charte figurant en annexe IV-3</w:t>
      </w:r>
      <w:r w:rsidRPr="004E3F0E">
        <w:t xml:space="preserve"> peut être signée</w:t>
      </w:r>
      <w:r>
        <w:t>. » ;</w:t>
      </w:r>
    </w:p>
    <w:p w14:paraId="6B20123E" w14:textId="3EEBF2EE" w:rsidR="001036C9" w:rsidRDefault="00AE186A" w:rsidP="00B415A5">
      <w:pPr>
        <w:pStyle w:val="Corpsdetexte"/>
        <w:spacing w:before="120" w:after="120"/>
      </w:pPr>
      <w:r>
        <w:t>V</w:t>
      </w:r>
      <w:r w:rsidR="006C70E8">
        <w:t xml:space="preserve">. – </w:t>
      </w:r>
      <w:r w:rsidR="00FB3173">
        <w:t>L</w:t>
      </w:r>
      <w:r w:rsidR="00BA060B">
        <w:t xml:space="preserve">e </w:t>
      </w:r>
      <w:r w:rsidR="00FB3173">
        <w:t xml:space="preserve">dernier alinéa du </w:t>
      </w:r>
      <w:r w:rsidR="00BA060B">
        <w:t xml:space="preserve">IV </w:t>
      </w:r>
      <w:r w:rsidR="00EA5BDC">
        <w:t xml:space="preserve">de l’article 3-5-1 </w:t>
      </w:r>
      <w:r w:rsidR="00BA060B">
        <w:t xml:space="preserve">est </w:t>
      </w:r>
      <w:r w:rsidR="001036C9">
        <w:t>remplacé par les dispositions suivantes :</w:t>
      </w:r>
    </w:p>
    <w:p w14:paraId="61C23A6C" w14:textId="44CF88C5" w:rsidR="001036C9" w:rsidRDefault="001036C9" w:rsidP="001036C9">
      <w:pPr>
        <w:pStyle w:val="Corpsdetexte"/>
        <w:spacing w:before="120" w:after="120"/>
      </w:pPr>
      <w:r>
        <w:t xml:space="preserve">« L’étude énergétique </w:t>
      </w:r>
      <w:r w:rsidR="00F40063">
        <w:t xml:space="preserve">ou l’audit énergétique </w:t>
      </w:r>
      <w:r>
        <w:t>préalable aux travaux de rénovation justifie l’atteinte des performances énergétiques minimales fixées ci-dessus. L’entreprise réalisant l’étude énergétique et répondant aux exigences de la fiche d’opération standardisée BAR-TH-164 ne peut sous-traiter tout ou partie de l’étude. La visite du bâtiment aux fins de l’étude énergétique, notamment, est effectuée par l'entreprise</w:t>
      </w:r>
      <w:r w:rsidR="00F40063">
        <w:t xml:space="preserve"> réalisant l’étude énergétique ;</w:t>
      </w:r>
      <w:r>
        <w:t xml:space="preserve"> cette visite nécessite le déplacement physique d'une personne de l'entreprise sur le lieu de l’opération. »</w:t>
      </w:r>
      <w:r w:rsidR="00BA060B">
        <w:t> ;</w:t>
      </w:r>
    </w:p>
    <w:p w14:paraId="467946B2" w14:textId="562172CF" w:rsidR="00BA060B" w:rsidRDefault="00103CEB" w:rsidP="001036C9">
      <w:pPr>
        <w:pStyle w:val="Corpsdetexte"/>
        <w:spacing w:before="120" w:after="120"/>
      </w:pPr>
      <w:r>
        <w:t>V</w:t>
      </w:r>
      <w:r w:rsidR="00AE186A">
        <w:t>I</w:t>
      </w:r>
      <w:r w:rsidR="00BA060B">
        <w:t>. – Après le IV</w:t>
      </w:r>
      <w:r w:rsidR="003A621F">
        <w:t xml:space="preserve"> de l’article 3-5-1</w:t>
      </w:r>
      <w:r w:rsidR="00BA060B">
        <w:t xml:space="preserve">, il est inséré un IV </w:t>
      </w:r>
      <w:r w:rsidR="00BA060B" w:rsidRPr="00BA060B">
        <w:rPr>
          <w:i/>
        </w:rPr>
        <w:t>bis</w:t>
      </w:r>
      <w:r w:rsidR="00BA060B">
        <w:t xml:space="preserve"> ainsi rédigé :</w:t>
      </w:r>
    </w:p>
    <w:p w14:paraId="69993CEB" w14:textId="24F733DB" w:rsidR="00AC2060" w:rsidRDefault="00BA060B" w:rsidP="001036C9">
      <w:pPr>
        <w:pStyle w:val="Corpsdetexte"/>
        <w:spacing w:before="120" w:after="120"/>
      </w:pPr>
      <w:r>
        <w:t xml:space="preserve">« IV </w:t>
      </w:r>
      <w:r w:rsidRPr="00BA060B">
        <w:rPr>
          <w:i/>
        </w:rPr>
        <w:t>bis</w:t>
      </w:r>
      <w:r w:rsidR="00AD360B">
        <w:t xml:space="preserve">. – </w:t>
      </w:r>
      <w:r w:rsidR="00CB0686">
        <w:t xml:space="preserve">1° </w:t>
      </w:r>
      <w:r w:rsidR="00DF08C2">
        <w:t>Par dérogation au</w:t>
      </w:r>
      <w:r w:rsidR="00F77DFA">
        <w:t>x dispositions du</w:t>
      </w:r>
      <w:r w:rsidR="00DF08C2">
        <w:t xml:space="preserve"> IV, </w:t>
      </w:r>
      <w:r w:rsidR="009F0F26">
        <w:t xml:space="preserve">la demande de certificats d’économies d’énergie </w:t>
      </w:r>
      <w:r w:rsidR="00C42F93">
        <w:t>porte</w:t>
      </w:r>
      <w:r w:rsidR="009F0F26">
        <w:t xml:space="preserve"> sur un volume de</w:t>
      </w:r>
      <w:r w:rsidR="007231A9">
        <w:t xml:space="preserve"> certificats </w:t>
      </w:r>
      <w:r w:rsidR="00703C0A">
        <w:t xml:space="preserve">bonifié </w:t>
      </w:r>
      <w:r w:rsidR="005B2BB7">
        <w:t xml:space="preserve">écrêté de </w:t>
      </w:r>
      <w:r w:rsidR="000E4682">
        <w:t>la manière suivante</w:t>
      </w:r>
      <w:r w:rsidR="00103BFB">
        <w:t xml:space="preserve"> en retenant le critère induisant le volume de certificats demandé le plus faible</w:t>
      </w:r>
      <w:r w:rsidR="00AC2060">
        <w:t> :</w:t>
      </w:r>
    </w:p>
    <w:p w14:paraId="2D3CB640" w14:textId="05B3AA15" w:rsidR="00185602" w:rsidRDefault="00AC2060" w:rsidP="001036C9">
      <w:pPr>
        <w:pStyle w:val="Corpsdetexte"/>
        <w:spacing w:before="120" w:after="120"/>
      </w:pPr>
      <w:r>
        <w:t>« </w:t>
      </w:r>
      <w:r w:rsidR="00CB0686" w:rsidRPr="00CB0686">
        <w:rPr>
          <w:i/>
        </w:rPr>
        <w:t>a)</w:t>
      </w:r>
      <w:r>
        <w:t xml:space="preserve"> </w:t>
      </w:r>
      <w:r w:rsidR="00185602">
        <w:t xml:space="preserve">Dans le cas où le volume de certificats non bonifié calculé au moyen de la fiche BAR-TH-164 est inférieur ou égal à </w:t>
      </w:r>
      <w:r w:rsidR="00340705">
        <w:t>3 </w:t>
      </w:r>
      <w:r w:rsidR="00D01ACD">
        <w:t>850</w:t>
      </w:r>
      <w:r w:rsidR="00185602">
        <w:t xml:space="preserve"> MWh cumac pour une maison individuelle, le volume bonifié est écrêté </w:t>
      </w:r>
      <w:r w:rsidR="00116C39">
        <w:t xml:space="preserve">en tant que de besoin </w:t>
      </w:r>
      <w:r w:rsidR="00185602">
        <w:t xml:space="preserve">afin que le total du volume </w:t>
      </w:r>
      <w:r w:rsidR="001E1CF9">
        <w:t xml:space="preserve">de certificats </w:t>
      </w:r>
      <w:r w:rsidR="003D610D">
        <w:t>demandé</w:t>
      </w:r>
      <w:r w:rsidR="00185602">
        <w:t xml:space="preserve"> soit </w:t>
      </w:r>
      <w:r w:rsidR="001E1CF9">
        <w:t xml:space="preserve">inférieur ou </w:t>
      </w:r>
      <w:r w:rsidR="00185602">
        <w:t xml:space="preserve">égal à </w:t>
      </w:r>
      <w:r w:rsidR="00340705">
        <w:t>3 </w:t>
      </w:r>
      <w:r w:rsidR="00D01ACD">
        <w:t>850</w:t>
      </w:r>
      <w:r w:rsidR="00185602">
        <w:t> MWh cumac ; et</w:t>
      </w:r>
    </w:p>
    <w:p w14:paraId="34117CBD" w14:textId="61E726F7" w:rsidR="008F28B4" w:rsidRDefault="00185602" w:rsidP="001036C9">
      <w:pPr>
        <w:pStyle w:val="Corpsdetexte"/>
        <w:spacing w:before="120" w:after="120"/>
      </w:pPr>
      <w:r>
        <w:t>« </w:t>
      </w:r>
      <w:r w:rsidRPr="00185602">
        <w:rPr>
          <w:i/>
        </w:rPr>
        <w:t>b)</w:t>
      </w:r>
      <w:r>
        <w:t xml:space="preserve"> </w:t>
      </w:r>
      <w:r w:rsidR="00195209">
        <w:t xml:space="preserve">Dans le cas où le volume de certificats non bonifié calculé au moyen de la fiche BAR-TH-164 est supérieur à </w:t>
      </w:r>
      <w:r w:rsidR="00340705">
        <w:t>3 </w:t>
      </w:r>
      <w:r w:rsidR="00D01ACD">
        <w:t>850</w:t>
      </w:r>
      <w:r w:rsidR="00195209">
        <w:t xml:space="preserve"> MWh cumac pour une maison individuelle, le volume </w:t>
      </w:r>
      <w:r w:rsidR="001E1CF9">
        <w:t xml:space="preserve">de certificats demandé est égal </w:t>
      </w:r>
      <w:r w:rsidR="00FE2FED">
        <w:t>au volume de certificats non bonifié calculé au moyen de la fiche BAR-TH-164</w:t>
      </w:r>
      <w:r w:rsidR="00AC2060">
        <w:t> ; et</w:t>
      </w:r>
    </w:p>
    <w:p w14:paraId="4423EDF1" w14:textId="7C369A9B" w:rsidR="0078135C" w:rsidRDefault="0078135C" w:rsidP="0078135C">
      <w:pPr>
        <w:pStyle w:val="Corpsdetexte"/>
        <w:spacing w:before="120" w:after="120"/>
      </w:pPr>
      <w:r>
        <w:t>« </w:t>
      </w:r>
      <w:r>
        <w:rPr>
          <w:i/>
        </w:rPr>
        <w:t>c</w:t>
      </w:r>
      <w:r w:rsidRPr="00CB0686">
        <w:rPr>
          <w:i/>
        </w:rPr>
        <w:t>)</w:t>
      </w:r>
      <w:r>
        <w:t xml:space="preserve"> Dans le cas où le volume de certificats non bonifié calculé au moyen de la fiche BAR-TH-164</w:t>
      </w:r>
      <w:r w:rsidR="009A2B1F">
        <w:t xml:space="preserve"> divisé par la surface habitable de la maison rénovée</w:t>
      </w:r>
      <w:r>
        <w:t xml:space="preserve"> est inférieur ou égal à </w:t>
      </w:r>
      <w:r w:rsidR="00D77144">
        <w:t>23,</w:t>
      </w:r>
      <w:r w:rsidR="00AE186A">
        <w:t>1 </w:t>
      </w:r>
      <w:r>
        <w:t>MWh cumac</w:t>
      </w:r>
      <w:r w:rsidR="009A2B1F">
        <w:t>/m²</w:t>
      </w:r>
      <w:r>
        <w:t xml:space="preserve"> pour une maison individuelle, le volume bonifié est écrêté en tant que de besoin afin que le total du volume de certificats demandé </w:t>
      </w:r>
      <w:r w:rsidR="009A2B1F">
        <w:t xml:space="preserve">divisé par la surface habitable de la maison rénovée </w:t>
      </w:r>
      <w:r>
        <w:t xml:space="preserve">soit inférieur ou égal à </w:t>
      </w:r>
      <w:r w:rsidR="00D77144">
        <w:t>23,</w:t>
      </w:r>
      <w:r w:rsidR="00AE186A">
        <w:t>1 </w:t>
      </w:r>
      <w:r>
        <w:t>MWh cumac</w:t>
      </w:r>
      <w:r w:rsidR="009A2B1F">
        <w:t>/m²</w:t>
      </w:r>
      <w:r>
        <w:t> ; et</w:t>
      </w:r>
    </w:p>
    <w:p w14:paraId="316C206D" w14:textId="12098B46" w:rsidR="0078135C" w:rsidRDefault="0078135C" w:rsidP="0078135C">
      <w:pPr>
        <w:pStyle w:val="Corpsdetexte"/>
        <w:spacing w:before="120" w:after="120"/>
      </w:pPr>
      <w:r>
        <w:lastRenderedPageBreak/>
        <w:t>« </w:t>
      </w:r>
      <w:r>
        <w:rPr>
          <w:i/>
        </w:rPr>
        <w:t>d</w:t>
      </w:r>
      <w:r w:rsidRPr="00185602">
        <w:rPr>
          <w:i/>
        </w:rPr>
        <w:t>)</w:t>
      </w:r>
      <w:r>
        <w:t xml:space="preserve"> Dans le cas où le volume de certificats non bonifié calculé au moyen de la fiche BAR-TH-164</w:t>
      </w:r>
      <w:r w:rsidR="007B32D4">
        <w:t xml:space="preserve"> divisé par la surface habitable de la maison rénovée</w:t>
      </w:r>
      <w:r>
        <w:t xml:space="preserve"> est supérieur à </w:t>
      </w:r>
      <w:r w:rsidR="007B32D4">
        <w:t>23,</w:t>
      </w:r>
      <w:r w:rsidR="00AE186A">
        <w:t>1 </w:t>
      </w:r>
      <w:r>
        <w:t>MWh cumac</w:t>
      </w:r>
      <w:r w:rsidR="007B32D4">
        <w:t>/m²</w:t>
      </w:r>
      <w:r>
        <w:t xml:space="preserve"> pour une maison individuelle, le volume de certificats demandé</w:t>
      </w:r>
      <w:r w:rsidR="009B3250">
        <w:t xml:space="preserve"> </w:t>
      </w:r>
      <w:r>
        <w:t>est égal au volume de certificats non bonifié calculé au moyen de la fiche BAR-TH-164</w:t>
      </w:r>
      <w:r w:rsidR="00B919E0">
        <w:t>.</w:t>
      </w:r>
    </w:p>
    <w:p w14:paraId="68EAC672" w14:textId="05DBBD25" w:rsidR="00A1749E" w:rsidRDefault="008F28B4" w:rsidP="001036C9">
      <w:pPr>
        <w:pStyle w:val="Corpsdetexte"/>
        <w:spacing w:before="120" w:after="120"/>
      </w:pPr>
      <w:r>
        <w:t>« </w:t>
      </w:r>
      <w:r w:rsidR="00486FD9">
        <w:t xml:space="preserve">2° </w:t>
      </w:r>
      <w:r w:rsidR="000141D2">
        <w:t>Nonobstant toute disposition contraire de la charte figurant en annexe IV-2, d</w:t>
      </w:r>
      <w:r w:rsidR="00D46D32" w:rsidRPr="00D46D32">
        <w:t xml:space="preserve">ans le cas où le volume de certificats est écrêté conformément </w:t>
      </w:r>
      <w:r w:rsidR="003D17B1">
        <w:t>au 1°</w:t>
      </w:r>
      <w:r w:rsidR="00D46D32">
        <w:t xml:space="preserve">, </w:t>
      </w:r>
      <w:r w:rsidRPr="008F28B4">
        <w:t>le montant d’incitation financ</w:t>
      </w:r>
      <w:r>
        <w:t xml:space="preserve">ière </w:t>
      </w:r>
      <w:r w:rsidR="004C6085">
        <w:t xml:space="preserve">versé au bénéficiaire </w:t>
      </w:r>
      <w:r w:rsidR="002414A7">
        <w:t xml:space="preserve">par maison individuelle </w:t>
      </w:r>
      <w:r w:rsidR="003B2685">
        <w:t xml:space="preserve">est </w:t>
      </w:r>
      <w:r w:rsidR="00BF786A">
        <w:t>au moins égal</w:t>
      </w:r>
      <w:r>
        <w:t xml:space="preserve"> à </w:t>
      </w:r>
      <w:r w:rsidR="00F627BF">
        <w:t xml:space="preserve">un montant, exprimé en euros, </w:t>
      </w:r>
      <w:r w:rsidR="00486FD9">
        <w:t>c</w:t>
      </w:r>
      <w:r w:rsidR="004A3B6C">
        <w:t>alculé de la manière suivante :</w:t>
      </w:r>
      <w:r w:rsidR="00F627BF">
        <w:t xml:space="preserve"> </w:t>
      </w:r>
      <w:r w:rsidR="004A3B6C">
        <w:t>Volume de certificats demandé</w:t>
      </w:r>
      <w:r w:rsidR="0031674F">
        <w:t xml:space="preserve"> (MWh cumac)</w:t>
      </w:r>
      <w:r w:rsidR="004A3B6C">
        <w:t xml:space="preserve"> x 6,5</w:t>
      </w:r>
      <w:r w:rsidRPr="008F28B4">
        <w:t>.</w:t>
      </w:r>
      <w:r w:rsidR="00A1749E">
        <w:t> »</w:t>
      </w:r>
      <w:r w:rsidR="000778F9">
        <w:t> ;</w:t>
      </w:r>
    </w:p>
    <w:p w14:paraId="34F2CADA" w14:textId="650C5730" w:rsidR="000778F9" w:rsidRDefault="0099557D" w:rsidP="001036C9">
      <w:pPr>
        <w:pStyle w:val="Corpsdetexte"/>
        <w:spacing w:before="120" w:after="120"/>
      </w:pPr>
      <w:r>
        <w:t>V</w:t>
      </w:r>
      <w:r w:rsidR="0028619C">
        <w:t>I</w:t>
      </w:r>
      <w:r w:rsidR="00AE186A">
        <w:t>I</w:t>
      </w:r>
      <w:r w:rsidR="004346D6">
        <w:t>. – L</w:t>
      </w:r>
      <w:r w:rsidR="00A57C2A">
        <w:t xml:space="preserve">es </w:t>
      </w:r>
      <w:r w:rsidR="004346D6">
        <w:t>annexe</w:t>
      </w:r>
      <w:r w:rsidR="008F7E73">
        <w:t>s</w:t>
      </w:r>
      <w:r w:rsidR="004346D6">
        <w:t xml:space="preserve"> IV-3</w:t>
      </w:r>
      <w:r w:rsidR="00A57C2A">
        <w:t xml:space="preserve"> et IV-4</w:t>
      </w:r>
      <w:r w:rsidR="004346D6">
        <w:t xml:space="preserve"> au présent arrêté</w:t>
      </w:r>
      <w:r w:rsidR="000778F9">
        <w:t xml:space="preserve"> </w:t>
      </w:r>
      <w:r w:rsidR="00A57C2A">
        <w:t xml:space="preserve">sont </w:t>
      </w:r>
      <w:r w:rsidR="004346D6">
        <w:t>insérée</w:t>
      </w:r>
      <w:r w:rsidR="00A57C2A">
        <w:t>s</w:t>
      </w:r>
      <w:r w:rsidR="004346D6">
        <w:t xml:space="preserve"> après</w:t>
      </w:r>
      <w:r w:rsidR="002001EA">
        <w:t xml:space="preserve"> l’annexe IV-2</w:t>
      </w:r>
      <w:r w:rsidR="00A57C2A">
        <w:t>.</w:t>
      </w:r>
    </w:p>
    <w:p w14:paraId="0D247870" w14:textId="3C747B55" w:rsidR="002017E5" w:rsidRPr="002017E5" w:rsidRDefault="002017E5" w:rsidP="002017E5">
      <w:pPr>
        <w:pStyle w:val="Corpsdetexte"/>
        <w:spacing w:before="240" w:after="240"/>
        <w:jc w:val="center"/>
        <w:rPr>
          <w:b/>
          <w:color w:val="00000A"/>
        </w:rPr>
      </w:pPr>
      <w:r w:rsidRPr="002017E5">
        <w:rPr>
          <w:b/>
          <w:color w:val="00000A"/>
        </w:rPr>
        <w:t>Article 3</w:t>
      </w:r>
    </w:p>
    <w:p w14:paraId="193DBA06" w14:textId="5E7B3B1F" w:rsidR="002017E5" w:rsidRDefault="00C22532" w:rsidP="001036C9">
      <w:pPr>
        <w:pStyle w:val="Corpsdetexte"/>
        <w:spacing w:before="120" w:after="120"/>
      </w:pPr>
      <w:r>
        <w:t>Les dispositions des</w:t>
      </w:r>
      <w:r w:rsidR="003231EC">
        <w:t xml:space="preserve"> I,</w:t>
      </w:r>
      <w:r w:rsidR="00FD1AF9">
        <w:t xml:space="preserve"> II</w:t>
      </w:r>
      <w:r w:rsidR="003231EC">
        <w:t>I</w:t>
      </w:r>
      <w:r w:rsidR="00856739">
        <w:t>,</w:t>
      </w:r>
      <w:r w:rsidR="003231EC">
        <w:t xml:space="preserve"> IV</w:t>
      </w:r>
      <w:r w:rsidR="00856739">
        <w:t xml:space="preserve"> et VI</w:t>
      </w:r>
      <w:r>
        <w:t xml:space="preserve"> </w:t>
      </w:r>
      <w:r w:rsidR="00FD1AF9">
        <w:t>de l’article 2 s’appliquent aux opérations engagées à compter du 1</w:t>
      </w:r>
      <w:r w:rsidR="00FD1AF9" w:rsidRPr="00FD1AF9">
        <w:rPr>
          <w:vertAlign w:val="superscript"/>
        </w:rPr>
        <w:t>er</w:t>
      </w:r>
      <w:r w:rsidR="00FD1AF9">
        <w:t xml:space="preserve"> juillet 2023</w:t>
      </w:r>
      <w:r w:rsidR="006818A4" w:rsidRPr="006818A4">
        <w:t xml:space="preserve"> ou incluses dans un dossier de demande de certificats d’économies d’énergie déposé </w:t>
      </w:r>
      <w:r w:rsidR="00856739">
        <w:t>à compter du</w:t>
      </w:r>
      <w:r w:rsidR="006818A4" w:rsidRPr="006818A4">
        <w:t xml:space="preserve"> 1</w:t>
      </w:r>
      <w:r w:rsidR="006818A4" w:rsidRPr="006818A4">
        <w:rPr>
          <w:vertAlign w:val="superscript"/>
        </w:rPr>
        <w:t>er</w:t>
      </w:r>
      <w:r w:rsidR="006818A4" w:rsidRPr="006818A4">
        <w:t xml:space="preserve"> juillet 2024</w:t>
      </w:r>
      <w:r w:rsidR="00FD1AF9">
        <w:t>.</w:t>
      </w:r>
    </w:p>
    <w:p w14:paraId="0DAF9EB4" w14:textId="7CAFB2D7" w:rsidR="00E25F47" w:rsidRPr="003708F4" w:rsidRDefault="00F256A8">
      <w:pPr>
        <w:pStyle w:val="Corpsdetexte"/>
        <w:spacing w:before="240" w:after="240"/>
        <w:jc w:val="center"/>
        <w:rPr>
          <w:b/>
          <w:color w:val="00000A"/>
        </w:rPr>
      </w:pPr>
      <w:r w:rsidRPr="003708F4">
        <w:rPr>
          <w:b/>
          <w:color w:val="00000A"/>
        </w:rPr>
        <w:t xml:space="preserve">Article </w:t>
      </w:r>
      <w:r w:rsidR="002017E5">
        <w:rPr>
          <w:b/>
          <w:color w:val="00000A"/>
        </w:rPr>
        <w:t>4</w:t>
      </w:r>
    </w:p>
    <w:p w14:paraId="2568132B" w14:textId="77777777" w:rsidR="00E25F47" w:rsidRPr="003708F4" w:rsidRDefault="00F256A8">
      <w:pPr>
        <w:pStyle w:val="Corpsdetexte"/>
        <w:rPr>
          <w:color w:val="00000A"/>
        </w:rPr>
      </w:pPr>
      <w:r w:rsidRPr="003708F4">
        <w:rPr>
          <w:color w:val="00000A"/>
        </w:rPr>
        <w:t xml:space="preserve">Le directeur général de l’énergie et du climat est chargé de l’exécution du présent arrêté, qui sera publié au </w:t>
      </w:r>
      <w:r w:rsidRPr="003708F4">
        <w:rPr>
          <w:i/>
          <w:color w:val="00000A"/>
        </w:rPr>
        <w:t>Journal officiel</w:t>
      </w:r>
      <w:r w:rsidRPr="003708F4">
        <w:rPr>
          <w:color w:val="00000A"/>
        </w:rPr>
        <w:t xml:space="preserve"> de la République française.</w:t>
      </w:r>
    </w:p>
    <w:p w14:paraId="24B41FCE" w14:textId="41AA4337" w:rsidR="00E25F47" w:rsidRPr="003708F4" w:rsidRDefault="00F256A8">
      <w:pPr>
        <w:pStyle w:val="SNDatearrt"/>
      </w:pPr>
      <w:r w:rsidRPr="003708F4">
        <w:t xml:space="preserve">Fait le </w:t>
      </w:r>
      <w:r w:rsidR="00E855E6">
        <w:tab/>
      </w:r>
      <w:r w:rsidR="00CF2DC3">
        <w:tab/>
      </w:r>
      <w:r w:rsidR="00CF2DC3">
        <w:tab/>
      </w:r>
      <w:r w:rsidR="00CF2DC3">
        <w:tab/>
      </w:r>
      <w:r w:rsidR="00CF2DC3">
        <w:tab/>
      </w:r>
      <w:r w:rsidR="00CF2DC3">
        <w:tab/>
      </w:r>
    </w:p>
    <w:p w14:paraId="2D34EABE" w14:textId="77777777" w:rsidR="009505FF" w:rsidRDefault="00F256A8" w:rsidP="003412DF">
      <w:pPr>
        <w:pStyle w:val="SNSignatureGauche0"/>
      </w:pPr>
      <w:r w:rsidRPr="003708F4">
        <w:t>Pour la ministre par délégation :</w:t>
      </w:r>
      <w:bookmarkStart w:id="1" w:name="move28008752"/>
      <w:bookmarkEnd w:id="1"/>
    </w:p>
    <w:p w14:paraId="433EA1CB" w14:textId="77777777" w:rsidR="00492F89" w:rsidRPr="003412DF" w:rsidRDefault="00492F89" w:rsidP="00492F89">
      <w:pPr>
        <w:pStyle w:val="SNSignatureGauche0"/>
        <w:rPr>
          <w:bCs/>
        </w:rPr>
      </w:pPr>
      <w:r w:rsidRPr="003412DF">
        <w:rPr>
          <w:bCs/>
        </w:rPr>
        <w:t>Le chef du service du climat et de l’efficacité énergétique</w:t>
      </w:r>
    </w:p>
    <w:p w14:paraId="54D1AEE1" w14:textId="77777777" w:rsidR="00492F89" w:rsidRPr="003412DF" w:rsidRDefault="00492F89" w:rsidP="00492F89">
      <w:pPr>
        <w:pStyle w:val="SNSignatureGauche0"/>
        <w:rPr>
          <w:bCs/>
        </w:rPr>
      </w:pPr>
      <w:r w:rsidRPr="003412DF">
        <w:rPr>
          <w:bCs/>
        </w:rPr>
        <w:t>de la direction générale de l’énergie et du climat,</w:t>
      </w:r>
    </w:p>
    <w:p w14:paraId="0B2EC82E" w14:textId="77777777" w:rsidR="00492F89" w:rsidRDefault="00492F89" w:rsidP="00492F89">
      <w:pPr>
        <w:pStyle w:val="SNSignatureGauche0"/>
        <w:rPr>
          <w:bCs/>
        </w:rPr>
      </w:pPr>
    </w:p>
    <w:p w14:paraId="1CC24968" w14:textId="77777777" w:rsidR="00492F89" w:rsidRDefault="00492F89" w:rsidP="00492F89">
      <w:pPr>
        <w:pStyle w:val="SNSignatureGauche0"/>
        <w:rPr>
          <w:bCs/>
        </w:rPr>
      </w:pPr>
    </w:p>
    <w:p w14:paraId="6486D333" w14:textId="77777777" w:rsidR="00492F89" w:rsidRDefault="00492F89" w:rsidP="00492F89">
      <w:pPr>
        <w:pStyle w:val="SNSignatureGauche0"/>
        <w:rPr>
          <w:bCs/>
        </w:rPr>
      </w:pPr>
    </w:p>
    <w:p w14:paraId="2361431D" w14:textId="77777777" w:rsidR="00492F89" w:rsidRPr="003412DF" w:rsidRDefault="00492F89" w:rsidP="00492F89">
      <w:pPr>
        <w:pStyle w:val="SNSignatureGauche0"/>
        <w:rPr>
          <w:bCs/>
        </w:rPr>
      </w:pPr>
    </w:p>
    <w:p w14:paraId="6558857A" w14:textId="77777777" w:rsidR="00492F89" w:rsidRPr="003412DF" w:rsidRDefault="00492F89" w:rsidP="00492F89">
      <w:pPr>
        <w:pStyle w:val="SNSignatureGauche0"/>
        <w:rPr>
          <w:bCs/>
        </w:rPr>
      </w:pPr>
    </w:p>
    <w:p w14:paraId="00D925EC" w14:textId="7D9B546A" w:rsidR="003412DF" w:rsidRDefault="00492F89" w:rsidP="00492F89">
      <w:pPr>
        <w:pStyle w:val="SNSignatureGauche0"/>
        <w:rPr>
          <w:bCs/>
        </w:rPr>
      </w:pPr>
      <w:r w:rsidRPr="003412DF">
        <w:rPr>
          <w:bCs/>
        </w:rPr>
        <w:t>O. DAVID</w:t>
      </w:r>
    </w:p>
    <w:p w14:paraId="4B026FDA" w14:textId="3789D616" w:rsidR="005B19CD" w:rsidRDefault="005B19CD" w:rsidP="00492F89">
      <w:pPr>
        <w:pStyle w:val="SNSignatureGauche0"/>
        <w:rPr>
          <w:bCs/>
        </w:rPr>
      </w:pPr>
    </w:p>
    <w:p w14:paraId="3DE6E64E" w14:textId="326291E5" w:rsidR="005B19CD" w:rsidRDefault="005B19CD" w:rsidP="005B19CD">
      <w:pPr>
        <w:pStyle w:val="Corpsdetexte"/>
        <w:rPr>
          <w:color w:val="00000A"/>
        </w:rPr>
      </w:pPr>
    </w:p>
    <w:p w14:paraId="0A83DBEE" w14:textId="6C8CD56F" w:rsidR="00FB7A46" w:rsidRDefault="00FB7A46">
      <w:pPr>
        <w:suppressAutoHyphens w:val="0"/>
        <w:rPr>
          <w:color w:val="00000A"/>
        </w:rPr>
      </w:pPr>
      <w:r>
        <w:rPr>
          <w:color w:val="00000A"/>
        </w:rPr>
        <w:br w:type="page"/>
      </w:r>
    </w:p>
    <w:p w14:paraId="71E4F942" w14:textId="783B5594" w:rsidR="00FB7A46" w:rsidRDefault="00FB7A46" w:rsidP="005B19CD">
      <w:pPr>
        <w:pStyle w:val="Corpsdetexte"/>
        <w:rPr>
          <w:color w:val="00000A"/>
        </w:rPr>
      </w:pPr>
    </w:p>
    <w:p w14:paraId="174F11AB" w14:textId="4F658D2F" w:rsidR="00FB7A46" w:rsidRDefault="00FB7A46" w:rsidP="005B19CD">
      <w:pPr>
        <w:pStyle w:val="Corpsdetexte"/>
        <w:rPr>
          <w:color w:val="00000A"/>
        </w:rPr>
      </w:pPr>
    </w:p>
    <w:p w14:paraId="05E62988" w14:textId="69D3F7A2" w:rsidR="00FB7A46" w:rsidRDefault="00FB7A46" w:rsidP="005B19CD">
      <w:pPr>
        <w:pStyle w:val="Corpsdetexte"/>
        <w:rPr>
          <w:color w:val="00000A"/>
        </w:rPr>
      </w:pPr>
    </w:p>
    <w:p w14:paraId="03CFE8A8" w14:textId="5A1D3099" w:rsidR="00FB7A46" w:rsidRDefault="00FB7A46" w:rsidP="005B19CD">
      <w:pPr>
        <w:pStyle w:val="Corpsdetexte"/>
        <w:rPr>
          <w:color w:val="00000A"/>
        </w:rPr>
      </w:pPr>
    </w:p>
    <w:p w14:paraId="2CDE46EF" w14:textId="66540122" w:rsidR="00FB7A46" w:rsidRDefault="00FB7A46" w:rsidP="005B19CD">
      <w:pPr>
        <w:pStyle w:val="Corpsdetexte"/>
        <w:rPr>
          <w:color w:val="00000A"/>
        </w:rPr>
      </w:pPr>
    </w:p>
    <w:p w14:paraId="3FBC6C0A" w14:textId="3A898AAF" w:rsidR="00FB7A46" w:rsidRDefault="00FB7A46" w:rsidP="005B19CD">
      <w:pPr>
        <w:pStyle w:val="Corpsdetexte"/>
        <w:rPr>
          <w:color w:val="00000A"/>
        </w:rPr>
      </w:pPr>
    </w:p>
    <w:p w14:paraId="499A2740" w14:textId="39E0AD9F" w:rsidR="00FB7A46" w:rsidRDefault="00FB7A46" w:rsidP="005B19CD">
      <w:pPr>
        <w:pStyle w:val="Corpsdetexte"/>
        <w:rPr>
          <w:color w:val="00000A"/>
        </w:rPr>
      </w:pPr>
    </w:p>
    <w:p w14:paraId="7B7191C3" w14:textId="4EF1E059" w:rsidR="00FB7A46" w:rsidRDefault="00FB7A46" w:rsidP="005B19CD">
      <w:pPr>
        <w:pStyle w:val="Corpsdetexte"/>
        <w:rPr>
          <w:color w:val="00000A"/>
        </w:rPr>
      </w:pPr>
    </w:p>
    <w:p w14:paraId="30388F93" w14:textId="04E8BAB2" w:rsidR="00FB7A46" w:rsidRDefault="00FB7A46" w:rsidP="005B19CD">
      <w:pPr>
        <w:pStyle w:val="Corpsdetexte"/>
        <w:rPr>
          <w:color w:val="00000A"/>
        </w:rPr>
      </w:pPr>
    </w:p>
    <w:p w14:paraId="6F4EEC4B" w14:textId="41CBEAD6" w:rsidR="00FB7A46" w:rsidRDefault="00FB7A46" w:rsidP="005B19CD">
      <w:pPr>
        <w:pStyle w:val="Corpsdetexte"/>
        <w:rPr>
          <w:color w:val="00000A"/>
        </w:rPr>
      </w:pPr>
    </w:p>
    <w:p w14:paraId="46FCFBAB" w14:textId="724FA67C" w:rsidR="00FB7A46" w:rsidRDefault="00FB7A46" w:rsidP="005B19CD">
      <w:pPr>
        <w:pStyle w:val="Corpsdetexte"/>
        <w:rPr>
          <w:color w:val="00000A"/>
        </w:rPr>
      </w:pPr>
    </w:p>
    <w:p w14:paraId="74B2DB4E" w14:textId="0C942DB5" w:rsidR="00FB7A46" w:rsidRDefault="00FB7A46" w:rsidP="005B19CD">
      <w:pPr>
        <w:pStyle w:val="Corpsdetexte"/>
        <w:rPr>
          <w:color w:val="00000A"/>
        </w:rPr>
      </w:pPr>
    </w:p>
    <w:p w14:paraId="2BAA41A9" w14:textId="3DA5C01E" w:rsidR="00FB7A46" w:rsidRDefault="00FB7A46" w:rsidP="005B19CD">
      <w:pPr>
        <w:pStyle w:val="Corpsdetexte"/>
        <w:rPr>
          <w:color w:val="00000A"/>
        </w:rPr>
      </w:pPr>
    </w:p>
    <w:p w14:paraId="1AC822EE" w14:textId="5A7FAA11" w:rsidR="00FB7A46" w:rsidRDefault="00FB7A46" w:rsidP="005B19CD">
      <w:pPr>
        <w:pStyle w:val="Corpsdetexte"/>
        <w:rPr>
          <w:color w:val="00000A"/>
        </w:rPr>
      </w:pPr>
    </w:p>
    <w:p w14:paraId="6EAC259D" w14:textId="5D2BF743" w:rsidR="00983B3A" w:rsidRDefault="00983B3A" w:rsidP="005B19CD">
      <w:pPr>
        <w:pStyle w:val="Corpsdetexte"/>
        <w:rPr>
          <w:color w:val="00000A"/>
        </w:rPr>
      </w:pPr>
    </w:p>
    <w:p w14:paraId="7AB9AFA9" w14:textId="4094DCEE" w:rsidR="00983B3A" w:rsidRDefault="00983B3A" w:rsidP="005B19CD">
      <w:pPr>
        <w:pStyle w:val="Corpsdetexte"/>
        <w:rPr>
          <w:color w:val="00000A"/>
        </w:rPr>
      </w:pPr>
    </w:p>
    <w:p w14:paraId="29EC7E17" w14:textId="70ADF3D9" w:rsidR="00983B3A" w:rsidRDefault="00983B3A" w:rsidP="005B19CD">
      <w:pPr>
        <w:pStyle w:val="Corpsdetexte"/>
        <w:rPr>
          <w:color w:val="00000A"/>
        </w:rPr>
      </w:pPr>
    </w:p>
    <w:p w14:paraId="5C70AE36" w14:textId="77777777" w:rsidR="00983B3A" w:rsidRDefault="00983B3A" w:rsidP="005B19CD">
      <w:pPr>
        <w:pStyle w:val="Corpsdetexte"/>
        <w:rPr>
          <w:color w:val="00000A"/>
        </w:rPr>
      </w:pPr>
    </w:p>
    <w:p w14:paraId="529EC366" w14:textId="2FBAFADE" w:rsidR="00FB7A46" w:rsidRDefault="00FB7A46" w:rsidP="005B19CD">
      <w:pPr>
        <w:pStyle w:val="Corpsdetexte"/>
        <w:rPr>
          <w:color w:val="00000A"/>
        </w:rPr>
      </w:pPr>
    </w:p>
    <w:p w14:paraId="3336F62F" w14:textId="5E8F3340" w:rsidR="00FB7A46" w:rsidRDefault="00FB7A46" w:rsidP="005B19CD">
      <w:pPr>
        <w:pStyle w:val="Corpsdetexte"/>
        <w:rPr>
          <w:color w:val="00000A"/>
        </w:rPr>
      </w:pPr>
    </w:p>
    <w:p w14:paraId="36AE17B6" w14:textId="4FD06573" w:rsidR="00FB7A46" w:rsidRDefault="00FB7A46" w:rsidP="005B19CD">
      <w:pPr>
        <w:pStyle w:val="Corpsdetexte"/>
        <w:rPr>
          <w:color w:val="00000A"/>
        </w:rPr>
      </w:pPr>
    </w:p>
    <w:p w14:paraId="08D0DFCC" w14:textId="5026419E" w:rsidR="00FB7A46" w:rsidRDefault="00FB7A46" w:rsidP="005B19CD">
      <w:pPr>
        <w:pStyle w:val="Corpsdetexte"/>
        <w:rPr>
          <w:color w:val="00000A"/>
        </w:rPr>
      </w:pPr>
    </w:p>
    <w:p w14:paraId="66B02030" w14:textId="0DCFD0D2" w:rsidR="00FB7A46" w:rsidRDefault="00FB7A46" w:rsidP="005B19CD">
      <w:pPr>
        <w:pStyle w:val="Corpsdetexte"/>
        <w:rPr>
          <w:color w:val="00000A"/>
        </w:rPr>
      </w:pPr>
    </w:p>
    <w:p w14:paraId="788AB3AB" w14:textId="675AEE5A" w:rsidR="00FB7A46" w:rsidRPr="00983B3A" w:rsidRDefault="00FB7A46" w:rsidP="00FB7A46">
      <w:pPr>
        <w:pStyle w:val="Corpsdetexte"/>
        <w:jc w:val="center"/>
        <w:rPr>
          <w:b/>
          <w:color w:val="00000A"/>
          <w:sz w:val="28"/>
          <w:szCs w:val="28"/>
        </w:rPr>
      </w:pPr>
      <w:r w:rsidRPr="00983B3A">
        <w:rPr>
          <w:b/>
          <w:color w:val="00000A"/>
          <w:sz w:val="28"/>
          <w:szCs w:val="28"/>
        </w:rPr>
        <w:t>ANNEXE A</w:t>
      </w:r>
    </w:p>
    <w:p w14:paraId="4CE901B9" w14:textId="21F3F059" w:rsidR="00FB7A46" w:rsidRDefault="00FB7A46" w:rsidP="005B19CD">
      <w:pPr>
        <w:pStyle w:val="Corpsdetexte"/>
        <w:rPr>
          <w:color w:val="00000A"/>
        </w:rPr>
      </w:pPr>
    </w:p>
    <w:p w14:paraId="26584D84" w14:textId="24A289DC" w:rsidR="00FB7A46" w:rsidRDefault="00FB7A46" w:rsidP="005B19CD">
      <w:pPr>
        <w:pStyle w:val="Corpsdetexte"/>
        <w:rPr>
          <w:color w:val="00000A"/>
        </w:rPr>
      </w:pPr>
    </w:p>
    <w:p w14:paraId="0A8F8CA6" w14:textId="77777777" w:rsidR="00FB7A46" w:rsidRDefault="00FB7A46" w:rsidP="005B19CD">
      <w:pPr>
        <w:pStyle w:val="Corpsdetexte"/>
        <w:rPr>
          <w:color w:val="00000A"/>
        </w:rPr>
      </w:pPr>
    </w:p>
    <w:p w14:paraId="2A1C9579" w14:textId="259EFE61" w:rsidR="00FB7A46" w:rsidRDefault="00FB7A46" w:rsidP="005B19CD">
      <w:pPr>
        <w:pStyle w:val="Corpsdetexte"/>
        <w:rPr>
          <w:color w:val="00000A"/>
        </w:rPr>
      </w:pPr>
    </w:p>
    <w:p w14:paraId="5F918449" w14:textId="77777777" w:rsidR="00FB7A46" w:rsidRDefault="00FB7A46" w:rsidP="005B19CD">
      <w:pPr>
        <w:pStyle w:val="Corpsdetexte"/>
        <w:rPr>
          <w:color w:val="00000A"/>
        </w:rPr>
      </w:pPr>
    </w:p>
    <w:p w14:paraId="37864E8A" w14:textId="77777777" w:rsidR="005B19CD" w:rsidRDefault="005B19CD" w:rsidP="005B19CD">
      <w:pPr>
        <w:pStyle w:val="Corpsdetexte"/>
        <w:rPr>
          <w:color w:val="00000A"/>
        </w:rPr>
        <w:sectPr w:rsidR="005B19CD" w:rsidSect="002618E9">
          <w:pgSz w:w="11906" w:h="16838"/>
          <w:pgMar w:top="1279" w:right="849" w:bottom="1418" w:left="950" w:header="720" w:footer="720" w:gutter="0"/>
          <w:cols w:space="720"/>
          <w:formProt w:val="0"/>
          <w:docGrid w:linePitch="360" w:charSpace="-6145"/>
        </w:sectPr>
      </w:pPr>
    </w:p>
    <w:p w14:paraId="7BFA0442" w14:textId="77777777" w:rsidR="00874666" w:rsidRPr="003708F4" w:rsidRDefault="00874666" w:rsidP="00874666">
      <w:pPr>
        <w:jc w:val="center"/>
        <w:rPr>
          <w:rFonts w:eastAsia="Arial"/>
        </w:rPr>
      </w:pPr>
      <w:r w:rsidRPr="003708F4">
        <w:rPr>
          <w:bCs/>
        </w:rPr>
        <w:lastRenderedPageBreak/>
        <w:t>Certificats d’économies d’énergie</w:t>
      </w:r>
    </w:p>
    <w:p w14:paraId="41824BE4" w14:textId="77777777" w:rsidR="00874666" w:rsidRPr="003708F4" w:rsidRDefault="00874666" w:rsidP="00874666">
      <w:pPr>
        <w:jc w:val="center"/>
        <w:rPr>
          <w:bCs/>
          <w:sz w:val="22"/>
        </w:rPr>
      </w:pPr>
    </w:p>
    <w:p w14:paraId="3EA643AB" w14:textId="77777777" w:rsidR="00874666" w:rsidRPr="003708F4" w:rsidRDefault="00874666" w:rsidP="00874666">
      <w:pPr>
        <w:jc w:val="center"/>
        <w:rPr>
          <w:sz w:val="22"/>
          <w:szCs w:val="22"/>
        </w:rPr>
      </w:pPr>
      <w:r w:rsidRPr="003708F4">
        <w:rPr>
          <w:bCs/>
          <w:sz w:val="22"/>
        </w:rPr>
        <w:t xml:space="preserve">Opération n° </w:t>
      </w:r>
      <w:r>
        <w:rPr>
          <w:b/>
          <w:sz w:val="22"/>
        </w:rPr>
        <w:t>BAR</w:t>
      </w:r>
      <w:r w:rsidRPr="003708F4">
        <w:rPr>
          <w:b/>
          <w:sz w:val="22"/>
        </w:rPr>
        <w:t>-TH-1</w:t>
      </w:r>
      <w:r>
        <w:rPr>
          <w:b/>
          <w:sz w:val="22"/>
        </w:rPr>
        <w:t>45</w:t>
      </w:r>
    </w:p>
    <w:p w14:paraId="0B7EC8CC" w14:textId="77777777" w:rsidR="00874666" w:rsidRPr="003708F4" w:rsidRDefault="00874666" w:rsidP="00874666">
      <w:pPr>
        <w:rPr>
          <w:sz w:val="22"/>
          <w:szCs w:val="22"/>
        </w:rPr>
      </w:pPr>
    </w:p>
    <w:tbl>
      <w:tblPr>
        <w:tblW w:w="10065" w:type="dxa"/>
        <w:tblInd w:w="-5" w:type="dxa"/>
        <w:tblLayout w:type="fixed"/>
        <w:tblLook w:val="0000" w:firstRow="0" w:lastRow="0" w:firstColumn="0" w:lastColumn="0" w:noHBand="0" w:noVBand="0"/>
      </w:tblPr>
      <w:tblGrid>
        <w:gridCol w:w="10065"/>
      </w:tblGrid>
      <w:tr w:rsidR="00874666" w:rsidRPr="003708F4" w14:paraId="3E3B25F1" w14:textId="77777777" w:rsidTr="0028619C">
        <w:tc>
          <w:tcPr>
            <w:tcW w:w="10065" w:type="dxa"/>
            <w:tcBorders>
              <w:top w:val="single" w:sz="4" w:space="0" w:color="000000"/>
              <w:left w:val="single" w:sz="4" w:space="0" w:color="000000"/>
              <w:bottom w:val="single" w:sz="4" w:space="0" w:color="000000"/>
              <w:right w:val="single" w:sz="4" w:space="0" w:color="000000"/>
            </w:tcBorders>
            <w:shd w:val="clear" w:color="auto" w:fill="CCECFF"/>
          </w:tcPr>
          <w:p w14:paraId="19E9ED23" w14:textId="77777777" w:rsidR="00874666" w:rsidRPr="003708F4" w:rsidRDefault="00874666" w:rsidP="0028619C">
            <w:pPr>
              <w:pStyle w:val="xl25"/>
              <w:pBdr>
                <w:bottom w:val="none" w:sz="0" w:space="0" w:color="auto"/>
              </w:pBdr>
              <w:spacing w:before="320" w:after="320"/>
              <w:rPr>
                <w:rFonts w:ascii="Times New Roman" w:eastAsia="Times New Roman" w:hAnsi="Times New Roman" w:cs="Times New Roman"/>
                <w:b/>
                <w:sz w:val="32"/>
                <w:szCs w:val="32"/>
              </w:rPr>
            </w:pPr>
            <w:r w:rsidRPr="00921691">
              <w:rPr>
                <w:rFonts w:ascii="Times New Roman" w:eastAsia="Times New Roman" w:hAnsi="Times New Roman" w:cs="Times New Roman"/>
                <w:b/>
                <w:sz w:val="32"/>
                <w:szCs w:val="32"/>
              </w:rPr>
              <w:t xml:space="preserve">Rénovation globale d’un bâtiment résidentiel </w:t>
            </w:r>
            <w:r>
              <w:rPr>
                <w:rFonts w:ascii="Times New Roman" w:eastAsia="Times New Roman" w:hAnsi="Times New Roman" w:cs="Times New Roman"/>
                <w:b/>
                <w:sz w:val="32"/>
                <w:szCs w:val="32"/>
              </w:rPr>
              <w:t xml:space="preserve">collectif </w:t>
            </w:r>
            <w:r w:rsidRPr="00921691">
              <w:rPr>
                <w:rFonts w:ascii="Times New Roman" w:eastAsia="Times New Roman" w:hAnsi="Times New Roman" w:cs="Times New Roman"/>
                <w:b/>
                <w:sz w:val="32"/>
                <w:szCs w:val="32"/>
              </w:rPr>
              <w:t>(France métropolitaine)</w:t>
            </w:r>
          </w:p>
        </w:tc>
      </w:tr>
    </w:tbl>
    <w:p w14:paraId="7E2B5A4D" w14:textId="77777777" w:rsidR="00874666" w:rsidRPr="003708F4" w:rsidRDefault="00874666" w:rsidP="00874666">
      <w:pPr>
        <w:jc w:val="both"/>
        <w:rPr>
          <w:sz w:val="22"/>
          <w:szCs w:val="22"/>
        </w:rPr>
      </w:pPr>
    </w:p>
    <w:p w14:paraId="60342E50" w14:textId="77777777" w:rsidR="00874666" w:rsidRPr="00260A76" w:rsidRDefault="00874666" w:rsidP="00874666">
      <w:pPr>
        <w:jc w:val="both"/>
        <w:rPr>
          <w:sz w:val="22"/>
          <w:szCs w:val="22"/>
          <w:u w:val="single"/>
        </w:rPr>
      </w:pPr>
      <w:r w:rsidRPr="00260A76">
        <w:rPr>
          <w:b/>
          <w:sz w:val="22"/>
          <w:szCs w:val="22"/>
          <w:u w:val="single"/>
        </w:rPr>
        <w:t>1. Secteur d’application</w:t>
      </w:r>
    </w:p>
    <w:p w14:paraId="4CE19418" w14:textId="77777777" w:rsidR="00874666" w:rsidRPr="00260A76" w:rsidRDefault="00874666" w:rsidP="00874666">
      <w:pPr>
        <w:jc w:val="both"/>
        <w:rPr>
          <w:sz w:val="22"/>
          <w:szCs w:val="22"/>
        </w:rPr>
      </w:pPr>
      <w:r w:rsidRPr="00260A76">
        <w:rPr>
          <w:sz w:val="22"/>
          <w:szCs w:val="22"/>
        </w:rPr>
        <w:t>Bâtiments résidentiels collectifs existants en France métropolitaine.</w:t>
      </w:r>
    </w:p>
    <w:p w14:paraId="04FB3F2E" w14:textId="77777777" w:rsidR="00874666" w:rsidRPr="00260A76" w:rsidRDefault="00874666" w:rsidP="00874666">
      <w:pPr>
        <w:jc w:val="both"/>
        <w:rPr>
          <w:sz w:val="22"/>
          <w:szCs w:val="22"/>
        </w:rPr>
      </w:pPr>
    </w:p>
    <w:p w14:paraId="35B36EC0" w14:textId="77777777" w:rsidR="00874666" w:rsidRPr="00260A76" w:rsidRDefault="00874666" w:rsidP="00874666">
      <w:pPr>
        <w:jc w:val="both"/>
        <w:rPr>
          <w:sz w:val="22"/>
          <w:szCs w:val="22"/>
          <w:u w:val="single"/>
        </w:rPr>
      </w:pPr>
      <w:r w:rsidRPr="00260A76">
        <w:rPr>
          <w:b/>
          <w:sz w:val="22"/>
          <w:szCs w:val="22"/>
          <w:u w:val="single"/>
        </w:rPr>
        <w:t>2. Dénomination</w:t>
      </w:r>
    </w:p>
    <w:p w14:paraId="3FAC8794" w14:textId="77777777" w:rsidR="00874666" w:rsidRDefault="00874666" w:rsidP="00874666">
      <w:pPr>
        <w:autoSpaceDE w:val="0"/>
        <w:jc w:val="both"/>
        <w:rPr>
          <w:sz w:val="22"/>
          <w:szCs w:val="22"/>
        </w:rPr>
      </w:pPr>
      <w:r>
        <w:rPr>
          <w:sz w:val="22"/>
          <w:szCs w:val="22"/>
        </w:rPr>
        <w:t>Rénovation thermique globale d’un bâtiment résidentiel collectif existant.</w:t>
      </w:r>
    </w:p>
    <w:p w14:paraId="58DA0BB6" w14:textId="77777777" w:rsidR="00874666" w:rsidRDefault="00874666" w:rsidP="00874666">
      <w:pPr>
        <w:autoSpaceDE w:val="0"/>
        <w:jc w:val="both"/>
        <w:rPr>
          <w:sz w:val="22"/>
          <w:szCs w:val="22"/>
        </w:rPr>
      </w:pPr>
    </w:p>
    <w:p w14:paraId="400021E1" w14:textId="77777777" w:rsidR="00874666" w:rsidRPr="00260A76" w:rsidRDefault="00874666" w:rsidP="00874666">
      <w:pPr>
        <w:autoSpaceDE w:val="0"/>
        <w:jc w:val="both"/>
        <w:rPr>
          <w:sz w:val="22"/>
          <w:szCs w:val="22"/>
        </w:rPr>
      </w:pPr>
      <w:r w:rsidRPr="00260A76">
        <w:rPr>
          <w:sz w:val="22"/>
          <w:szCs w:val="22"/>
        </w:rPr>
        <w:t>L’approche globale consiste à déterminer et à mettre en œuvre un bouquet de travaux optimal sur le plan technico-économique.</w:t>
      </w:r>
    </w:p>
    <w:p w14:paraId="602089A1" w14:textId="77777777" w:rsidR="00874666" w:rsidRPr="00260A76" w:rsidRDefault="00874666" w:rsidP="00874666">
      <w:pPr>
        <w:autoSpaceDE w:val="0"/>
        <w:jc w:val="both"/>
        <w:rPr>
          <w:sz w:val="22"/>
          <w:szCs w:val="22"/>
        </w:rPr>
      </w:pPr>
    </w:p>
    <w:p w14:paraId="5B4CDDF9" w14:textId="77777777" w:rsidR="00874666" w:rsidRPr="00260A76" w:rsidRDefault="00874666" w:rsidP="00874666">
      <w:pPr>
        <w:autoSpaceDE w:val="0"/>
        <w:jc w:val="both"/>
        <w:rPr>
          <w:sz w:val="22"/>
          <w:szCs w:val="22"/>
        </w:rPr>
      </w:pPr>
      <w:r w:rsidRPr="00260A76">
        <w:rPr>
          <w:sz w:val="22"/>
          <w:szCs w:val="22"/>
        </w:rPr>
        <w:t>Cette opération n’est pas cumulable avec d’autres opérations pouvant donner lieu à la délivrance de certificats d'économies d'énergie pour des travaux concernant le chauffage, la production d’eau chaude sanitaire, la ventilation</w:t>
      </w:r>
      <w:r>
        <w:rPr>
          <w:sz w:val="22"/>
          <w:szCs w:val="22"/>
        </w:rPr>
        <w:t>,</w:t>
      </w:r>
      <w:r w:rsidRPr="00260A76">
        <w:rPr>
          <w:sz w:val="22"/>
          <w:szCs w:val="22"/>
        </w:rPr>
        <w:t xml:space="preserve"> l’isolation de l’enveloppe du bâtimen</w:t>
      </w:r>
      <w:r>
        <w:rPr>
          <w:sz w:val="22"/>
          <w:szCs w:val="22"/>
        </w:rPr>
        <w:t>t ou les systèmes d’automatisation et de contrôle du bâtimen</w:t>
      </w:r>
      <w:r w:rsidRPr="00260A76">
        <w:rPr>
          <w:sz w:val="22"/>
          <w:szCs w:val="22"/>
        </w:rPr>
        <w:t>t.</w:t>
      </w:r>
    </w:p>
    <w:p w14:paraId="2EEC764B" w14:textId="77777777" w:rsidR="00874666" w:rsidRPr="00260A76" w:rsidRDefault="00874666" w:rsidP="00874666">
      <w:pPr>
        <w:jc w:val="both"/>
        <w:rPr>
          <w:b/>
          <w:sz w:val="22"/>
          <w:szCs w:val="22"/>
          <w:u w:val="single"/>
        </w:rPr>
      </w:pPr>
    </w:p>
    <w:p w14:paraId="4082F71C" w14:textId="77777777" w:rsidR="00874666" w:rsidRPr="00260A76" w:rsidRDefault="00874666" w:rsidP="00874666">
      <w:pPr>
        <w:jc w:val="both"/>
        <w:rPr>
          <w:b/>
          <w:sz w:val="22"/>
          <w:szCs w:val="22"/>
          <w:u w:val="single"/>
        </w:rPr>
      </w:pPr>
      <w:r w:rsidRPr="00260A76">
        <w:rPr>
          <w:b/>
          <w:sz w:val="22"/>
          <w:szCs w:val="22"/>
          <w:u w:val="single"/>
        </w:rPr>
        <w:t>3. Conditions pour la délivrance de certificats</w:t>
      </w:r>
    </w:p>
    <w:p w14:paraId="7B4EBB2B" w14:textId="77777777" w:rsidR="00874666" w:rsidRPr="00260A76" w:rsidRDefault="00874666" w:rsidP="00874666">
      <w:pPr>
        <w:jc w:val="both"/>
        <w:rPr>
          <w:sz w:val="22"/>
          <w:szCs w:val="22"/>
        </w:rPr>
      </w:pPr>
      <w:r w:rsidRPr="00260A76">
        <w:rPr>
          <w:sz w:val="22"/>
          <w:szCs w:val="22"/>
        </w:rPr>
        <w:t>Pour chaque catégorie de travaux intégrée dans le projet de rénovation globale et mentionnée aux 1° à 16° du I de l’article 1</w:t>
      </w:r>
      <w:r w:rsidRPr="00260A76">
        <w:rPr>
          <w:sz w:val="22"/>
          <w:szCs w:val="22"/>
          <w:vertAlign w:val="superscript"/>
        </w:rPr>
        <w:t>er</w:t>
      </w:r>
      <w:r w:rsidRPr="00260A76">
        <w:rPr>
          <w:sz w:val="22"/>
          <w:szCs w:val="22"/>
        </w:rPr>
        <w:t xml:space="preserve"> du décret n° 2014-812 du 16 juillet 2014 pris pour l’application du second alinéa du 2 de l’article 200 quater du code général des impôts et du dernier alinéa du 2 du I de l’article 244 quater U du code général des impôts, le professionnel réalisant l’opération est titulaire d’un signe de qualité conforme aux exigences prévues à l’article 2 du même décret et dans les textes pris pour son application. Ce signe de qualité correspond à des travaux relevant soit du 17° du I de l'article 1</w:t>
      </w:r>
      <w:r w:rsidRPr="00260A76">
        <w:rPr>
          <w:sz w:val="22"/>
          <w:szCs w:val="22"/>
          <w:vertAlign w:val="superscript"/>
        </w:rPr>
        <w:t>er</w:t>
      </w:r>
      <w:r w:rsidRPr="00260A76">
        <w:rPr>
          <w:sz w:val="22"/>
          <w:szCs w:val="22"/>
        </w:rPr>
        <w:t xml:space="preserve"> du décret précité, soit de l’une des catégories mentionnées aux 1° à 16° du I du même décret correspondant aux travaux réalisés.</w:t>
      </w:r>
    </w:p>
    <w:p w14:paraId="166F6433" w14:textId="77777777" w:rsidR="00874666" w:rsidRPr="00260A76" w:rsidRDefault="00874666" w:rsidP="00874666">
      <w:pPr>
        <w:autoSpaceDE w:val="0"/>
        <w:autoSpaceDN w:val="0"/>
        <w:adjustRightInd w:val="0"/>
        <w:jc w:val="both"/>
        <w:rPr>
          <w:sz w:val="22"/>
          <w:szCs w:val="22"/>
          <w:u w:val="single"/>
        </w:rPr>
      </w:pPr>
    </w:p>
    <w:p w14:paraId="4A63AA81" w14:textId="1F9B92DA" w:rsidR="00874666" w:rsidRDefault="00513F58" w:rsidP="00874666">
      <w:pPr>
        <w:autoSpaceDE w:val="0"/>
        <w:autoSpaceDN w:val="0"/>
        <w:adjustRightInd w:val="0"/>
        <w:jc w:val="both"/>
        <w:rPr>
          <w:sz w:val="22"/>
          <w:szCs w:val="22"/>
        </w:rPr>
      </w:pPr>
      <w:r>
        <w:rPr>
          <w:sz w:val="22"/>
          <w:szCs w:val="22"/>
        </w:rPr>
        <w:t>Un audit</w:t>
      </w:r>
      <w:r w:rsidR="00874666" w:rsidRPr="00260A76">
        <w:rPr>
          <w:sz w:val="22"/>
          <w:szCs w:val="22"/>
        </w:rPr>
        <w:t xml:space="preserve"> énergétique est réalisé préalablement aux travaux de rénovation globale du bâtiment.</w:t>
      </w:r>
      <w:r w:rsidR="00874666">
        <w:rPr>
          <w:sz w:val="22"/>
          <w:szCs w:val="22"/>
        </w:rPr>
        <w:t xml:space="preserve"> Cet </w:t>
      </w:r>
      <w:r>
        <w:rPr>
          <w:sz w:val="22"/>
          <w:szCs w:val="22"/>
        </w:rPr>
        <w:t xml:space="preserve">audit </w:t>
      </w:r>
      <w:r w:rsidR="00874666">
        <w:rPr>
          <w:sz w:val="22"/>
          <w:szCs w:val="22"/>
        </w:rPr>
        <w:t xml:space="preserve">énergétique respecte les dispositions de </w:t>
      </w:r>
      <w:r w:rsidR="00874666" w:rsidRPr="00874A80">
        <w:rPr>
          <w:sz w:val="22"/>
          <w:szCs w:val="22"/>
        </w:rPr>
        <w:t>l’article 8 de l’arrêté du 17 novembre 2020 relatif aux caractéristiques techniques et modalités de réalisation des travaux et prestations dont les dépenses sont éligibles à la prime de transition énergétique</w:t>
      </w:r>
      <w:r w:rsidR="00874666">
        <w:rPr>
          <w:sz w:val="22"/>
          <w:szCs w:val="22"/>
        </w:rPr>
        <w:t>.</w:t>
      </w:r>
      <w:r w:rsidR="002F2789">
        <w:rPr>
          <w:sz w:val="22"/>
          <w:szCs w:val="22"/>
        </w:rPr>
        <w:t xml:space="preserve"> </w:t>
      </w:r>
      <w:r w:rsidR="002F2789" w:rsidRPr="002F2789">
        <w:rPr>
          <w:sz w:val="22"/>
          <w:szCs w:val="22"/>
        </w:rPr>
        <w:t>Il est établi par une personne répondant aux conditions mentionnées au VII de l’article 2 du décret du 14 janvier 2020 relatif à la prime de transition énergétique</w:t>
      </w:r>
      <w:r w:rsidR="00ED2B93">
        <w:rPr>
          <w:sz w:val="22"/>
          <w:szCs w:val="22"/>
        </w:rPr>
        <w:t>.</w:t>
      </w:r>
    </w:p>
    <w:p w14:paraId="375D1BA4" w14:textId="77777777" w:rsidR="00874666" w:rsidRDefault="00874666" w:rsidP="00874666">
      <w:pPr>
        <w:autoSpaceDE w:val="0"/>
        <w:autoSpaceDN w:val="0"/>
        <w:adjustRightInd w:val="0"/>
        <w:jc w:val="both"/>
        <w:rPr>
          <w:sz w:val="22"/>
          <w:szCs w:val="22"/>
        </w:rPr>
      </w:pPr>
    </w:p>
    <w:p w14:paraId="09FA2F02" w14:textId="2ECF633E" w:rsidR="00874666" w:rsidRDefault="003D610D" w:rsidP="00874666">
      <w:pPr>
        <w:autoSpaceDE w:val="0"/>
        <w:autoSpaceDN w:val="0"/>
        <w:adjustRightInd w:val="0"/>
        <w:jc w:val="both"/>
        <w:rPr>
          <w:sz w:val="22"/>
          <w:szCs w:val="22"/>
        </w:rPr>
      </w:pPr>
      <w:r>
        <w:rPr>
          <w:sz w:val="22"/>
          <w:szCs w:val="22"/>
        </w:rPr>
        <w:t>Toutefois, pour les b</w:t>
      </w:r>
      <w:r w:rsidRPr="00173AE0">
        <w:rPr>
          <w:sz w:val="22"/>
          <w:szCs w:val="22"/>
        </w:rPr>
        <w:t>âtiment</w:t>
      </w:r>
      <w:r>
        <w:rPr>
          <w:sz w:val="22"/>
          <w:szCs w:val="22"/>
        </w:rPr>
        <w:t>s</w:t>
      </w:r>
      <w:r w:rsidRPr="00173AE0">
        <w:rPr>
          <w:sz w:val="22"/>
          <w:szCs w:val="22"/>
        </w:rPr>
        <w:t xml:space="preserve"> </w:t>
      </w:r>
      <w:r>
        <w:rPr>
          <w:sz w:val="22"/>
          <w:szCs w:val="22"/>
        </w:rPr>
        <w:t>qui ne relèvent pas de la loi n° </w:t>
      </w:r>
      <w:r w:rsidRPr="00173AE0">
        <w:rPr>
          <w:sz w:val="22"/>
          <w:szCs w:val="22"/>
        </w:rPr>
        <w:t>65-557 du 10 juillet 1965 fixant le statut de la copropriété des immeubles bâtis</w:t>
      </w:r>
      <w:r>
        <w:rPr>
          <w:sz w:val="22"/>
          <w:szCs w:val="22"/>
        </w:rPr>
        <w:t xml:space="preserve">, </w:t>
      </w:r>
      <w:r w:rsidR="00263A2E">
        <w:rPr>
          <w:sz w:val="22"/>
          <w:szCs w:val="22"/>
        </w:rPr>
        <w:t>il est possible de r</w:t>
      </w:r>
      <w:r w:rsidR="004842BA">
        <w:rPr>
          <w:sz w:val="22"/>
          <w:szCs w:val="22"/>
        </w:rPr>
        <w:t>éaliser</w:t>
      </w:r>
      <w:r w:rsidR="00263A2E">
        <w:rPr>
          <w:sz w:val="22"/>
          <w:szCs w:val="22"/>
        </w:rPr>
        <w:t xml:space="preserve"> </w:t>
      </w:r>
      <w:r w:rsidRPr="005D51EB">
        <w:rPr>
          <w:sz w:val="22"/>
          <w:szCs w:val="22"/>
        </w:rPr>
        <w:t>un audit énergétique tel que défini par l'arrêté du 4 mai 2022 définissant pour la France métropolitaine le contenu de l'audit énergétique régle</w:t>
      </w:r>
      <w:r>
        <w:rPr>
          <w:sz w:val="22"/>
          <w:szCs w:val="22"/>
        </w:rPr>
        <w:t>mentaire prévu par l'article L. </w:t>
      </w:r>
      <w:r w:rsidRPr="005D51EB">
        <w:rPr>
          <w:sz w:val="22"/>
          <w:szCs w:val="22"/>
        </w:rPr>
        <w:t>126-28-1 du code de la construction et de l'habitation, établi</w:t>
      </w:r>
      <w:r>
        <w:rPr>
          <w:sz w:val="22"/>
          <w:szCs w:val="22"/>
        </w:rPr>
        <w:t xml:space="preserve">, </w:t>
      </w:r>
      <w:r w:rsidRPr="00AF1DE3">
        <w:rPr>
          <w:sz w:val="22"/>
          <w:szCs w:val="22"/>
        </w:rPr>
        <w:t>préalablement aux travaux de rénovation thermique du bâtiment</w:t>
      </w:r>
      <w:r>
        <w:rPr>
          <w:sz w:val="22"/>
          <w:szCs w:val="22"/>
        </w:rPr>
        <w:t>,</w:t>
      </w:r>
      <w:r w:rsidRPr="005D51EB">
        <w:rPr>
          <w:sz w:val="22"/>
          <w:szCs w:val="22"/>
        </w:rPr>
        <w:t xml:space="preserve"> par une personne répondant aux cond</w:t>
      </w:r>
      <w:r>
        <w:rPr>
          <w:sz w:val="22"/>
          <w:szCs w:val="22"/>
        </w:rPr>
        <w:t>itions prévues par le décret n° </w:t>
      </w:r>
      <w:r w:rsidRPr="005D51EB">
        <w:rPr>
          <w:sz w:val="22"/>
          <w:szCs w:val="22"/>
        </w:rPr>
        <w:t>2022-780 du 4 mai 2022 relatif à l'audit énerg</w:t>
      </w:r>
      <w:r>
        <w:rPr>
          <w:sz w:val="22"/>
          <w:szCs w:val="22"/>
        </w:rPr>
        <w:t>étique mentionné à l'article L. </w:t>
      </w:r>
      <w:r w:rsidRPr="005D51EB">
        <w:rPr>
          <w:sz w:val="22"/>
          <w:szCs w:val="22"/>
        </w:rPr>
        <w:t>126-28-1 du code de la construction et de l'habitation</w:t>
      </w:r>
      <w:r>
        <w:rPr>
          <w:sz w:val="22"/>
          <w:szCs w:val="22"/>
        </w:rPr>
        <w:t>.</w:t>
      </w:r>
    </w:p>
    <w:p w14:paraId="5DEA1DB1" w14:textId="77777777" w:rsidR="00874666" w:rsidRDefault="00874666" w:rsidP="00874666">
      <w:pPr>
        <w:autoSpaceDE w:val="0"/>
        <w:autoSpaceDN w:val="0"/>
        <w:adjustRightInd w:val="0"/>
        <w:jc w:val="both"/>
        <w:rPr>
          <w:sz w:val="22"/>
          <w:szCs w:val="22"/>
        </w:rPr>
      </w:pPr>
    </w:p>
    <w:p w14:paraId="7981F174" w14:textId="6D6AA082" w:rsidR="00874666" w:rsidRPr="000579EB" w:rsidRDefault="00874666" w:rsidP="00874666">
      <w:pPr>
        <w:autoSpaceDE w:val="0"/>
        <w:autoSpaceDN w:val="0"/>
        <w:adjustRightInd w:val="0"/>
        <w:jc w:val="both"/>
        <w:rPr>
          <w:sz w:val="22"/>
          <w:szCs w:val="22"/>
        </w:rPr>
      </w:pPr>
      <w:r w:rsidRPr="000579EB">
        <w:rPr>
          <w:sz w:val="22"/>
          <w:szCs w:val="22"/>
        </w:rPr>
        <w:t>Les travaux permettent d'atteindre une performance énergétique globale minimale du bâtiment, déterminée par</w:t>
      </w:r>
      <w:r>
        <w:rPr>
          <w:sz w:val="22"/>
          <w:szCs w:val="22"/>
        </w:rPr>
        <w:t xml:space="preserve"> </w:t>
      </w:r>
      <w:r w:rsidR="00243304">
        <w:rPr>
          <w:sz w:val="22"/>
          <w:szCs w:val="22"/>
        </w:rPr>
        <w:t>l’audit</w:t>
      </w:r>
      <w:r w:rsidR="00243304" w:rsidRPr="000579EB">
        <w:rPr>
          <w:sz w:val="22"/>
          <w:szCs w:val="22"/>
        </w:rPr>
        <w:t xml:space="preserve"> </w:t>
      </w:r>
      <w:r w:rsidRPr="000579EB">
        <w:rPr>
          <w:sz w:val="22"/>
          <w:szCs w:val="22"/>
        </w:rPr>
        <w:t>énergétique, qui satisfait aux deux critères suivants</w:t>
      </w:r>
      <w:r>
        <w:rPr>
          <w:sz w:val="22"/>
          <w:szCs w:val="22"/>
        </w:rPr>
        <w:t> :</w:t>
      </w:r>
    </w:p>
    <w:p w14:paraId="0918ED66" w14:textId="77777777" w:rsidR="00874666" w:rsidRPr="000579EB" w:rsidRDefault="00874666" w:rsidP="00874666">
      <w:pPr>
        <w:autoSpaceDE w:val="0"/>
        <w:autoSpaceDN w:val="0"/>
        <w:adjustRightInd w:val="0"/>
        <w:jc w:val="both"/>
        <w:rPr>
          <w:sz w:val="22"/>
          <w:szCs w:val="22"/>
        </w:rPr>
      </w:pPr>
      <w:r w:rsidRPr="000579EB">
        <w:rPr>
          <w:sz w:val="22"/>
          <w:szCs w:val="22"/>
        </w:rPr>
        <w:t>- Consommation conventionnelle annuelle en énergie primaire après travaux, rapportée à la surface habitable</w:t>
      </w:r>
      <w:r>
        <w:rPr>
          <w:sz w:val="22"/>
          <w:szCs w:val="22"/>
        </w:rPr>
        <w:t xml:space="preserve"> </w:t>
      </w:r>
      <w:r w:rsidRPr="000579EB">
        <w:rPr>
          <w:sz w:val="22"/>
          <w:szCs w:val="22"/>
        </w:rPr>
        <w:t>des logements, inférieure à 331</w:t>
      </w:r>
      <w:r>
        <w:rPr>
          <w:sz w:val="22"/>
          <w:szCs w:val="22"/>
        </w:rPr>
        <w:t> </w:t>
      </w:r>
      <w:r w:rsidRPr="000579EB">
        <w:rPr>
          <w:sz w:val="22"/>
          <w:szCs w:val="22"/>
        </w:rPr>
        <w:t>kWh/m².an pour les usages chauffage, refroidissement, production d’eau</w:t>
      </w:r>
      <w:r>
        <w:rPr>
          <w:sz w:val="22"/>
          <w:szCs w:val="22"/>
        </w:rPr>
        <w:t xml:space="preserve"> </w:t>
      </w:r>
      <w:r w:rsidRPr="000579EB">
        <w:rPr>
          <w:sz w:val="22"/>
          <w:szCs w:val="22"/>
        </w:rPr>
        <w:t>chaude sanitaire, éclairage, et les auxiliaires de chauffage, de refroidissement, d’eau chaude sanitaire et de</w:t>
      </w:r>
      <w:r>
        <w:rPr>
          <w:sz w:val="22"/>
          <w:szCs w:val="22"/>
        </w:rPr>
        <w:t xml:space="preserve"> </w:t>
      </w:r>
      <w:r w:rsidRPr="000579EB">
        <w:rPr>
          <w:sz w:val="22"/>
          <w:szCs w:val="22"/>
        </w:rPr>
        <w:t>ventilation</w:t>
      </w:r>
      <w:r>
        <w:rPr>
          <w:sz w:val="22"/>
          <w:szCs w:val="22"/>
        </w:rPr>
        <w:t> </w:t>
      </w:r>
      <w:r w:rsidRPr="000579EB">
        <w:rPr>
          <w:sz w:val="22"/>
          <w:szCs w:val="22"/>
        </w:rPr>
        <w:t>;</w:t>
      </w:r>
    </w:p>
    <w:p w14:paraId="1C581815" w14:textId="77777777" w:rsidR="00874666" w:rsidRDefault="00874666" w:rsidP="00874666">
      <w:pPr>
        <w:autoSpaceDE w:val="0"/>
        <w:autoSpaceDN w:val="0"/>
        <w:adjustRightInd w:val="0"/>
        <w:jc w:val="both"/>
        <w:rPr>
          <w:sz w:val="22"/>
          <w:szCs w:val="22"/>
        </w:rPr>
      </w:pPr>
      <w:r w:rsidRPr="000579EB">
        <w:rPr>
          <w:sz w:val="22"/>
          <w:szCs w:val="22"/>
        </w:rPr>
        <w:lastRenderedPageBreak/>
        <w:t>- Gain énergétique d’au moins 35</w:t>
      </w:r>
      <w:r>
        <w:rPr>
          <w:sz w:val="22"/>
          <w:szCs w:val="22"/>
        </w:rPr>
        <w:t> </w:t>
      </w:r>
      <w:r w:rsidRPr="000579EB">
        <w:rPr>
          <w:sz w:val="22"/>
          <w:szCs w:val="22"/>
        </w:rPr>
        <w:t>% par rapport à la consommation conventionnelle annuelle en énergie</w:t>
      </w:r>
      <w:r>
        <w:rPr>
          <w:sz w:val="22"/>
          <w:szCs w:val="22"/>
        </w:rPr>
        <w:t xml:space="preserve"> </w:t>
      </w:r>
      <w:r w:rsidRPr="000579EB">
        <w:rPr>
          <w:sz w:val="22"/>
          <w:szCs w:val="22"/>
        </w:rPr>
        <w:t>primaire avant travaux pour les usages définis ci-dessus.</w:t>
      </w:r>
    </w:p>
    <w:p w14:paraId="7AA08FAE" w14:textId="77777777" w:rsidR="00874666" w:rsidRPr="000579EB" w:rsidRDefault="00874666" w:rsidP="00874666">
      <w:pPr>
        <w:autoSpaceDE w:val="0"/>
        <w:autoSpaceDN w:val="0"/>
        <w:adjustRightInd w:val="0"/>
        <w:jc w:val="both"/>
        <w:rPr>
          <w:sz w:val="22"/>
          <w:szCs w:val="22"/>
        </w:rPr>
      </w:pPr>
    </w:p>
    <w:p w14:paraId="7CB4ECEF" w14:textId="60E41B28" w:rsidR="00874666" w:rsidRDefault="00874666" w:rsidP="00874666">
      <w:pPr>
        <w:autoSpaceDE w:val="0"/>
        <w:autoSpaceDN w:val="0"/>
        <w:adjustRightInd w:val="0"/>
        <w:jc w:val="both"/>
        <w:rPr>
          <w:sz w:val="22"/>
          <w:szCs w:val="22"/>
        </w:rPr>
      </w:pPr>
      <w:r w:rsidRPr="000579EB">
        <w:rPr>
          <w:sz w:val="22"/>
          <w:szCs w:val="22"/>
        </w:rPr>
        <w:t>Les émissions annuelles de gaz à effet de serre après rénovation, rapportée à la surface habitable du bâtiment, sont</w:t>
      </w:r>
      <w:r>
        <w:rPr>
          <w:sz w:val="22"/>
          <w:szCs w:val="22"/>
        </w:rPr>
        <w:t xml:space="preserve"> </w:t>
      </w:r>
      <w:r w:rsidRPr="000579EB">
        <w:rPr>
          <w:sz w:val="22"/>
          <w:szCs w:val="22"/>
        </w:rPr>
        <w:t xml:space="preserve">inférieures ou égales à la valeur initiale de ces émissions avant travaux. </w:t>
      </w:r>
    </w:p>
    <w:p w14:paraId="43F28E3A" w14:textId="77777777" w:rsidR="00874666" w:rsidRPr="000579EB" w:rsidRDefault="00874666" w:rsidP="00874666">
      <w:pPr>
        <w:autoSpaceDE w:val="0"/>
        <w:autoSpaceDN w:val="0"/>
        <w:adjustRightInd w:val="0"/>
        <w:jc w:val="both"/>
        <w:rPr>
          <w:sz w:val="22"/>
          <w:szCs w:val="22"/>
        </w:rPr>
      </w:pPr>
    </w:p>
    <w:p w14:paraId="4B471538" w14:textId="77777777" w:rsidR="00874666" w:rsidRDefault="00874666" w:rsidP="00874666">
      <w:pPr>
        <w:autoSpaceDE w:val="0"/>
        <w:autoSpaceDN w:val="0"/>
        <w:adjustRightInd w:val="0"/>
        <w:jc w:val="both"/>
        <w:rPr>
          <w:sz w:val="22"/>
          <w:szCs w:val="22"/>
        </w:rPr>
      </w:pPr>
      <w:r w:rsidRPr="000579EB">
        <w:rPr>
          <w:sz w:val="22"/>
          <w:szCs w:val="22"/>
        </w:rPr>
        <w:t>La preuve de réalisation de l’opération mentionne la liste des travaux réalisés avec leurs niveaux de performance.</w:t>
      </w:r>
    </w:p>
    <w:p w14:paraId="0105F07F" w14:textId="77777777" w:rsidR="00874666" w:rsidRPr="000579EB" w:rsidRDefault="00874666" w:rsidP="00874666">
      <w:pPr>
        <w:autoSpaceDE w:val="0"/>
        <w:autoSpaceDN w:val="0"/>
        <w:adjustRightInd w:val="0"/>
        <w:jc w:val="both"/>
        <w:rPr>
          <w:sz w:val="22"/>
          <w:szCs w:val="22"/>
        </w:rPr>
      </w:pPr>
    </w:p>
    <w:p w14:paraId="5BE7E1DF" w14:textId="77777777" w:rsidR="00874666" w:rsidRPr="00967036" w:rsidRDefault="00874666" w:rsidP="00874666">
      <w:pPr>
        <w:autoSpaceDE w:val="0"/>
        <w:autoSpaceDN w:val="0"/>
        <w:adjustRightInd w:val="0"/>
        <w:jc w:val="both"/>
        <w:rPr>
          <w:sz w:val="22"/>
          <w:szCs w:val="22"/>
        </w:rPr>
      </w:pPr>
      <w:r w:rsidRPr="00967036">
        <w:rPr>
          <w:sz w:val="22"/>
          <w:szCs w:val="22"/>
        </w:rPr>
        <w:t>Les documents justificatifs spécifiques à l’opération sont :</w:t>
      </w:r>
    </w:p>
    <w:p w14:paraId="69D10885" w14:textId="6E0D25D6" w:rsidR="00874666" w:rsidRPr="00967036" w:rsidRDefault="00874666" w:rsidP="00874666">
      <w:pPr>
        <w:autoSpaceDE w:val="0"/>
        <w:autoSpaceDN w:val="0"/>
        <w:adjustRightInd w:val="0"/>
        <w:jc w:val="both"/>
        <w:rPr>
          <w:sz w:val="22"/>
          <w:szCs w:val="22"/>
        </w:rPr>
      </w:pPr>
      <w:r w:rsidRPr="00967036">
        <w:rPr>
          <w:sz w:val="22"/>
          <w:szCs w:val="22"/>
        </w:rPr>
        <w:t xml:space="preserve">- </w:t>
      </w:r>
      <w:r>
        <w:rPr>
          <w:sz w:val="22"/>
          <w:szCs w:val="22"/>
        </w:rPr>
        <w:t xml:space="preserve">le rapport de synthèse de l’audit énergétique, </w:t>
      </w:r>
      <w:r w:rsidRPr="00967036">
        <w:rPr>
          <w:sz w:val="22"/>
          <w:szCs w:val="22"/>
        </w:rPr>
        <w:t xml:space="preserve">ainsi que </w:t>
      </w:r>
      <w:r w:rsidR="00636095">
        <w:rPr>
          <w:sz w:val="22"/>
          <w:szCs w:val="22"/>
        </w:rPr>
        <w:t>sa</w:t>
      </w:r>
      <w:r w:rsidR="00636095" w:rsidRPr="00967036">
        <w:rPr>
          <w:sz w:val="22"/>
          <w:szCs w:val="22"/>
        </w:rPr>
        <w:t xml:space="preserve"> </w:t>
      </w:r>
      <w:r w:rsidRPr="00967036">
        <w:rPr>
          <w:sz w:val="22"/>
          <w:szCs w:val="22"/>
        </w:rPr>
        <w:t>mise à jour éventuelle</w:t>
      </w:r>
      <w:r>
        <w:rPr>
          <w:sz w:val="22"/>
          <w:szCs w:val="22"/>
        </w:rPr>
        <w:t>,</w:t>
      </w:r>
      <w:r w:rsidRPr="00967036">
        <w:rPr>
          <w:sz w:val="22"/>
          <w:szCs w:val="22"/>
        </w:rPr>
        <w:t xml:space="preserve"> précisant les données de consommations conventionnelles en énergie primaire et en énergie finale</w:t>
      </w:r>
      <w:r w:rsidR="0021490C">
        <w:rPr>
          <w:sz w:val="22"/>
          <w:szCs w:val="22"/>
        </w:rPr>
        <w:t xml:space="preserve"> </w:t>
      </w:r>
      <w:r w:rsidR="0021490C" w:rsidRPr="000579EB">
        <w:rPr>
          <w:sz w:val="22"/>
          <w:szCs w:val="22"/>
        </w:rPr>
        <w:t>(sans déduction de la production d’électricité</w:t>
      </w:r>
      <w:r w:rsidR="0021490C">
        <w:rPr>
          <w:sz w:val="22"/>
          <w:szCs w:val="22"/>
        </w:rPr>
        <w:t xml:space="preserve"> </w:t>
      </w:r>
      <w:r w:rsidR="0021490C" w:rsidRPr="000579EB">
        <w:rPr>
          <w:sz w:val="22"/>
          <w:szCs w:val="22"/>
        </w:rPr>
        <w:t>autoconsommée ou exportée)</w:t>
      </w:r>
      <w:r w:rsidRPr="00967036">
        <w:rPr>
          <w:sz w:val="22"/>
          <w:szCs w:val="22"/>
        </w:rPr>
        <w:t xml:space="preserve">, avant et après travaux ainsi que le gain énergétique apporté par la rénovation du bâtiment et les quantités annuelles de gaz à effet de serre émis dans l’atmosphère avant et après travaux du fait de la quantité d’énergie consommée, rapportés à la surface habitable du bâtiment. </w:t>
      </w:r>
      <w:r w:rsidR="004C641D">
        <w:rPr>
          <w:sz w:val="22"/>
          <w:szCs w:val="22"/>
        </w:rPr>
        <w:t>Ce rapport</w:t>
      </w:r>
      <w:r w:rsidRPr="00967036">
        <w:rPr>
          <w:sz w:val="22"/>
          <w:szCs w:val="22"/>
        </w:rPr>
        <w:t xml:space="preserve"> précise le nom du logiciel de calcul utilisé dans le cadre de l’opération et son numéro de version ;</w:t>
      </w:r>
    </w:p>
    <w:p w14:paraId="1340B9D3" w14:textId="70D16F68" w:rsidR="00874666" w:rsidRPr="00967036" w:rsidRDefault="00874666" w:rsidP="00874666">
      <w:pPr>
        <w:autoSpaceDE w:val="0"/>
        <w:autoSpaceDN w:val="0"/>
        <w:adjustRightInd w:val="0"/>
        <w:jc w:val="both"/>
        <w:rPr>
          <w:sz w:val="22"/>
          <w:szCs w:val="22"/>
        </w:rPr>
      </w:pPr>
      <w:r w:rsidRPr="00967036">
        <w:rPr>
          <w:sz w:val="22"/>
          <w:szCs w:val="22"/>
        </w:rPr>
        <w:t>- la liste des travaux préconisés avec leurs niveaux de performance et la correspondance avec la liste des travaux réalisés, datée et signée par le bénéficiaire</w:t>
      </w:r>
      <w:r>
        <w:rPr>
          <w:sz w:val="22"/>
          <w:szCs w:val="22"/>
        </w:rPr>
        <w:t xml:space="preserve">, le professionnel ayant réalisé l’audit énergétique </w:t>
      </w:r>
      <w:r w:rsidRPr="00967036">
        <w:rPr>
          <w:sz w:val="22"/>
          <w:szCs w:val="22"/>
        </w:rPr>
        <w:t xml:space="preserve">et </w:t>
      </w:r>
      <w:r>
        <w:rPr>
          <w:sz w:val="22"/>
          <w:szCs w:val="22"/>
        </w:rPr>
        <w:t>chaque professionnel mettant en œuvre ou assurant la maîtrise d’œuvre de tout ou partie de l’opération</w:t>
      </w:r>
      <w:r w:rsidRPr="00967036">
        <w:rPr>
          <w:sz w:val="22"/>
          <w:szCs w:val="22"/>
        </w:rPr>
        <w:t>, permettant d’atteindre les performances énergétiques requises ;</w:t>
      </w:r>
    </w:p>
    <w:p w14:paraId="35258F85" w14:textId="77777777" w:rsidR="00874666" w:rsidRDefault="00874666" w:rsidP="00874666">
      <w:pPr>
        <w:autoSpaceDE w:val="0"/>
        <w:autoSpaceDN w:val="0"/>
        <w:adjustRightInd w:val="0"/>
        <w:jc w:val="both"/>
        <w:rPr>
          <w:sz w:val="22"/>
          <w:szCs w:val="22"/>
        </w:rPr>
      </w:pPr>
      <w:r w:rsidRPr="00967036">
        <w:rPr>
          <w:sz w:val="22"/>
          <w:szCs w:val="22"/>
        </w:rPr>
        <w:t xml:space="preserve">- la liste des entreprises ayant effectué les travaux de rénovation en indiquant la nature de ces travaux et la référence de leur qualification </w:t>
      </w:r>
      <w:r>
        <w:rPr>
          <w:sz w:val="22"/>
          <w:szCs w:val="22"/>
        </w:rPr>
        <w:t xml:space="preserve">ou certification </w:t>
      </w:r>
      <w:r w:rsidRPr="00967036">
        <w:rPr>
          <w:sz w:val="22"/>
          <w:szCs w:val="22"/>
        </w:rPr>
        <w:t>lorsque celle-ci est requise.</w:t>
      </w:r>
    </w:p>
    <w:p w14:paraId="7CFFC02C" w14:textId="77777777" w:rsidR="00874666" w:rsidRPr="000579EB" w:rsidRDefault="00874666" w:rsidP="00874666">
      <w:pPr>
        <w:autoSpaceDE w:val="0"/>
        <w:autoSpaceDN w:val="0"/>
        <w:adjustRightInd w:val="0"/>
        <w:jc w:val="both"/>
        <w:rPr>
          <w:sz w:val="22"/>
          <w:szCs w:val="22"/>
        </w:rPr>
      </w:pPr>
    </w:p>
    <w:p w14:paraId="7A7C5689" w14:textId="53696DB9" w:rsidR="00874666" w:rsidRDefault="00874666" w:rsidP="00874666">
      <w:pPr>
        <w:autoSpaceDE w:val="0"/>
        <w:autoSpaceDN w:val="0"/>
        <w:adjustRightInd w:val="0"/>
        <w:jc w:val="both"/>
        <w:rPr>
          <w:sz w:val="22"/>
          <w:szCs w:val="22"/>
        </w:rPr>
      </w:pPr>
      <w:r w:rsidRPr="000579EB">
        <w:rPr>
          <w:sz w:val="22"/>
          <w:szCs w:val="22"/>
        </w:rPr>
        <w:t xml:space="preserve">Lorsque les travaux mis en œuvre diffèrent des travaux préconisés, </w:t>
      </w:r>
      <w:r>
        <w:rPr>
          <w:sz w:val="22"/>
          <w:szCs w:val="22"/>
        </w:rPr>
        <w:t xml:space="preserve">l’audit énergétique </w:t>
      </w:r>
      <w:r w:rsidRPr="000579EB">
        <w:rPr>
          <w:sz w:val="22"/>
          <w:szCs w:val="22"/>
        </w:rPr>
        <w:t>est mis à jour sur la base</w:t>
      </w:r>
      <w:r>
        <w:rPr>
          <w:sz w:val="22"/>
          <w:szCs w:val="22"/>
        </w:rPr>
        <w:t xml:space="preserve"> </w:t>
      </w:r>
      <w:r w:rsidRPr="000579EB">
        <w:rPr>
          <w:sz w:val="22"/>
          <w:szCs w:val="22"/>
        </w:rPr>
        <w:t>des travaux effectivement réalisés.</w:t>
      </w:r>
    </w:p>
    <w:p w14:paraId="0EA3241B" w14:textId="23ACE7BE" w:rsidR="00F333ED" w:rsidRDefault="00F333ED" w:rsidP="00874666">
      <w:pPr>
        <w:autoSpaceDE w:val="0"/>
        <w:autoSpaceDN w:val="0"/>
        <w:adjustRightInd w:val="0"/>
        <w:jc w:val="both"/>
        <w:rPr>
          <w:sz w:val="22"/>
          <w:szCs w:val="22"/>
        </w:rPr>
      </w:pPr>
    </w:p>
    <w:p w14:paraId="1A114258" w14:textId="77777777" w:rsidR="00F333ED" w:rsidRPr="000579EB" w:rsidRDefault="00F333ED" w:rsidP="00F333ED">
      <w:pPr>
        <w:autoSpaceDE w:val="0"/>
        <w:autoSpaceDN w:val="0"/>
        <w:adjustRightInd w:val="0"/>
        <w:jc w:val="both"/>
        <w:rPr>
          <w:sz w:val="22"/>
          <w:szCs w:val="22"/>
        </w:rPr>
      </w:pPr>
      <w:r>
        <w:rPr>
          <w:sz w:val="22"/>
          <w:szCs w:val="22"/>
        </w:rPr>
        <w:t xml:space="preserve">Le rapport de synthèse de l’audit énergétique, </w:t>
      </w:r>
      <w:r w:rsidRPr="000579EB">
        <w:rPr>
          <w:sz w:val="22"/>
          <w:szCs w:val="22"/>
        </w:rPr>
        <w:t xml:space="preserve">ainsi que </w:t>
      </w:r>
      <w:r>
        <w:rPr>
          <w:sz w:val="22"/>
          <w:szCs w:val="22"/>
        </w:rPr>
        <w:t>sa</w:t>
      </w:r>
      <w:r w:rsidRPr="000579EB">
        <w:rPr>
          <w:sz w:val="22"/>
          <w:szCs w:val="22"/>
        </w:rPr>
        <w:t xml:space="preserve"> </w:t>
      </w:r>
      <w:r w:rsidRPr="000579EB">
        <w:rPr>
          <w:sz w:val="22"/>
          <w:szCs w:val="22"/>
        </w:rPr>
        <w:t>mise à jour éventuelle, sont datés et signés par le prestataire les</w:t>
      </w:r>
      <w:r>
        <w:rPr>
          <w:sz w:val="22"/>
          <w:szCs w:val="22"/>
        </w:rPr>
        <w:t xml:space="preserve"> </w:t>
      </w:r>
      <w:r w:rsidRPr="000579EB">
        <w:rPr>
          <w:sz w:val="22"/>
          <w:szCs w:val="22"/>
        </w:rPr>
        <w:t xml:space="preserve">ayant réalisés. </w:t>
      </w:r>
      <w:r>
        <w:rPr>
          <w:sz w:val="22"/>
          <w:szCs w:val="22"/>
        </w:rPr>
        <w:t>Ils</w:t>
      </w:r>
      <w:r w:rsidRPr="000579EB">
        <w:rPr>
          <w:sz w:val="22"/>
          <w:szCs w:val="22"/>
        </w:rPr>
        <w:t xml:space="preserve"> comportent les mentions des valeurs suivantes</w:t>
      </w:r>
      <w:r>
        <w:rPr>
          <w:sz w:val="22"/>
          <w:szCs w:val="22"/>
        </w:rPr>
        <w:t> </w:t>
      </w:r>
      <w:r w:rsidRPr="000579EB">
        <w:rPr>
          <w:sz w:val="22"/>
          <w:szCs w:val="22"/>
        </w:rPr>
        <w:t>:</w:t>
      </w:r>
    </w:p>
    <w:p w14:paraId="232AEB62" w14:textId="77777777" w:rsidR="00F333ED" w:rsidRPr="000579EB" w:rsidRDefault="00F333ED" w:rsidP="00F333ED">
      <w:pPr>
        <w:autoSpaceDE w:val="0"/>
        <w:autoSpaceDN w:val="0"/>
        <w:adjustRightInd w:val="0"/>
        <w:jc w:val="both"/>
        <w:rPr>
          <w:sz w:val="22"/>
          <w:szCs w:val="22"/>
        </w:rPr>
      </w:pPr>
      <w:r w:rsidRPr="000579EB">
        <w:rPr>
          <w:sz w:val="22"/>
          <w:szCs w:val="22"/>
        </w:rPr>
        <w:t>- la consommation conventionnelle (en kWh/m².an) du bâtiment (sans déduction de la production d’électricité</w:t>
      </w:r>
      <w:r>
        <w:rPr>
          <w:sz w:val="22"/>
          <w:szCs w:val="22"/>
        </w:rPr>
        <w:t xml:space="preserve"> </w:t>
      </w:r>
      <w:r w:rsidRPr="000579EB">
        <w:rPr>
          <w:sz w:val="22"/>
          <w:szCs w:val="22"/>
        </w:rPr>
        <w:t>autoconsommée ou exportée), en précisant les usages considérés</w:t>
      </w:r>
      <w:r>
        <w:rPr>
          <w:sz w:val="22"/>
          <w:szCs w:val="22"/>
        </w:rPr>
        <w:t> </w:t>
      </w:r>
      <w:r w:rsidRPr="000579EB">
        <w:rPr>
          <w:sz w:val="22"/>
          <w:szCs w:val="22"/>
        </w:rPr>
        <w:t>:</w:t>
      </w:r>
    </w:p>
    <w:p w14:paraId="4094D808" w14:textId="77777777" w:rsidR="00F333ED" w:rsidRPr="000579EB" w:rsidRDefault="00F333ED" w:rsidP="00F333ED">
      <w:pPr>
        <w:numPr>
          <w:ilvl w:val="0"/>
          <w:numId w:val="16"/>
        </w:numPr>
        <w:autoSpaceDE w:val="0"/>
        <w:autoSpaceDN w:val="0"/>
        <w:adjustRightInd w:val="0"/>
        <w:jc w:val="both"/>
        <w:rPr>
          <w:sz w:val="22"/>
          <w:szCs w:val="22"/>
        </w:rPr>
      </w:pPr>
      <w:r w:rsidRPr="000579EB">
        <w:rPr>
          <w:sz w:val="22"/>
          <w:szCs w:val="22"/>
        </w:rPr>
        <w:t>d’énergie primaire, avant les travaux de rénovation</w:t>
      </w:r>
      <w:r>
        <w:rPr>
          <w:sz w:val="22"/>
          <w:szCs w:val="22"/>
        </w:rPr>
        <w:t> </w:t>
      </w:r>
      <w:r w:rsidRPr="000579EB">
        <w:rPr>
          <w:sz w:val="22"/>
          <w:szCs w:val="22"/>
        </w:rPr>
        <w:t>: Cep initial</w:t>
      </w:r>
      <w:r>
        <w:rPr>
          <w:sz w:val="22"/>
          <w:szCs w:val="22"/>
        </w:rPr>
        <w:t> </w:t>
      </w:r>
      <w:r w:rsidRPr="000579EB">
        <w:rPr>
          <w:sz w:val="22"/>
          <w:szCs w:val="22"/>
        </w:rPr>
        <w:t>;</w:t>
      </w:r>
    </w:p>
    <w:p w14:paraId="2930850C" w14:textId="77777777" w:rsidR="00F333ED" w:rsidRPr="000579EB" w:rsidRDefault="00F333ED" w:rsidP="00F333ED">
      <w:pPr>
        <w:numPr>
          <w:ilvl w:val="0"/>
          <w:numId w:val="16"/>
        </w:numPr>
        <w:autoSpaceDE w:val="0"/>
        <w:autoSpaceDN w:val="0"/>
        <w:adjustRightInd w:val="0"/>
        <w:jc w:val="both"/>
        <w:rPr>
          <w:sz w:val="22"/>
          <w:szCs w:val="22"/>
        </w:rPr>
      </w:pPr>
      <w:r w:rsidRPr="000579EB">
        <w:rPr>
          <w:sz w:val="22"/>
          <w:szCs w:val="22"/>
        </w:rPr>
        <w:t>d’énergie primaire, après les travaux de rénovation</w:t>
      </w:r>
      <w:r>
        <w:rPr>
          <w:sz w:val="22"/>
          <w:szCs w:val="22"/>
        </w:rPr>
        <w:t> </w:t>
      </w:r>
      <w:r w:rsidRPr="000579EB">
        <w:rPr>
          <w:sz w:val="22"/>
          <w:szCs w:val="22"/>
        </w:rPr>
        <w:t>: Cep projet</w:t>
      </w:r>
      <w:r>
        <w:rPr>
          <w:sz w:val="22"/>
          <w:szCs w:val="22"/>
        </w:rPr>
        <w:t> </w:t>
      </w:r>
      <w:r w:rsidRPr="000579EB">
        <w:rPr>
          <w:sz w:val="22"/>
          <w:szCs w:val="22"/>
        </w:rPr>
        <w:t>;</w:t>
      </w:r>
    </w:p>
    <w:p w14:paraId="456CE48B" w14:textId="77777777" w:rsidR="00F333ED" w:rsidRPr="000579EB" w:rsidRDefault="00F333ED" w:rsidP="00F333ED">
      <w:pPr>
        <w:numPr>
          <w:ilvl w:val="0"/>
          <w:numId w:val="16"/>
        </w:numPr>
        <w:autoSpaceDE w:val="0"/>
        <w:autoSpaceDN w:val="0"/>
        <w:adjustRightInd w:val="0"/>
        <w:jc w:val="both"/>
        <w:rPr>
          <w:sz w:val="22"/>
          <w:szCs w:val="22"/>
        </w:rPr>
      </w:pPr>
      <w:r w:rsidRPr="000579EB">
        <w:rPr>
          <w:sz w:val="22"/>
          <w:szCs w:val="22"/>
        </w:rPr>
        <w:t>d’énergie finale, avant les travaux de rénovation</w:t>
      </w:r>
      <w:r>
        <w:rPr>
          <w:sz w:val="22"/>
          <w:szCs w:val="22"/>
        </w:rPr>
        <w:t> </w:t>
      </w:r>
      <w:r w:rsidRPr="000579EB">
        <w:rPr>
          <w:sz w:val="22"/>
          <w:szCs w:val="22"/>
        </w:rPr>
        <w:t>: Cef initial</w:t>
      </w:r>
      <w:r>
        <w:rPr>
          <w:sz w:val="22"/>
          <w:szCs w:val="22"/>
        </w:rPr>
        <w:t> </w:t>
      </w:r>
      <w:r w:rsidRPr="000579EB">
        <w:rPr>
          <w:sz w:val="22"/>
          <w:szCs w:val="22"/>
        </w:rPr>
        <w:t>;</w:t>
      </w:r>
    </w:p>
    <w:p w14:paraId="7D887166" w14:textId="77777777" w:rsidR="00F333ED" w:rsidRPr="00317519" w:rsidRDefault="00F333ED" w:rsidP="00F333ED">
      <w:pPr>
        <w:numPr>
          <w:ilvl w:val="0"/>
          <w:numId w:val="16"/>
        </w:numPr>
        <w:autoSpaceDE w:val="0"/>
        <w:autoSpaceDN w:val="0"/>
        <w:adjustRightInd w:val="0"/>
        <w:jc w:val="both"/>
        <w:rPr>
          <w:sz w:val="22"/>
          <w:szCs w:val="22"/>
        </w:rPr>
      </w:pPr>
      <w:r w:rsidRPr="00317519">
        <w:rPr>
          <w:sz w:val="22"/>
          <w:szCs w:val="22"/>
        </w:rPr>
        <w:t>d’énergie finale, après les travaux de rénovation : Cef projet ;</w:t>
      </w:r>
    </w:p>
    <w:p w14:paraId="76734C24" w14:textId="77777777" w:rsidR="00F333ED" w:rsidRPr="000579EB" w:rsidRDefault="00F333ED" w:rsidP="00F333ED">
      <w:pPr>
        <w:autoSpaceDE w:val="0"/>
        <w:autoSpaceDN w:val="0"/>
        <w:adjustRightInd w:val="0"/>
        <w:jc w:val="both"/>
        <w:rPr>
          <w:sz w:val="22"/>
          <w:szCs w:val="22"/>
        </w:rPr>
      </w:pPr>
      <w:r w:rsidRPr="000579EB">
        <w:rPr>
          <w:sz w:val="22"/>
          <w:szCs w:val="22"/>
        </w:rPr>
        <w:t>- le rejet de CO</w:t>
      </w:r>
      <w:r w:rsidRPr="00FB7A1C">
        <w:rPr>
          <w:sz w:val="22"/>
          <w:szCs w:val="22"/>
          <w:vertAlign w:val="subscript"/>
        </w:rPr>
        <w:t>2</w:t>
      </w:r>
      <w:r w:rsidRPr="000579EB">
        <w:rPr>
          <w:sz w:val="22"/>
          <w:szCs w:val="22"/>
        </w:rPr>
        <w:t xml:space="preserve"> exprimé en kgeqCO</w:t>
      </w:r>
      <w:r w:rsidRPr="004343F5">
        <w:rPr>
          <w:sz w:val="22"/>
          <w:szCs w:val="22"/>
          <w:vertAlign w:val="subscript"/>
        </w:rPr>
        <w:t>2</w:t>
      </w:r>
      <w:r w:rsidRPr="000579EB">
        <w:rPr>
          <w:sz w:val="22"/>
          <w:szCs w:val="22"/>
        </w:rPr>
        <w:t>/m².an, avant les travaux de rénovation</w:t>
      </w:r>
      <w:r>
        <w:rPr>
          <w:sz w:val="22"/>
          <w:szCs w:val="22"/>
        </w:rPr>
        <w:t> </w:t>
      </w:r>
      <w:r w:rsidRPr="000579EB">
        <w:rPr>
          <w:sz w:val="22"/>
          <w:szCs w:val="22"/>
        </w:rPr>
        <w:t>;</w:t>
      </w:r>
    </w:p>
    <w:p w14:paraId="403CE51C" w14:textId="77777777" w:rsidR="00F333ED" w:rsidRPr="000579EB" w:rsidRDefault="00F333ED" w:rsidP="00F333ED">
      <w:pPr>
        <w:autoSpaceDE w:val="0"/>
        <w:autoSpaceDN w:val="0"/>
        <w:adjustRightInd w:val="0"/>
        <w:jc w:val="both"/>
        <w:rPr>
          <w:sz w:val="22"/>
          <w:szCs w:val="22"/>
        </w:rPr>
      </w:pPr>
      <w:r w:rsidRPr="000579EB">
        <w:rPr>
          <w:sz w:val="22"/>
          <w:szCs w:val="22"/>
        </w:rPr>
        <w:t>- le rejet de CO</w:t>
      </w:r>
      <w:r w:rsidRPr="00FB7A1C">
        <w:rPr>
          <w:sz w:val="22"/>
          <w:szCs w:val="22"/>
          <w:vertAlign w:val="subscript"/>
        </w:rPr>
        <w:t>2</w:t>
      </w:r>
      <w:r w:rsidRPr="000579EB">
        <w:rPr>
          <w:sz w:val="22"/>
          <w:szCs w:val="22"/>
        </w:rPr>
        <w:t xml:space="preserve"> exprimé en kgeqCO</w:t>
      </w:r>
      <w:r w:rsidRPr="004343F5">
        <w:rPr>
          <w:sz w:val="22"/>
          <w:szCs w:val="22"/>
          <w:vertAlign w:val="subscript"/>
        </w:rPr>
        <w:t>2</w:t>
      </w:r>
      <w:r w:rsidRPr="000579EB">
        <w:rPr>
          <w:sz w:val="22"/>
          <w:szCs w:val="22"/>
        </w:rPr>
        <w:t>/m².an, après les travaux de rénovation</w:t>
      </w:r>
      <w:r>
        <w:rPr>
          <w:sz w:val="22"/>
          <w:szCs w:val="22"/>
        </w:rPr>
        <w:t> </w:t>
      </w:r>
      <w:r w:rsidRPr="000579EB">
        <w:rPr>
          <w:sz w:val="22"/>
          <w:szCs w:val="22"/>
        </w:rPr>
        <w:t>;</w:t>
      </w:r>
    </w:p>
    <w:p w14:paraId="3B4325E3" w14:textId="7B2E2987" w:rsidR="00F333ED" w:rsidRDefault="00F333ED" w:rsidP="00F333ED">
      <w:pPr>
        <w:autoSpaceDE w:val="0"/>
        <w:autoSpaceDN w:val="0"/>
        <w:adjustRightInd w:val="0"/>
        <w:jc w:val="both"/>
        <w:rPr>
          <w:sz w:val="22"/>
          <w:szCs w:val="22"/>
        </w:rPr>
      </w:pPr>
      <w:r w:rsidRPr="000579EB">
        <w:rPr>
          <w:sz w:val="22"/>
          <w:szCs w:val="22"/>
        </w:rPr>
        <w:t>- la surface habitable du bâtiment rénové, exprimée en m²</w:t>
      </w:r>
      <w:r>
        <w:rPr>
          <w:sz w:val="22"/>
          <w:szCs w:val="22"/>
        </w:rPr>
        <w:t> </w:t>
      </w:r>
      <w:r w:rsidRPr="000579EB">
        <w:rPr>
          <w:sz w:val="22"/>
          <w:szCs w:val="22"/>
        </w:rPr>
        <w:t>: S</w:t>
      </w:r>
      <w:r w:rsidRPr="00CA5FDE">
        <w:rPr>
          <w:sz w:val="22"/>
          <w:szCs w:val="22"/>
          <w:vertAlign w:val="subscript"/>
        </w:rPr>
        <w:t>hab</w:t>
      </w:r>
      <w:r w:rsidRPr="000579EB">
        <w:rPr>
          <w:sz w:val="22"/>
          <w:szCs w:val="22"/>
        </w:rPr>
        <w:t>.</w:t>
      </w:r>
    </w:p>
    <w:p w14:paraId="41810D02" w14:textId="40FC362E" w:rsidR="00874666" w:rsidRPr="003708F4" w:rsidRDefault="00874666" w:rsidP="00874666">
      <w:pPr>
        <w:jc w:val="both"/>
        <w:rPr>
          <w:sz w:val="22"/>
          <w:szCs w:val="22"/>
        </w:rPr>
      </w:pPr>
    </w:p>
    <w:p w14:paraId="0EDCD527" w14:textId="77777777" w:rsidR="00874666" w:rsidRPr="003708F4" w:rsidRDefault="00874666" w:rsidP="00874666">
      <w:pPr>
        <w:jc w:val="both"/>
        <w:rPr>
          <w:b/>
          <w:sz w:val="22"/>
          <w:szCs w:val="22"/>
          <w:u w:val="single"/>
        </w:rPr>
      </w:pPr>
      <w:r w:rsidRPr="003708F4">
        <w:rPr>
          <w:b/>
          <w:sz w:val="22"/>
          <w:szCs w:val="22"/>
          <w:u w:val="single"/>
        </w:rPr>
        <w:t>4. Durée de vie conventionnelle</w:t>
      </w:r>
    </w:p>
    <w:p w14:paraId="48EA0153" w14:textId="77777777" w:rsidR="00874666" w:rsidRPr="003708F4" w:rsidRDefault="00874666" w:rsidP="00874666">
      <w:pPr>
        <w:jc w:val="both"/>
        <w:rPr>
          <w:sz w:val="22"/>
          <w:szCs w:val="22"/>
        </w:rPr>
      </w:pPr>
      <w:r>
        <w:rPr>
          <w:sz w:val="22"/>
          <w:szCs w:val="22"/>
        </w:rPr>
        <w:t xml:space="preserve">30 </w:t>
      </w:r>
      <w:r w:rsidRPr="003708F4">
        <w:rPr>
          <w:sz w:val="22"/>
          <w:szCs w:val="22"/>
        </w:rPr>
        <w:t>ans.</w:t>
      </w:r>
    </w:p>
    <w:p w14:paraId="5441A3EB" w14:textId="4113ADF8" w:rsidR="00BA7640" w:rsidRDefault="00BA7640">
      <w:pPr>
        <w:suppressAutoHyphens w:val="0"/>
        <w:rPr>
          <w:sz w:val="22"/>
          <w:szCs w:val="22"/>
        </w:rPr>
      </w:pPr>
      <w:r>
        <w:rPr>
          <w:sz w:val="22"/>
          <w:szCs w:val="22"/>
        </w:rPr>
        <w:br w:type="page"/>
      </w:r>
    </w:p>
    <w:p w14:paraId="753A553F" w14:textId="77777777" w:rsidR="00874666" w:rsidRPr="003708F4" w:rsidRDefault="00874666" w:rsidP="00874666">
      <w:pPr>
        <w:jc w:val="both"/>
        <w:rPr>
          <w:b/>
          <w:sz w:val="22"/>
          <w:szCs w:val="22"/>
          <w:u w:val="single"/>
        </w:rPr>
      </w:pPr>
      <w:r w:rsidRPr="003708F4">
        <w:rPr>
          <w:b/>
          <w:sz w:val="22"/>
          <w:szCs w:val="22"/>
          <w:u w:val="single"/>
        </w:rPr>
        <w:lastRenderedPageBreak/>
        <w:t>5. Montant de certificats en kWh cumac</w:t>
      </w:r>
    </w:p>
    <w:p w14:paraId="59E53AC9" w14:textId="77777777" w:rsidR="00874666" w:rsidRPr="002D0ED8" w:rsidRDefault="00874666" w:rsidP="00874666">
      <w:pPr>
        <w:pStyle w:val="Corpsdetexte"/>
        <w:rPr>
          <w:bCs/>
          <w:sz w:val="22"/>
          <w:szCs w:val="22"/>
        </w:rPr>
      </w:pPr>
      <w:r w:rsidRPr="008E4EAD">
        <w:rPr>
          <w:bCs/>
          <w:sz w:val="22"/>
          <w:szCs w:val="22"/>
        </w:rPr>
        <w:t>Le volume de certificats d’économies d’énergie est déterminé comme suit</w:t>
      </w:r>
      <w:r>
        <w:rPr>
          <w:bCs/>
          <w:sz w:val="22"/>
          <w:szCs w:val="22"/>
        </w:rPr>
        <w:t> </w:t>
      </w:r>
      <w:r w:rsidRPr="008E4EAD">
        <w:rPr>
          <w:bCs/>
          <w:sz w:val="22"/>
          <w:szCs w:val="22"/>
        </w:rPr>
        <w:t>:</w:t>
      </w:r>
    </w:p>
    <w:p w14:paraId="4A0D163F" w14:textId="77777777" w:rsidR="00874666" w:rsidRDefault="00874666" w:rsidP="00874666">
      <w:pPr>
        <w:pStyle w:val="Corpsdetexte"/>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874666" w:rsidRPr="00323207" w14:paraId="7B095EFC" w14:textId="77777777" w:rsidTr="0028619C">
        <w:trPr>
          <w:trHeight w:val="647"/>
          <w:jc w:val="center"/>
        </w:trPr>
        <w:tc>
          <w:tcPr>
            <w:tcW w:w="3827" w:type="dxa"/>
            <w:shd w:val="clear" w:color="auto" w:fill="auto"/>
            <w:vAlign w:val="center"/>
          </w:tcPr>
          <w:p w14:paraId="731B57EF" w14:textId="77777777" w:rsidR="00874666" w:rsidRPr="0047395D" w:rsidRDefault="00874666" w:rsidP="0028619C">
            <w:pPr>
              <w:pStyle w:val="Corpsdetexte"/>
              <w:jc w:val="center"/>
              <w:rPr>
                <w:bCs/>
                <w:sz w:val="22"/>
                <w:szCs w:val="22"/>
                <w:lang w:val="en-US"/>
              </w:rPr>
            </w:pPr>
            <w:r w:rsidRPr="0047395D">
              <w:rPr>
                <w:bCs/>
                <w:sz w:val="22"/>
                <w:szCs w:val="22"/>
                <w:lang w:val="en-US"/>
              </w:rPr>
              <w:t>(Cef initial – Cef projet) x S</w:t>
            </w:r>
            <w:r w:rsidRPr="0047395D">
              <w:rPr>
                <w:bCs/>
                <w:sz w:val="22"/>
                <w:szCs w:val="22"/>
                <w:vertAlign w:val="subscript"/>
                <w:lang w:val="en-US"/>
              </w:rPr>
              <w:t>hab</w:t>
            </w:r>
            <w:r w:rsidRPr="0047395D">
              <w:rPr>
                <w:bCs/>
                <w:sz w:val="22"/>
                <w:szCs w:val="22"/>
                <w:lang w:val="en-US"/>
              </w:rPr>
              <w:t xml:space="preserve"> x 18</w:t>
            </w:r>
          </w:p>
        </w:tc>
      </w:tr>
    </w:tbl>
    <w:p w14:paraId="2D5B7057" w14:textId="77777777" w:rsidR="00874666" w:rsidRPr="0047395D" w:rsidRDefault="00874666" w:rsidP="00874666">
      <w:pPr>
        <w:pStyle w:val="Corpsdetexte"/>
        <w:rPr>
          <w:bCs/>
          <w:sz w:val="22"/>
          <w:szCs w:val="22"/>
          <w:lang w:val="en-US"/>
        </w:rPr>
      </w:pPr>
    </w:p>
    <w:p w14:paraId="27F19638" w14:textId="61C9C016" w:rsidR="00874666" w:rsidRDefault="00874666" w:rsidP="00874666">
      <w:pPr>
        <w:pStyle w:val="Corpsdetexte"/>
        <w:rPr>
          <w:bCs/>
          <w:sz w:val="22"/>
          <w:szCs w:val="22"/>
        </w:rPr>
      </w:pPr>
      <w:r w:rsidRPr="008D1478">
        <w:rPr>
          <w:bCs/>
          <w:sz w:val="22"/>
          <w:szCs w:val="22"/>
        </w:rPr>
        <w:t>(Cef initial – Cef projet) est la différence entre la consommation conventionnelle initiale (Cef initial) et la</w:t>
      </w:r>
      <w:r>
        <w:rPr>
          <w:bCs/>
          <w:sz w:val="22"/>
          <w:szCs w:val="22"/>
        </w:rPr>
        <w:t xml:space="preserve"> </w:t>
      </w:r>
      <w:r w:rsidRPr="008D1478">
        <w:rPr>
          <w:bCs/>
          <w:sz w:val="22"/>
          <w:szCs w:val="22"/>
        </w:rPr>
        <w:t>consommation conventionnelle du projet de rénovation (Cef projet) en énergie finale, rapportée à la surface</w:t>
      </w:r>
      <w:r>
        <w:rPr>
          <w:bCs/>
          <w:sz w:val="22"/>
          <w:szCs w:val="22"/>
        </w:rPr>
        <w:t xml:space="preserve"> </w:t>
      </w:r>
      <w:r w:rsidRPr="008D1478">
        <w:rPr>
          <w:bCs/>
          <w:sz w:val="22"/>
          <w:szCs w:val="22"/>
        </w:rPr>
        <w:t>habitable du bâtiment, respectivement avant et après travaux (exprimée en kWh/m².an), déterminées selon la</w:t>
      </w:r>
      <w:r>
        <w:rPr>
          <w:bCs/>
          <w:sz w:val="22"/>
          <w:szCs w:val="22"/>
        </w:rPr>
        <w:t xml:space="preserve"> </w:t>
      </w:r>
      <w:r w:rsidRPr="008D1478">
        <w:rPr>
          <w:bCs/>
          <w:sz w:val="22"/>
          <w:szCs w:val="22"/>
        </w:rPr>
        <w:t>méthode de calcul référencée par la présente fiche (et sans déduction de la production d’électricité autoconsommée</w:t>
      </w:r>
      <w:r>
        <w:rPr>
          <w:bCs/>
          <w:sz w:val="22"/>
          <w:szCs w:val="22"/>
        </w:rPr>
        <w:t xml:space="preserve"> </w:t>
      </w:r>
      <w:r w:rsidRPr="008D1478">
        <w:rPr>
          <w:bCs/>
          <w:sz w:val="22"/>
          <w:szCs w:val="22"/>
        </w:rPr>
        <w:t>ou exportée).</w:t>
      </w:r>
    </w:p>
    <w:p w14:paraId="13DAE7EF" w14:textId="77777777" w:rsidR="00C0615C" w:rsidRPr="008D1478" w:rsidRDefault="00C0615C" w:rsidP="00874666">
      <w:pPr>
        <w:pStyle w:val="Corpsdetexte"/>
        <w:rPr>
          <w:bCs/>
          <w:sz w:val="22"/>
          <w:szCs w:val="22"/>
        </w:rPr>
      </w:pPr>
    </w:p>
    <w:p w14:paraId="7A1CA94C" w14:textId="0C56F346" w:rsidR="00874666" w:rsidRPr="002D0ED8" w:rsidRDefault="00874666" w:rsidP="00874666">
      <w:pPr>
        <w:pStyle w:val="Corpsdetexte"/>
        <w:rPr>
          <w:bCs/>
          <w:sz w:val="22"/>
          <w:szCs w:val="22"/>
        </w:rPr>
      </w:pPr>
      <w:r w:rsidRPr="008D1478">
        <w:rPr>
          <w:bCs/>
          <w:sz w:val="22"/>
          <w:szCs w:val="22"/>
        </w:rPr>
        <w:t>S</w:t>
      </w:r>
      <w:r w:rsidRPr="00F420E0">
        <w:rPr>
          <w:bCs/>
          <w:sz w:val="22"/>
          <w:szCs w:val="22"/>
          <w:vertAlign w:val="subscript"/>
        </w:rPr>
        <w:t>hab</w:t>
      </w:r>
      <w:r w:rsidRPr="008D1478">
        <w:rPr>
          <w:bCs/>
          <w:sz w:val="22"/>
          <w:szCs w:val="22"/>
        </w:rPr>
        <w:t xml:space="preserve"> est la surface habitable (exprimée en m²) du bâtiment rénové.</w:t>
      </w:r>
      <w:r w:rsidR="00C0615C">
        <w:rPr>
          <w:bCs/>
          <w:sz w:val="22"/>
          <w:szCs w:val="22"/>
        </w:rPr>
        <w:t xml:space="preserve"> </w:t>
      </w:r>
      <w:r w:rsidR="00C0615C" w:rsidRPr="00C0615C">
        <w:rPr>
          <w:bCs/>
          <w:sz w:val="22"/>
          <w:szCs w:val="22"/>
        </w:rPr>
        <w:t>La surface habitable supplémentaire liée à tout nouvel aménagement intérieur du bâtiment existant, par un aménagement de cave, de combles ou de tout autre espace, ainsi qu'à toute extension neuve, n'est pas comptabilisée dans le calcul de la surface habitable</w:t>
      </w:r>
      <w:r w:rsidR="007326B5">
        <w:rPr>
          <w:bCs/>
          <w:sz w:val="22"/>
          <w:szCs w:val="22"/>
        </w:rPr>
        <w:t xml:space="preserve"> </w:t>
      </w:r>
      <w:r w:rsidR="007326B5" w:rsidRPr="008D1478">
        <w:rPr>
          <w:bCs/>
          <w:sz w:val="22"/>
          <w:szCs w:val="22"/>
        </w:rPr>
        <w:t>S</w:t>
      </w:r>
      <w:r w:rsidR="007326B5" w:rsidRPr="00F420E0">
        <w:rPr>
          <w:bCs/>
          <w:sz w:val="22"/>
          <w:szCs w:val="22"/>
          <w:vertAlign w:val="subscript"/>
        </w:rPr>
        <w:t>hab</w:t>
      </w:r>
      <w:r w:rsidR="00C0615C" w:rsidRPr="00C0615C">
        <w:rPr>
          <w:bCs/>
          <w:sz w:val="22"/>
          <w:szCs w:val="22"/>
        </w:rPr>
        <w:t xml:space="preserve"> du bâtiment rénové pour le bénéfice de la présente fiche.</w:t>
      </w:r>
    </w:p>
    <w:p w14:paraId="3897C956" w14:textId="77777777" w:rsidR="00874666" w:rsidRPr="003708F4" w:rsidRDefault="00874666" w:rsidP="00874666">
      <w:pPr>
        <w:suppressAutoHyphens w:val="0"/>
        <w:rPr>
          <w:color w:val="000000"/>
          <w:sz w:val="22"/>
          <w:szCs w:val="22"/>
          <w:u w:val="single"/>
        </w:rPr>
      </w:pPr>
      <w:r w:rsidRPr="003708F4">
        <w:rPr>
          <w:color w:val="000000"/>
          <w:sz w:val="22"/>
          <w:szCs w:val="22"/>
          <w:u w:val="single"/>
        </w:rPr>
        <w:br w:type="page"/>
      </w:r>
    </w:p>
    <w:p w14:paraId="3213C47B" w14:textId="77777777" w:rsidR="00874666" w:rsidRPr="003708F4" w:rsidRDefault="00874666" w:rsidP="00874666">
      <w:pPr>
        <w:jc w:val="center"/>
        <w:rPr>
          <w:b/>
          <w:bCs/>
        </w:rPr>
      </w:pPr>
      <w:r w:rsidRPr="003708F4">
        <w:rPr>
          <w:b/>
          <w:bCs/>
        </w:rPr>
        <w:lastRenderedPageBreak/>
        <w:t xml:space="preserve">Annexe 1 à la fiche d’opération standardisée </w:t>
      </w:r>
      <w:r>
        <w:rPr>
          <w:b/>
          <w:bCs/>
        </w:rPr>
        <w:t>BAR</w:t>
      </w:r>
      <w:r w:rsidRPr="003708F4">
        <w:rPr>
          <w:b/>
          <w:bCs/>
        </w:rPr>
        <w:t>-TH-</w:t>
      </w:r>
      <w:r>
        <w:rPr>
          <w:b/>
          <w:bCs/>
        </w:rPr>
        <w:t>145</w:t>
      </w:r>
      <w:r w:rsidRPr="003708F4">
        <w:rPr>
          <w:b/>
          <w:bCs/>
        </w:rPr>
        <w:t>,</w:t>
      </w:r>
    </w:p>
    <w:p w14:paraId="3B656D2A" w14:textId="77777777" w:rsidR="00874666" w:rsidRPr="003708F4" w:rsidRDefault="00874666" w:rsidP="00874666">
      <w:pPr>
        <w:tabs>
          <w:tab w:val="center" w:pos="0"/>
          <w:tab w:val="left" w:pos="7725"/>
        </w:tabs>
        <w:spacing w:line="276" w:lineRule="auto"/>
        <w:jc w:val="center"/>
        <w:rPr>
          <w:sz w:val="22"/>
          <w:szCs w:val="22"/>
        </w:rPr>
      </w:pPr>
      <w:r w:rsidRPr="003708F4">
        <w:rPr>
          <w:b/>
          <w:bCs/>
        </w:rPr>
        <w:t>définissant le contenu de la partie A de l’attestation sur l’honneur</w:t>
      </w:r>
    </w:p>
    <w:p w14:paraId="3D19ACDD" w14:textId="77777777" w:rsidR="00874666" w:rsidRPr="003708F4" w:rsidRDefault="00874666" w:rsidP="00874666">
      <w:pPr>
        <w:tabs>
          <w:tab w:val="center" w:pos="0"/>
          <w:tab w:val="left" w:pos="7725"/>
        </w:tabs>
        <w:spacing w:line="276" w:lineRule="auto"/>
        <w:jc w:val="center"/>
        <w:rPr>
          <w:sz w:val="20"/>
          <w:szCs w:val="20"/>
        </w:rPr>
      </w:pPr>
    </w:p>
    <w:p w14:paraId="1D097480" w14:textId="77777777" w:rsidR="00874666" w:rsidRPr="003708F4" w:rsidRDefault="00874666" w:rsidP="00874666">
      <w:pPr>
        <w:jc w:val="both"/>
      </w:pPr>
      <w:r w:rsidRPr="003708F4">
        <w:rPr>
          <w:rFonts w:eastAsia="Arial"/>
          <w:b/>
          <w:sz w:val="22"/>
          <w:szCs w:val="22"/>
        </w:rPr>
        <w:t xml:space="preserve">A/ </w:t>
      </w:r>
      <w:r>
        <w:rPr>
          <w:rFonts w:eastAsia="Arial"/>
          <w:b/>
          <w:sz w:val="22"/>
          <w:szCs w:val="22"/>
        </w:rPr>
        <w:t>BAR</w:t>
      </w:r>
      <w:r w:rsidRPr="003708F4">
        <w:rPr>
          <w:rFonts w:eastAsia="Arial"/>
          <w:b/>
          <w:sz w:val="22"/>
          <w:szCs w:val="22"/>
        </w:rPr>
        <w:t>-TH-1</w:t>
      </w:r>
      <w:r>
        <w:rPr>
          <w:rFonts w:eastAsia="Arial"/>
          <w:b/>
          <w:sz w:val="22"/>
          <w:szCs w:val="22"/>
        </w:rPr>
        <w:t>45</w:t>
      </w:r>
      <w:r w:rsidRPr="003708F4">
        <w:rPr>
          <w:rFonts w:eastAsia="Arial"/>
          <w:b/>
          <w:sz w:val="22"/>
          <w:szCs w:val="22"/>
        </w:rPr>
        <w:t xml:space="preserve"> (v. A</w:t>
      </w:r>
      <w:r>
        <w:rPr>
          <w:rFonts w:eastAsia="Arial"/>
          <w:b/>
          <w:sz w:val="22"/>
          <w:szCs w:val="22"/>
        </w:rPr>
        <w:t>52.4</w:t>
      </w:r>
      <w:r w:rsidRPr="003708F4">
        <w:rPr>
          <w:rFonts w:eastAsia="Arial"/>
          <w:b/>
          <w:sz w:val="22"/>
          <w:szCs w:val="22"/>
        </w:rPr>
        <w:t xml:space="preserve">) : </w:t>
      </w:r>
      <w:r w:rsidRPr="00E150D2">
        <w:rPr>
          <w:rFonts w:eastAsia="Arial"/>
          <w:b/>
          <w:bCs/>
          <w:sz w:val="22"/>
          <w:szCs w:val="22"/>
        </w:rPr>
        <w:t>Rénovation thermique globale d’un bâtiment résidentiel collectif existant</w:t>
      </w:r>
    </w:p>
    <w:p w14:paraId="0EC720A7" w14:textId="77777777" w:rsidR="00874666" w:rsidRPr="003708F4" w:rsidRDefault="00874666" w:rsidP="00874666">
      <w:pPr>
        <w:jc w:val="both"/>
        <w:rPr>
          <w:sz w:val="20"/>
          <w:szCs w:val="20"/>
        </w:rPr>
      </w:pPr>
    </w:p>
    <w:p w14:paraId="083C6B75" w14:textId="77777777" w:rsidR="00874666" w:rsidRDefault="00874666" w:rsidP="00874666">
      <w:pPr>
        <w:jc w:val="both"/>
        <w:rPr>
          <w:sz w:val="20"/>
          <w:szCs w:val="20"/>
        </w:rPr>
      </w:pPr>
      <w:r w:rsidRPr="00DE10DF">
        <w:rPr>
          <w:sz w:val="20"/>
          <w:szCs w:val="20"/>
        </w:rPr>
        <w:t>*Date d’engagement de l’opération (ex : date d’acceptation du devis) : …..../............/.............</w:t>
      </w:r>
    </w:p>
    <w:p w14:paraId="10F3113E" w14:textId="77777777" w:rsidR="00874666" w:rsidRDefault="00874666" w:rsidP="00874666">
      <w:pPr>
        <w:jc w:val="both"/>
        <w:rPr>
          <w:sz w:val="20"/>
          <w:szCs w:val="20"/>
        </w:rPr>
      </w:pPr>
      <w:r w:rsidRPr="00DE10DF">
        <w:rPr>
          <w:sz w:val="20"/>
          <w:szCs w:val="20"/>
        </w:rPr>
        <w:t>Date de preuve de réalisation de l’opération (ex : date de la facture) : …..../............/.............</w:t>
      </w:r>
    </w:p>
    <w:p w14:paraId="57E931AB" w14:textId="77777777" w:rsidR="00874666" w:rsidRPr="00721141" w:rsidRDefault="00874666" w:rsidP="00874666">
      <w:pPr>
        <w:suppressAutoHyphens w:val="0"/>
        <w:jc w:val="both"/>
        <w:rPr>
          <w:rFonts w:eastAsia="Arial"/>
          <w:sz w:val="20"/>
          <w:szCs w:val="20"/>
        </w:rPr>
      </w:pPr>
      <w:r w:rsidRPr="00721141">
        <w:rPr>
          <w:rFonts w:eastAsia="Arial"/>
          <w:sz w:val="20"/>
          <w:szCs w:val="20"/>
        </w:rPr>
        <w:t>Référence de la facture : ….........................</w:t>
      </w:r>
    </w:p>
    <w:p w14:paraId="2823452A" w14:textId="77777777" w:rsidR="00874666" w:rsidRPr="00721141" w:rsidRDefault="00874666" w:rsidP="00874666">
      <w:pPr>
        <w:suppressAutoHyphens w:val="0"/>
        <w:jc w:val="both"/>
        <w:rPr>
          <w:rFonts w:eastAsia="Arial"/>
          <w:sz w:val="20"/>
          <w:szCs w:val="20"/>
        </w:rPr>
      </w:pPr>
      <w:r w:rsidRPr="00721141">
        <w:rPr>
          <w:rFonts w:eastAsia="Arial"/>
          <w:sz w:val="20"/>
          <w:szCs w:val="20"/>
        </w:rPr>
        <w:t>*Pour les personnes morales : nom du site des travaux ou nom de la copropriété : ….........................</w:t>
      </w:r>
    </w:p>
    <w:p w14:paraId="6C212024" w14:textId="77777777" w:rsidR="00874666" w:rsidRPr="00721141" w:rsidRDefault="00874666" w:rsidP="00874666">
      <w:pPr>
        <w:suppressAutoHyphens w:val="0"/>
        <w:jc w:val="both"/>
        <w:rPr>
          <w:rFonts w:eastAsia="Arial"/>
          <w:sz w:val="20"/>
          <w:szCs w:val="20"/>
        </w:rPr>
      </w:pPr>
      <w:r w:rsidRPr="00721141">
        <w:rPr>
          <w:rFonts w:eastAsia="Arial"/>
          <w:sz w:val="20"/>
          <w:szCs w:val="20"/>
        </w:rPr>
        <w:t>*Adresse des travaux : ….........................</w:t>
      </w:r>
    </w:p>
    <w:p w14:paraId="4DDAF4A5" w14:textId="77777777" w:rsidR="00874666" w:rsidRPr="00721141" w:rsidRDefault="00874666" w:rsidP="00874666">
      <w:pPr>
        <w:suppressAutoHyphens w:val="0"/>
        <w:jc w:val="both"/>
        <w:rPr>
          <w:rFonts w:eastAsia="Arial"/>
          <w:sz w:val="20"/>
          <w:szCs w:val="20"/>
        </w:rPr>
      </w:pPr>
      <w:r w:rsidRPr="00721141">
        <w:rPr>
          <w:rFonts w:eastAsia="Arial"/>
          <w:sz w:val="20"/>
          <w:szCs w:val="20"/>
        </w:rPr>
        <w:t>Complément d’adresse : ….........................</w:t>
      </w:r>
    </w:p>
    <w:p w14:paraId="63E8499D" w14:textId="77777777" w:rsidR="00874666" w:rsidRPr="00721141" w:rsidRDefault="00874666" w:rsidP="00874666">
      <w:pPr>
        <w:suppressAutoHyphens w:val="0"/>
        <w:jc w:val="both"/>
        <w:rPr>
          <w:rFonts w:eastAsia="Arial"/>
          <w:sz w:val="20"/>
          <w:szCs w:val="20"/>
        </w:rPr>
      </w:pPr>
      <w:r w:rsidRPr="00721141">
        <w:rPr>
          <w:rFonts w:eastAsia="Arial"/>
          <w:sz w:val="20"/>
          <w:szCs w:val="20"/>
        </w:rPr>
        <w:t>*Code postal : ….........................</w:t>
      </w:r>
    </w:p>
    <w:p w14:paraId="615CE68C" w14:textId="77777777" w:rsidR="00874666" w:rsidRDefault="00874666" w:rsidP="00874666">
      <w:pPr>
        <w:suppressAutoHyphens w:val="0"/>
        <w:jc w:val="both"/>
        <w:rPr>
          <w:rFonts w:eastAsia="Arial"/>
          <w:sz w:val="20"/>
          <w:szCs w:val="20"/>
        </w:rPr>
      </w:pPr>
      <w:r w:rsidRPr="00721141">
        <w:rPr>
          <w:rFonts w:eastAsia="Arial"/>
          <w:sz w:val="20"/>
          <w:szCs w:val="20"/>
        </w:rPr>
        <w:t>*Ville : ….........................</w:t>
      </w:r>
    </w:p>
    <w:p w14:paraId="440572E2" w14:textId="77777777" w:rsidR="00874666" w:rsidRPr="00721141" w:rsidRDefault="00874666" w:rsidP="00874666">
      <w:pPr>
        <w:suppressAutoHyphens w:val="0"/>
        <w:jc w:val="both"/>
        <w:rPr>
          <w:rFonts w:eastAsia="Arial"/>
          <w:sz w:val="20"/>
          <w:szCs w:val="20"/>
        </w:rPr>
      </w:pPr>
    </w:p>
    <w:p w14:paraId="201522C4" w14:textId="77777777" w:rsidR="00874666" w:rsidRDefault="00874666" w:rsidP="00874666">
      <w:pPr>
        <w:suppressAutoHyphens w:val="0"/>
        <w:jc w:val="both"/>
        <w:rPr>
          <w:rFonts w:eastAsia="Arial"/>
          <w:sz w:val="20"/>
          <w:szCs w:val="20"/>
        </w:rPr>
      </w:pPr>
      <w:r w:rsidRPr="00721141">
        <w:rPr>
          <w:rFonts w:eastAsia="Arial"/>
          <w:sz w:val="20"/>
          <w:szCs w:val="20"/>
        </w:rPr>
        <w:t>*Bâtiment résidentiel collectif existant depuis plus de 2 ans à la date d'engagement de l'opération : □ Oui</w:t>
      </w:r>
      <w:r>
        <w:rPr>
          <w:rFonts w:eastAsia="Arial"/>
          <w:sz w:val="20"/>
          <w:szCs w:val="20"/>
        </w:rPr>
        <w:t xml:space="preserve">    </w:t>
      </w:r>
      <w:r w:rsidRPr="00721141">
        <w:rPr>
          <w:rFonts w:eastAsia="Arial"/>
          <w:sz w:val="20"/>
          <w:szCs w:val="20"/>
        </w:rPr>
        <w:t xml:space="preserve"> □ Non</w:t>
      </w:r>
    </w:p>
    <w:p w14:paraId="65E38ACC" w14:textId="77777777" w:rsidR="00874666" w:rsidRPr="00721141" w:rsidRDefault="00874666" w:rsidP="00874666">
      <w:pPr>
        <w:suppressAutoHyphens w:val="0"/>
        <w:jc w:val="both"/>
        <w:rPr>
          <w:rFonts w:eastAsia="Arial"/>
          <w:sz w:val="20"/>
          <w:szCs w:val="20"/>
        </w:rPr>
      </w:pPr>
    </w:p>
    <w:p w14:paraId="6550ACE4" w14:textId="66A75D2D" w:rsidR="00874666" w:rsidRDefault="00874666" w:rsidP="00874666">
      <w:pPr>
        <w:suppressAutoHyphens w:val="0"/>
        <w:jc w:val="both"/>
        <w:rPr>
          <w:rFonts w:eastAsia="Arial"/>
          <w:sz w:val="20"/>
          <w:szCs w:val="20"/>
        </w:rPr>
      </w:pPr>
      <w:r w:rsidRPr="00721141">
        <w:rPr>
          <w:rFonts w:eastAsia="Arial"/>
          <w:sz w:val="20"/>
          <w:szCs w:val="20"/>
        </w:rPr>
        <w:t>*Surface habitable du bâtiment résidentiel S</w:t>
      </w:r>
      <w:r w:rsidRPr="002C0A08">
        <w:rPr>
          <w:rFonts w:eastAsia="Arial"/>
          <w:sz w:val="20"/>
          <w:szCs w:val="20"/>
          <w:vertAlign w:val="subscript"/>
        </w:rPr>
        <w:t>hab</w:t>
      </w:r>
      <w:r w:rsidRPr="00721141">
        <w:rPr>
          <w:rFonts w:eastAsia="Arial"/>
          <w:sz w:val="20"/>
          <w:szCs w:val="20"/>
        </w:rPr>
        <w:t xml:space="preserve"> (m²) : ….........................</w:t>
      </w:r>
    </w:p>
    <w:p w14:paraId="3DAE7ABD" w14:textId="70473B02" w:rsidR="00826C34" w:rsidRDefault="00826C34" w:rsidP="00874666">
      <w:pPr>
        <w:suppressAutoHyphens w:val="0"/>
        <w:jc w:val="both"/>
        <w:rPr>
          <w:rFonts w:eastAsia="Arial"/>
          <w:sz w:val="20"/>
          <w:szCs w:val="20"/>
        </w:rPr>
      </w:pPr>
      <w:r>
        <w:rPr>
          <w:rFonts w:eastAsia="Arial"/>
          <w:sz w:val="20"/>
          <w:szCs w:val="20"/>
        </w:rPr>
        <w:t xml:space="preserve">NB : </w:t>
      </w:r>
      <w:r w:rsidRPr="00826C34">
        <w:rPr>
          <w:rFonts w:eastAsia="Arial"/>
          <w:sz w:val="20"/>
          <w:szCs w:val="20"/>
        </w:rPr>
        <w:t>La surface habitable supplémentaire liée à tout nouvel aménagement intérieur du bâtiment existant, par un aménagement de cave, de combles ou de tout autre espace, ainsi qu'à toute extension neuve, n'est pas comptabilisée dans le calcul de la surface habitable du bâtiment rénové pour le bénéfice de la présente fiche.</w:t>
      </w:r>
    </w:p>
    <w:p w14:paraId="63059F89" w14:textId="77777777" w:rsidR="00874666" w:rsidRDefault="00874666" w:rsidP="00874666">
      <w:pPr>
        <w:suppressAutoHyphens w:val="0"/>
        <w:jc w:val="both"/>
        <w:rPr>
          <w:rFonts w:eastAsia="Arial"/>
          <w:sz w:val="20"/>
          <w:szCs w:val="20"/>
        </w:rPr>
      </w:pPr>
    </w:p>
    <w:p w14:paraId="69C63C82" w14:textId="77777777" w:rsidR="00874666" w:rsidRDefault="00874666" w:rsidP="00874666">
      <w:pPr>
        <w:suppressAutoHyphens w:val="0"/>
        <w:jc w:val="both"/>
        <w:rPr>
          <w:rFonts w:eastAsia="Arial"/>
          <w:sz w:val="20"/>
          <w:szCs w:val="20"/>
        </w:rPr>
      </w:pPr>
      <w:r>
        <w:rPr>
          <w:rFonts w:eastAsia="Arial"/>
          <w:sz w:val="20"/>
          <w:szCs w:val="20"/>
        </w:rPr>
        <w:t>*Le bâtiment relève la loi n° </w:t>
      </w:r>
      <w:r w:rsidRPr="00AE2914">
        <w:rPr>
          <w:rFonts w:eastAsia="Arial"/>
          <w:sz w:val="20"/>
          <w:szCs w:val="20"/>
        </w:rPr>
        <w:t>65-557 du 10 juillet 1965 modifiée fixant le statut de la copropriété des immeubles bâtis</w:t>
      </w:r>
      <w:r>
        <w:rPr>
          <w:rFonts w:eastAsia="Arial"/>
          <w:sz w:val="20"/>
          <w:szCs w:val="20"/>
        </w:rPr>
        <w:t> :</w:t>
      </w:r>
    </w:p>
    <w:p w14:paraId="750C3D16" w14:textId="77777777" w:rsidR="00874666" w:rsidRDefault="00874666" w:rsidP="00874666">
      <w:pPr>
        <w:suppressAutoHyphens w:val="0"/>
        <w:jc w:val="both"/>
        <w:rPr>
          <w:rFonts w:eastAsia="Arial"/>
          <w:sz w:val="20"/>
          <w:szCs w:val="20"/>
        </w:rPr>
      </w:pPr>
      <w:r>
        <w:rPr>
          <w:rFonts w:eastAsia="Arial"/>
          <w:sz w:val="20"/>
          <w:szCs w:val="20"/>
        </w:rPr>
        <w:t xml:space="preserve"> </w:t>
      </w:r>
      <w:r w:rsidRPr="00721141">
        <w:rPr>
          <w:rFonts w:eastAsia="Arial"/>
          <w:sz w:val="20"/>
          <w:szCs w:val="20"/>
        </w:rPr>
        <w:t>□ Oui</w:t>
      </w:r>
      <w:r>
        <w:rPr>
          <w:rFonts w:eastAsia="Arial"/>
          <w:sz w:val="20"/>
          <w:szCs w:val="20"/>
        </w:rPr>
        <w:t xml:space="preserve">    </w:t>
      </w:r>
      <w:r w:rsidRPr="00721141">
        <w:rPr>
          <w:rFonts w:eastAsia="Arial"/>
          <w:sz w:val="20"/>
          <w:szCs w:val="20"/>
        </w:rPr>
        <w:t xml:space="preserve"> □ Non</w:t>
      </w:r>
    </w:p>
    <w:p w14:paraId="71906A7A" w14:textId="77777777" w:rsidR="00874666" w:rsidRDefault="00874666" w:rsidP="00874666">
      <w:pPr>
        <w:suppressAutoHyphens w:val="0"/>
        <w:jc w:val="both"/>
        <w:rPr>
          <w:rFonts w:eastAsia="Arial"/>
          <w:sz w:val="20"/>
          <w:szCs w:val="20"/>
        </w:rPr>
      </w:pPr>
    </w:p>
    <w:p w14:paraId="4C51C354" w14:textId="77777777" w:rsidR="00874666" w:rsidRDefault="00874666" w:rsidP="00874666">
      <w:pPr>
        <w:rPr>
          <w:sz w:val="20"/>
          <w:szCs w:val="20"/>
        </w:rPr>
      </w:pPr>
      <w:r>
        <w:rPr>
          <w:sz w:val="20"/>
          <w:szCs w:val="20"/>
        </w:rPr>
        <w:t>*Préalablement aux travaux de rénovation thermique, il a été réalisé (cocher une seule case) :</w:t>
      </w:r>
    </w:p>
    <w:p w14:paraId="77BF54D7" w14:textId="61E82719" w:rsidR="00874666" w:rsidRDefault="00874666" w:rsidP="00874666">
      <w:pPr>
        <w:jc w:val="both"/>
        <w:rPr>
          <w:sz w:val="20"/>
          <w:szCs w:val="20"/>
        </w:rPr>
      </w:pPr>
      <w:r w:rsidRPr="0090036A">
        <w:rPr>
          <w:sz w:val="20"/>
          <w:szCs w:val="20"/>
        </w:rPr>
        <w:t>□</w:t>
      </w:r>
      <w:r>
        <w:rPr>
          <w:sz w:val="20"/>
          <w:szCs w:val="20"/>
        </w:rPr>
        <w:t xml:space="preserve"> un </w:t>
      </w:r>
      <w:r w:rsidR="00C0669A">
        <w:rPr>
          <w:sz w:val="20"/>
          <w:szCs w:val="20"/>
        </w:rPr>
        <w:t xml:space="preserve">audit </w:t>
      </w:r>
      <w:r>
        <w:rPr>
          <w:sz w:val="20"/>
          <w:szCs w:val="20"/>
        </w:rPr>
        <w:t>énergétique respectant</w:t>
      </w:r>
      <w:r w:rsidRPr="006E20BF">
        <w:rPr>
          <w:sz w:val="20"/>
          <w:szCs w:val="20"/>
        </w:rPr>
        <w:t xml:space="preserve"> les dispositions de l’article 8 de l’arrêté du 17 novembre 2020 relatif aux caractéristiques techniques et modalités de réalisation des travaux et prestations dont les dépenses sont éligibles à la prime de transition énergétique</w:t>
      </w:r>
      <w:r w:rsidR="00CF3DD0">
        <w:rPr>
          <w:sz w:val="20"/>
          <w:szCs w:val="20"/>
        </w:rPr>
        <w:t>.</w:t>
      </w:r>
    </w:p>
    <w:p w14:paraId="0226A875" w14:textId="014E14C5" w:rsidR="00874666" w:rsidRDefault="00874666" w:rsidP="00C0669A">
      <w:pPr>
        <w:jc w:val="both"/>
        <w:rPr>
          <w:sz w:val="20"/>
          <w:szCs w:val="20"/>
        </w:rPr>
      </w:pPr>
      <w:r w:rsidRPr="0090036A">
        <w:rPr>
          <w:sz w:val="20"/>
          <w:szCs w:val="20"/>
        </w:rPr>
        <w:t>□</w:t>
      </w:r>
      <w:r>
        <w:rPr>
          <w:sz w:val="20"/>
          <w:szCs w:val="20"/>
        </w:rPr>
        <w:t xml:space="preserve"> un audit énergétique </w:t>
      </w:r>
      <w:r w:rsidRPr="006E20BF">
        <w:rPr>
          <w:sz w:val="20"/>
          <w:szCs w:val="20"/>
        </w:rPr>
        <w:t>tel que défini par l'arrêté du 4 mai 2022 définissant pour la France métropolitaine le contenu de l'audit énergétique régle</w:t>
      </w:r>
      <w:r>
        <w:rPr>
          <w:sz w:val="20"/>
          <w:szCs w:val="20"/>
        </w:rPr>
        <w:t>mentaire prévu par l'article L. </w:t>
      </w:r>
      <w:r w:rsidRPr="006E20BF">
        <w:rPr>
          <w:sz w:val="20"/>
          <w:szCs w:val="20"/>
        </w:rPr>
        <w:t>126-28-1 du code de la construction et de l'habitation</w:t>
      </w:r>
      <w:r w:rsidR="00263A2E">
        <w:rPr>
          <w:sz w:val="20"/>
          <w:szCs w:val="20"/>
        </w:rPr>
        <w:t xml:space="preserve"> (seulement p</w:t>
      </w:r>
      <w:r w:rsidR="00263A2E" w:rsidRPr="00263A2E">
        <w:rPr>
          <w:sz w:val="20"/>
          <w:szCs w:val="20"/>
        </w:rPr>
        <w:t>our les bâtiments qui ne relèvent pas de la loi n° 65-557 du 10 juillet 1965 fixant le statut de la copropriété des immeubles bâtis</w:t>
      </w:r>
      <w:r w:rsidR="00263A2E">
        <w:rPr>
          <w:sz w:val="20"/>
          <w:szCs w:val="20"/>
        </w:rPr>
        <w:t>)</w:t>
      </w:r>
      <w:r w:rsidR="00CF3DD0">
        <w:rPr>
          <w:sz w:val="20"/>
          <w:szCs w:val="20"/>
        </w:rPr>
        <w:t>.</w:t>
      </w:r>
    </w:p>
    <w:p w14:paraId="201936CB" w14:textId="77777777" w:rsidR="00874666" w:rsidRDefault="00874666" w:rsidP="00874666">
      <w:pPr>
        <w:rPr>
          <w:sz w:val="20"/>
          <w:szCs w:val="20"/>
        </w:rPr>
      </w:pPr>
    </w:p>
    <w:p w14:paraId="7FB78631" w14:textId="77777777" w:rsidR="00874666" w:rsidRPr="00721141" w:rsidRDefault="00874666" w:rsidP="00874666">
      <w:pPr>
        <w:suppressAutoHyphens w:val="0"/>
        <w:jc w:val="both"/>
        <w:rPr>
          <w:rFonts w:eastAsia="Arial"/>
          <w:sz w:val="20"/>
          <w:szCs w:val="20"/>
        </w:rPr>
      </w:pPr>
    </w:p>
    <w:p w14:paraId="3EA3FC1E" w14:textId="67ABB343" w:rsidR="00874666" w:rsidRPr="00721141" w:rsidRDefault="00874666" w:rsidP="00874666">
      <w:pPr>
        <w:suppressAutoHyphens w:val="0"/>
        <w:jc w:val="both"/>
        <w:rPr>
          <w:rFonts w:eastAsia="Arial"/>
          <w:sz w:val="20"/>
          <w:szCs w:val="20"/>
        </w:rPr>
      </w:pPr>
      <w:r w:rsidRPr="00721141">
        <w:rPr>
          <w:rFonts w:eastAsia="Arial"/>
          <w:sz w:val="20"/>
          <w:szCs w:val="20"/>
        </w:rPr>
        <w:t xml:space="preserve">Caractéristiques du bâtiment données par </w:t>
      </w:r>
      <w:r>
        <w:rPr>
          <w:sz w:val="20"/>
          <w:szCs w:val="20"/>
        </w:rPr>
        <w:t>l’audit énergétique</w:t>
      </w:r>
      <w:r w:rsidRPr="00721141">
        <w:rPr>
          <w:rFonts w:eastAsia="Arial"/>
          <w:sz w:val="20"/>
          <w:szCs w:val="20"/>
        </w:rPr>
        <w:t xml:space="preserve"> :</w:t>
      </w:r>
    </w:p>
    <w:p w14:paraId="340BCE1C" w14:textId="77777777" w:rsidR="00874666" w:rsidRPr="00721141" w:rsidRDefault="00874666" w:rsidP="00874666">
      <w:pPr>
        <w:suppressAutoHyphens w:val="0"/>
        <w:rPr>
          <w:rFonts w:eastAsia="Arial"/>
          <w:sz w:val="20"/>
          <w:szCs w:val="20"/>
        </w:rPr>
      </w:pPr>
      <w:r w:rsidRPr="00721141">
        <w:rPr>
          <w:rFonts w:eastAsia="Arial"/>
          <w:sz w:val="20"/>
          <w:szCs w:val="20"/>
        </w:rPr>
        <w:t>*Consommation conventionnelle en énergie primaire avant les travaux de rénovation</w:t>
      </w:r>
      <w:r>
        <w:rPr>
          <w:rFonts w:eastAsia="Arial"/>
          <w:sz w:val="20"/>
          <w:szCs w:val="20"/>
        </w:rPr>
        <w:t> </w:t>
      </w:r>
      <w:r w:rsidRPr="00721141">
        <w:rPr>
          <w:rFonts w:eastAsia="Arial"/>
          <w:sz w:val="20"/>
          <w:szCs w:val="20"/>
        </w:rPr>
        <w:t>: Cep initial (kWh/m².an)</w:t>
      </w:r>
      <w:r>
        <w:rPr>
          <w:rFonts w:eastAsia="Arial"/>
          <w:sz w:val="20"/>
          <w:szCs w:val="20"/>
        </w:rPr>
        <w:t> </w:t>
      </w:r>
      <w:r w:rsidRPr="00721141">
        <w:rPr>
          <w:rFonts w:eastAsia="Arial"/>
          <w:sz w:val="20"/>
          <w:szCs w:val="20"/>
        </w:rPr>
        <w:t>: …….</w:t>
      </w:r>
    </w:p>
    <w:p w14:paraId="43EEDF63" w14:textId="77777777" w:rsidR="00874666" w:rsidRPr="00721141" w:rsidRDefault="00874666" w:rsidP="00874666">
      <w:pPr>
        <w:suppressAutoHyphens w:val="0"/>
        <w:rPr>
          <w:rFonts w:eastAsia="Arial"/>
          <w:sz w:val="20"/>
          <w:szCs w:val="20"/>
        </w:rPr>
      </w:pPr>
      <w:r w:rsidRPr="00721141">
        <w:rPr>
          <w:rFonts w:eastAsia="Arial"/>
          <w:sz w:val="20"/>
          <w:szCs w:val="20"/>
        </w:rPr>
        <w:t>*Consommation conventionnelle en énergie primaire après les travaux de rénovation</w:t>
      </w:r>
      <w:r>
        <w:rPr>
          <w:rFonts w:eastAsia="Arial"/>
          <w:sz w:val="20"/>
          <w:szCs w:val="20"/>
        </w:rPr>
        <w:t> </w:t>
      </w:r>
      <w:r w:rsidRPr="00721141">
        <w:rPr>
          <w:rFonts w:eastAsia="Arial"/>
          <w:sz w:val="20"/>
          <w:szCs w:val="20"/>
        </w:rPr>
        <w:t>: Cep projet (kWh/m².an)</w:t>
      </w:r>
      <w:r>
        <w:rPr>
          <w:rFonts w:eastAsia="Arial"/>
          <w:sz w:val="20"/>
          <w:szCs w:val="20"/>
        </w:rPr>
        <w:t> </w:t>
      </w:r>
      <w:r w:rsidRPr="00721141">
        <w:rPr>
          <w:rFonts w:eastAsia="Arial"/>
          <w:sz w:val="20"/>
          <w:szCs w:val="20"/>
        </w:rPr>
        <w:t>: …….</w:t>
      </w:r>
    </w:p>
    <w:p w14:paraId="3DFCC34A" w14:textId="77777777" w:rsidR="00874666" w:rsidRPr="00721141" w:rsidRDefault="00874666" w:rsidP="00874666">
      <w:pPr>
        <w:suppressAutoHyphens w:val="0"/>
        <w:rPr>
          <w:rFonts w:eastAsia="Arial"/>
          <w:sz w:val="20"/>
          <w:szCs w:val="20"/>
        </w:rPr>
      </w:pPr>
      <w:r w:rsidRPr="00721141">
        <w:rPr>
          <w:rFonts w:eastAsia="Arial"/>
          <w:sz w:val="20"/>
          <w:szCs w:val="20"/>
        </w:rPr>
        <w:t>*Consommation conventionnelle en énergie finale avant les travaux de rénovatio</w:t>
      </w:r>
      <w:r>
        <w:rPr>
          <w:rFonts w:eastAsia="Arial"/>
          <w:sz w:val="20"/>
          <w:szCs w:val="20"/>
        </w:rPr>
        <w:t>n </w:t>
      </w:r>
      <w:r w:rsidRPr="00721141">
        <w:rPr>
          <w:rFonts w:eastAsia="Arial"/>
          <w:sz w:val="20"/>
          <w:szCs w:val="20"/>
        </w:rPr>
        <w:t>: Cef initial (kWh/m².an)</w:t>
      </w:r>
      <w:r>
        <w:rPr>
          <w:rFonts w:eastAsia="Arial"/>
          <w:sz w:val="20"/>
          <w:szCs w:val="20"/>
        </w:rPr>
        <w:t> </w:t>
      </w:r>
      <w:r w:rsidRPr="00721141">
        <w:rPr>
          <w:rFonts w:eastAsia="Arial"/>
          <w:sz w:val="20"/>
          <w:szCs w:val="20"/>
        </w:rPr>
        <w:t>: ...........</w:t>
      </w:r>
    </w:p>
    <w:p w14:paraId="24DCBE0F" w14:textId="77777777" w:rsidR="00874666" w:rsidRDefault="00874666" w:rsidP="00874666">
      <w:pPr>
        <w:suppressAutoHyphens w:val="0"/>
        <w:rPr>
          <w:rFonts w:eastAsia="Arial"/>
          <w:sz w:val="20"/>
          <w:szCs w:val="20"/>
        </w:rPr>
      </w:pPr>
      <w:r w:rsidRPr="00721141">
        <w:rPr>
          <w:rFonts w:eastAsia="Arial"/>
          <w:sz w:val="20"/>
          <w:szCs w:val="20"/>
        </w:rPr>
        <w:t>*Consommation conventionnelle en énergie finale après les travaux de rénovation : Cef projet (kWh/m².an) : ...........</w:t>
      </w:r>
    </w:p>
    <w:p w14:paraId="43740690" w14:textId="77777777" w:rsidR="00874666" w:rsidRPr="00721141" w:rsidRDefault="00874666" w:rsidP="00874666">
      <w:pPr>
        <w:suppressAutoHyphens w:val="0"/>
        <w:rPr>
          <w:rFonts w:eastAsia="Arial"/>
          <w:sz w:val="20"/>
          <w:szCs w:val="20"/>
        </w:rPr>
      </w:pPr>
    </w:p>
    <w:p w14:paraId="552C963B" w14:textId="77777777" w:rsidR="00874666" w:rsidRDefault="00874666" w:rsidP="00874666">
      <w:pPr>
        <w:suppressAutoHyphens w:val="0"/>
        <w:jc w:val="both"/>
        <w:rPr>
          <w:rFonts w:eastAsia="Arial"/>
          <w:sz w:val="20"/>
          <w:szCs w:val="20"/>
        </w:rPr>
      </w:pPr>
      <w:r w:rsidRPr="00721141">
        <w:rPr>
          <w:rFonts w:eastAsia="Arial"/>
          <w:sz w:val="20"/>
          <w:szCs w:val="20"/>
        </w:rPr>
        <w:t>*Gain énergétique du projet par rapport à la consommation conventionnelle en énergie primaire avant travaux</w:t>
      </w:r>
      <w:r>
        <w:rPr>
          <w:rFonts w:eastAsia="Arial"/>
          <w:sz w:val="20"/>
          <w:szCs w:val="20"/>
        </w:rPr>
        <w:t> </w:t>
      </w:r>
      <w:r w:rsidRPr="00721141">
        <w:rPr>
          <w:rFonts w:eastAsia="Arial"/>
          <w:sz w:val="20"/>
          <w:szCs w:val="20"/>
        </w:rPr>
        <w:t>: ...... %</w:t>
      </w:r>
    </w:p>
    <w:p w14:paraId="2A8C400F" w14:textId="77777777" w:rsidR="00874666" w:rsidRPr="00721141" w:rsidRDefault="00874666" w:rsidP="00874666">
      <w:pPr>
        <w:suppressAutoHyphens w:val="0"/>
        <w:jc w:val="both"/>
        <w:rPr>
          <w:rFonts w:eastAsia="Arial"/>
          <w:sz w:val="20"/>
          <w:szCs w:val="20"/>
        </w:rPr>
      </w:pPr>
    </w:p>
    <w:p w14:paraId="61824521" w14:textId="77777777" w:rsidR="00874666" w:rsidRDefault="00874666" w:rsidP="00874666">
      <w:pPr>
        <w:suppressAutoHyphens w:val="0"/>
        <w:jc w:val="both"/>
        <w:rPr>
          <w:rFonts w:eastAsia="Arial"/>
          <w:sz w:val="20"/>
          <w:szCs w:val="20"/>
        </w:rPr>
      </w:pPr>
      <w:r w:rsidRPr="00721141">
        <w:rPr>
          <w:rFonts w:eastAsia="Arial"/>
          <w:sz w:val="20"/>
          <w:szCs w:val="20"/>
        </w:rPr>
        <w:t>NB</w:t>
      </w:r>
      <w:r>
        <w:rPr>
          <w:rFonts w:eastAsia="Arial"/>
          <w:sz w:val="20"/>
          <w:szCs w:val="20"/>
        </w:rPr>
        <w:t> </w:t>
      </w:r>
      <w:r w:rsidRPr="00721141">
        <w:rPr>
          <w:rFonts w:eastAsia="Arial"/>
          <w:sz w:val="20"/>
          <w:szCs w:val="20"/>
        </w:rPr>
        <w:t xml:space="preserve">: </w:t>
      </w:r>
      <w:r>
        <w:rPr>
          <w:rFonts w:eastAsia="Arial"/>
          <w:sz w:val="20"/>
          <w:szCs w:val="20"/>
        </w:rPr>
        <w:t>l</w:t>
      </w:r>
      <w:r w:rsidRPr="00721141">
        <w:rPr>
          <w:rFonts w:eastAsia="Arial"/>
          <w:sz w:val="20"/>
          <w:szCs w:val="20"/>
        </w:rPr>
        <w:t>es consommations conventionnelles (en kWh/m².an) du bâtiment s’entendent sans déduction de la production d’électricité</w:t>
      </w:r>
      <w:r>
        <w:rPr>
          <w:rFonts w:eastAsia="Arial"/>
          <w:sz w:val="20"/>
          <w:szCs w:val="20"/>
        </w:rPr>
        <w:t xml:space="preserve"> </w:t>
      </w:r>
      <w:r w:rsidRPr="00721141">
        <w:rPr>
          <w:rFonts w:eastAsia="Arial"/>
          <w:sz w:val="20"/>
          <w:szCs w:val="20"/>
        </w:rPr>
        <w:t>(autoconsommée ou exportée) et prennent en compte les usages pour le chauffage, le refroidissement, la production d’eau</w:t>
      </w:r>
      <w:r>
        <w:rPr>
          <w:rFonts w:eastAsia="Arial"/>
          <w:sz w:val="20"/>
          <w:szCs w:val="20"/>
        </w:rPr>
        <w:t xml:space="preserve"> </w:t>
      </w:r>
      <w:r w:rsidRPr="00721141">
        <w:rPr>
          <w:rFonts w:eastAsia="Arial"/>
          <w:sz w:val="20"/>
          <w:szCs w:val="20"/>
        </w:rPr>
        <w:t>chaude sanitaire, l’éclairage et les auxiliaires de chauffage, de refroidissement, d’eau chaude sanitaire et de ventilation.</w:t>
      </w:r>
    </w:p>
    <w:p w14:paraId="5DA30058" w14:textId="77777777" w:rsidR="00874666" w:rsidRPr="00DE10DF" w:rsidRDefault="00874666" w:rsidP="00874666">
      <w:pPr>
        <w:jc w:val="both"/>
        <w:rPr>
          <w:sz w:val="20"/>
          <w:szCs w:val="20"/>
        </w:rPr>
      </w:pPr>
    </w:p>
    <w:p w14:paraId="51510563" w14:textId="77777777" w:rsidR="00874666" w:rsidRPr="00967036" w:rsidRDefault="00874666" w:rsidP="00874666">
      <w:pPr>
        <w:suppressAutoHyphens w:val="0"/>
        <w:jc w:val="both"/>
        <w:rPr>
          <w:rFonts w:eastAsia="Arial"/>
          <w:sz w:val="20"/>
          <w:szCs w:val="20"/>
        </w:rPr>
      </w:pPr>
      <w:r w:rsidRPr="00967036">
        <w:rPr>
          <w:rFonts w:eastAsia="Arial"/>
          <w:sz w:val="20"/>
          <w:szCs w:val="20"/>
        </w:rPr>
        <w:t>Les émissions de gaz à effet de serre après rénovation, exprimées en kgeqCO</w:t>
      </w:r>
      <w:r w:rsidRPr="00967036">
        <w:rPr>
          <w:rFonts w:eastAsia="Arial"/>
          <w:sz w:val="20"/>
          <w:szCs w:val="20"/>
          <w:vertAlign w:val="subscript"/>
        </w:rPr>
        <w:t>2</w:t>
      </w:r>
      <w:r w:rsidRPr="00967036">
        <w:rPr>
          <w:rFonts w:eastAsia="Arial"/>
          <w:sz w:val="20"/>
          <w:szCs w:val="20"/>
        </w:rPr>
        <w:t>/m².an, sont inférieures ou égales à la valeur initiale de ces émissions avant travaux : □ Oui       □ Non</w:t>
      </w:r>
    </w:p>
    <w:p w14:paraId="74E9ABD9" w14:textId="77777777" w:rsidR="00874666" w:rsidRPr="00967036" w:rsidRDefault="00874666" w:rsidP="00874666">
      <w:pPr>
        <w:suppressAutoHyphens w:val="0"/>
        <w:jc w:val="both"/>
        <w:rPr>
          <w:rFonts w:eastAsia="Arial"/>
          <w:sz w:val="20"/>
          <w:szCs w:val="20"/>
        </w:rPr>
      </w:pPr>
    </w:p>
    <w:p w14:paraId="4372A8AE" w14:textId="74B4822E" w:rsidR="00874666" w:rsidRPr="00967036" w:rsidRDefault="00874666" w:rsidP="00874666">
      <w:pPr>
        <w:suppressAutoHyphens w:val="0"/>
        <w:jc w:val="both"/>
        <w:rPr>
          <w:rFonts w:eastAsia="Arial"/>
          <w:sz w:val="20"/>
          <w:szCs w:val="20"/>
        </w:rPr>
      </w:pPr>
      <w:r w:rsidRPr="00967036">
        <w:rPr>
          <w:rFonts w:eastAsia="Arial"/>
          <w:sz w:val="20"/>
          <w:szCs w:val="20"/>
        </w:rPr>
        <w:t xml:space="preserve">Coordonnées de l’entreprise ayant effectué </w:t>
      </w:r>
      <w:r>
        <w:rPr>
          <w:sz w:val="20"/>
          <w:szCs w:val="20"/>
        </w:rPr>
        <w:t xml:space="preserve">l’audit énergétique </w:t>
      </w:r>
      <w:r w:rsidRPr="00967036">
        <w:rPr>
          <w:rFonts w:eastAsia="Arial"/>
          <w:sz w:val="20"/>
          <w:szCs w:val="20"/>
        </w:rPr>
        <w:t>de l'opération au regard des exigences de la fiche standardisée :</w:t>
      </w:r>
    </w:p>
    <w:p w14:paraId="20BDF700" w14:textId="77777777" w:rsidR="00874666" w:rsidRPr="00967036" w:rsidRDefault="00874666" w:rsidP="00874666">
      <w:pPr>
        <w:suppressAutoHyphens w:val="0"/>
        <w:jc w:val="both"/>
        <w:rPr>
          <w:rFonts w:eastAsia="Arial"/>
          <w:sz w:val="20"/>
          <w:szCs w:val="20"/>
        </w:rPr>
      </w:pPr>
      <w:r w:rsidRPr="00967036">
        <w:rPr>
          <w:rFonts w:eastAsia="Arial"/>
          <w:sz w:val="20"/>
          <w:szCs w:val="20"/>
        </w:rPr>
        <w:t>*Raison sociale : …...............................</w:t>
      </w:r>
    </w:p>
    <w:p w14:paraId="32B98208" w14:textId="77777777" w:rsidR="00874666" w:rsidRPr="00967036" w:rsidRDefault="00874666" w:rsidP="00874666">
      <w:pPr>
        <w:suppressAutoHyphens w:val="0"/>
        <w:jc w:val="both"/>
        <w:rPr>
          <w:rFonts w:eastAsia="Arial"/>
          <w:sz w:val="20"/>
          <w:szCs w:val="20"/>
        </w:rPr>
      </w:pPr>
      <w:r w:rsidRPr="00967036">
        <w:rPr>
          <w:rFonts w:eastAsia="Arial"/>
          <w:sz w:val="20"/>
          <w:szCs w:val="20"/>
        </w:rPr>
        <w:t>*Numéro SIREN : …............................</w:t>
      </w:r>
    </w:p>
    <w:p w14:paraId="11BE4E3E" w14:textId="4BF31A1E" w:rsidR="00874666" w:rsidRPr="00967036" w:rsidRDefault="00874666" w:rsidP="00874666">
      <w:pPr>
        <w:suppressAutoHyphens w:val="0"/>
        <w:jc w:val="both"/>
        <w:rPr>
          <w:rFonts w:eastAsia="Arial"/>
          <w:sz w:val="20"/>
          <w:szCs w:val="20"/>
        </w:rPr>
      </w:pPr>
      <w:r w:rsidRPr="00967036">
        <w:rPr>
          <w:rFonts w:eastAsia="Arial"/>
          <w:sz w:val="20"/>
          <w:szCs w:val="20"/>
        </w:rPr>
        <w:t xml:space="preserve">*Date de </w:t>
      </w:r>
      <w:r w:rsidR="00CD6117" w:rsidRPr="00967036">
        <w:rPr>
          <w:rFonts w:eastAsia="Arial"/>
          <w:sz w:val="20"/>
          <w:szCs w:val="20"/>
        </w:rPr>
        <w:t>l’</w:t>
      </w:r>
      <w:r w:rsidR="00CD6117">
        <w:rPr>
          <w:rFonts w:eastAsia="Arial"/>
          <w:sz w:val="20"/>
          <w:szCs w:val="20"/>
        </w:rPr>
        <w:t>audit</w:t>
      </w:r>
      <w:r w:rsidR="00CD6117" w:rsidRPr="00967036">
        <w:rPr>
          <w:rFonts w:eastAsia="Arial"/>
          <w:sz w:val="20"/>
          <w:szCs w:val="20"/>
        </w:rPr>
        <w:t xml:space="preserve"> </w:t>
      </w:r>
      <w:r w:rsidRPr="00967036">
        <w:rPr>
          <w:rFonts w:eastAsia="Arial"/>
          <w:sz w:val="20"/>
          <w:szCs w:val="20"/>
        </w:rPr>
        <w:t>énergétique : ……………….</w:t>
      </w:r>
    </w:p>
    <w:p w14:paraId="4CCC5220" w14:textId="50240315" w:rsidR="00874666" w:rsidRPr="00967036" w:rsidRDefault="00874666" w:rsidP="00874666">
      <w:pPr>
        <w:suppressAutoHyphens w:val="0"/>
        <w:jc w:val="both"/>
        <w:rPr>
          <w:rFonts w:eastAsia="Arial"/>
          <w:sz w:val="20"/>
          <w:szCs w:val="20"/>
        </w:rPr>
      </w:pPr>
      <w:r w:rsidRPr="00967036">
        <w:rPr>
          <w:rFonts w:eastAsia="Arial"/>
          <w:sz w:val="20"/>
          <w:szCs w:val="20"/>
        </w:rPr>
        <w:t xml:space="preserve">*Référence de </w:t>
      </w:r>
      <w:r>
        <w:rPr>
          <w:sz w:val="20"/>
          <w:szCs w:val="20"/>
        </w:rPr>
        <w:t>l’audit énergétique</w:t>
      </w:r>
      <w:r w:rsidRPr="00967036">
        <w:rPr>
          <w:rFonts w:eastAsia="Arial"/>
          <w:sz w:val="20"/>
          <w:szCs w:val="20"/>
        </w:rPr>
        <w:t xml:space="preserve"> : ……………….</w:t>
      </w:r>
    </w:p>
    <w:p w14:paraId="557778E7" w14:textId="77777777" w:rsidR="00874666" w:rsidRPr="00721141" w:rsidRDefault="00874666" w:rsidP="00874666">
      <w:pPr>
        <w:suppressAutoHyphens w:val="0"/>
        <w:jc w:val="both"/>
        <w:rPr>
          <w:rFonts w:eastAsia="Arial"/>
          <w:sz w:val="20"/>
          <w:szCs w:val="20"/>
        </w:rPr>
      </w:pPr>
    </w:p>
    <w:p w14:paraId="6366299B" w14:textId="10972A54" w:rsidR="00874666" w:rsidRPr="00721141" w:rsidRDefault="00874666" w:rsidP="00874666">
      <w:pPr>
        <w:suppressAutoHyphens w:val="0"/>
        <w:jc w:val="both"/>
        <w:rPr>
          <w:rFonts w:eastAsia="Arial"/>
          <w:sz w:val="20"/>
          <w:szCs w:val="20"/>
        </w:rPr>
      </w:pPr>
      <w:r w:rsidRPr="00721141">
        <w:rPr>
          <w:rFonts w:eastAsia="Arial"/>
          <w:sz w:val="20"/>
          <w:szCs w:val="20"/>
        </w:rPr>
        <w:t xml:space="preserve">Logiciel de calcul utilisé pour réaliser </w:t>
      </w:r>
      <w:r w:rsidR="000D338E" w:rsidRPr="00721141">
        <w:rPr>
          <w:rFonts w:eastAsia="Arial"/>
          <w:sz w:val="20"/>
          <w:szCs w:val="20"/>
        </w:rPr>
        <w:t>l’</w:t>
      </w:r>
      <w:r w:rsidR="000D338E">
        <w:rPr>
          <w:rFonts w:eastAsia="Arial"/>
          <w:sz w:val="20"/>
          <w:szCs w:val="20"/>
        </w:rPr>
        <w:t>audit</w:t>
      </w:r>
      <w:r w:rsidR="000D338E" w:rsidRPr="00721141">
        <w:rPr>
          <w:rFonts w:eastAsia="Arial"/>
          <w:sz w:val="20"/>
          <w:szCs w:val="20"/>
        </w:rPr>
        <w:t xml:space="preserve"> </w:t>
      </w:r>
      <w:r>
        <w:rPr>
          <w:rFonts w:eastAsia="Arial"/>
          <w:sz w:val="20"/>
          <w:szCs w:val="20"/>
        </w:rPr>
        <w:t>énergétique </w:t>
      </w:r>
      <w:r w:rsidRPr="00721141">
        <w:rPr>
          <w:rFonts w:eastAsia="Arial"/>
          <w:sz w:val="20"/>
          <w:szCs w:val="20"/>
        </w:rPr>
        <w:t>:</w:t>
      </w:r>
    </w:p>
    <w:p w14:paraId="61570A87" w14:textId="77777777" w:rsidR="00874666" w:rsidRPr="00721141" w:rsidRDefault="00874666" w:rsidP="00874666">
      <w:pPr>
        <w:suppressAutoHyphens w:val="0"/>
        <w:jc w:val="both"/>
        <w:rPr>
          <w:rFonts w:eastAsia="Arial"/>
          <w:sz w:val="20"/>
          <w:szCs w:val="20"/>
        </w:rPr>
      </w:pPr>
      <w:r w:rsidRPr="00721141">
        <w:rPr>
          <w:rFonts w:eastAsia="Arial"/>
          <w:sz w:val="20"/>
          <w:szCs w:val="20"/>
        </w:rPr>
        <w:t>* Nom du logiciel et de son éditeur : ……………………………….</w:t>
      </w:r>
    </w:p>
    <w:p w14:paraId="633BDA79" w14:textId="77777777" w:rsidR="00874666" w:rsidRDefault="00874666" w:rsidP="00874666">
      <w:pPr>
        <w:suppressAutoHyphens w:val="0"/>
        <w:jc w:val="both"/>
        <w:rPr>
          <w:rFonts w:eastAsia="Arial"/>
          <w:sz w:val="20"/>
          <w:szCs w:val="20"/>
        </w:rPr>
      </w:pPr>
      <w:r w:rsidRPr="00721141">
        <w:rPr>
          <w:rFonts w:eastAsia="Arial"/>
          <w:sz w:val="20"/>
          <w:szCs w:val="20"/>
        </w:rPr>
        <w:t>* Date et n° de version : ………………….</w:t>
      </w:r>
    </w:p>
    <w:p w14:paraId="0A393059" w14:textId="77777777" w:rsidR="00874666" w:rsidRPr="00721141" w:rsidRDefault="00874666" w:rsidP="00874666">
      <w:pPr>
        <w:suppressAutoHyphens w:val="0"/>
        <w:jc w:val="both"/>
        <w:rPr>
          <w:rFonts w:eastAsia="Arial"/>
          <w:sz w:val="20"/>
          <w:szCs w:val="20"/>
        </w:rPr>
      </w:pPr>
    </w:p>
    <w:p w14:paraId="4F007862" w14:textId="77777777" w:rsidR="00874666" w:rsidRDefault="00874666" w:rsidP="00874666">
      <w:pPr>
        <w:suppressAutoHyphens w:val="0"/>
        <w:jc w:val="both"/>
        <w:rPr>
          <w:rFonts w:eastAsia="Arial"/>
          <w:sz w:val="20"/>
          <w:szCs w:val="20"/>
        </w:rPr>
      </w:pPr>
      <w:r w:rsidRPr="00721141">
        <w:rPr>
          <w:rFonts w:eastAsia="Arial"/>
          <w:sz w:val="20"/>
          <w:szCs w:val="20"/>
        </w:rPr>
        <w:t>NB</w:t>
      </w:r>
      <w:r>
        <w:rPr>
          <w:rFonts w:eastAsia="Arial"/>
          <w:sz w:val="20"/>
          <w:szCs w:val="20"/>
        </w:rPr>
        <w:t> </w:t>
      </w:r>
      <w:r w:rsidRPr="00721141">
        <w:rPr>
          <w:rFonts w:eastAsia="Arial"/>
          <w:sz w:val="20"/>
          <w:szCs w:val="20"/>
        </w:rPr>
        <w:t xml:space="preserve">: </w:t>
      </w:r>
      <w:r>
        <w:rPr>
          <w:rFonts w:eastAsia="Arial"/>
          <w:sz w:val="20"/>
          <w:szCs w:val="20"/>
        </w:rPr>
        <w:t>c</w:t>
      </w:r>
      <w:r w:rsidRPr="00721141">
        <w:rPr>
          <w:rFonts w:eastAsia="Arial"/>
          <w:sz w:val="20"/>
          <w:szCs w:val="20"/>
        </w:rPr>
        <w:t>ette opération n’est pas cumulable avec d’autres opérations pouvant donner lieu à la délivrance de certificats d'économies</w:t>
      </w:r>
      <w:r>
        <w:rPr>
          <w:rFonts w:eastAsia="Arial"/>
          <w:sz w:val="20"/>
          <w:szCs w:val="20"/>
        </w:rPr>
        <w:t xml:space="preserve"> </w:t>
      </w:r>
      <w:r w:rsidRPr="00721141">
        <w:rPr>
          <w:rFonts w:eastAsia="Arial"/>
          <w:sz w:val="20"/>
          <w:szCs w:val="20"/>
        </w:rPr>
        <w:t>d'énergie pour des travaux concernant le chauffage, la production d’eau cha</w:t>
      </w:r>
      <w:r>
        <w:rPr>
          <w:rFonts w:eastAsia="Arial"/>
          <w:sz w:val="20"/>
          <w:szCs w:val="20"/>
        </w:rPr>
        <w:t>ude sanitaire, la ventilation,</w:t>
      </w:r>
      <w:r w:rsidRPr="00721141">
        <w:rPr>
          <w:rFonts w:eastAsia="Arial"/>
          <w:sz w:val="20"/>
          <w:szCs w:val="20"/>
        </w:rPr>
        <w:t xml:space="preserve"> l’isolation de</w:t>
      </w:r>
      <w:r>
        <w:rPr>
          <w:rFonts w:eastAsia="Arial"/>
          <w:sz w:val="20"/>
          <w:szCs w:val="20"/>
        </w:rPr>
        <w:t xml:space="preserve"> </w:t>
      </w:r>
      <w:r w:rsidRPr="00721141">
        <w:rPr>
          <w:rFonts w:eastAsia="Arial"/>
          <w:sz w:val="20"/>
          <w:szCs w:val="20"/>
        </w:rPr>
        <w:t>l’enveloppe du bâtiment</w:t>
      </w:r>
      <w:r>
        <w:rPr>
          <w:rFonts w:eastAsia="Arial"/>
          <w:sz w:val="20"/>
          <w:szCs w:val="20"/>
        </w:rPr>
        <w:t xml:space="preserve"> </w:t>
      </w:r>
      <w:r w:rsidRPr="006456F7">
        <w:rPr>
          <w:rFonts w:eastAsia="Arial"/>
          <w:sz w:val="20"/>
          <w:szCs w:val="20"/>
        </w:rPr>
        <w:t>ou les systèmes d’automatisation et de contrôle du bâtiment</w:t>
      </w:r>
      <w:r w:rsidRPr="00721141">
        <w:rPr>
          <w:rFonts w:eastAsia="Arial"/>
          <w:sz w:val="20"/>
          <w:szCs w:val="20"/>
        </w:rPr>
        <w:t>.</w:t>
      </w:r>
    </w:p>
    <w:p w14:paraId="60172E54" w14:textId="77777777" w:rsidR="00874666" w:rsidRDefault="00874666" w:rsidP="00874666">
      <w:pPr>
        <w:suppressAutoHyphens w:val="0"/>
        <w:rPr>
          <w:rFonts w:eastAsia="Arial"/>
          <w:sz w:val="20"/>
          <w:szCs w:val="20"/>
        </w:rPr>
      </w:pPr>
    </w:p>
    <w:p w14:paraId="7459277A" w14:textId="77777777" w:rsidR="00874666" w:rsidRPr="00F420E0" w:rsidRDefault="00874666" w:rsidP="00874666">
      <w:pPr>
        <w:suppressAutoHyphens w:val="0"/>
        <w:spacing w:after="60"/>
        <w:jc w:val="both"/>
        <w:rPr>
          <w:rFonts w:eastAsia="Arial"/>
          <w:sz w:val="20"/>
          <w:szCs w:val="20"/>
          <w:u w:val="single"/>
        </w:rPr>
      </w:pPr>
      <w:r w:rsidRPr="00F420E0">
        <w:rPr>
          <w:rFonts w:eastAsia="Arial"/>
          <w:sz w:val="20"/>
          <w:szCs w:val="20"/>
          <w:u w:val="single"/>
        </w:rPr>
        <w:t xml:space="preserve">Qualification </w:t>
      </w:r>
      <w:r>
        <w:rPr>
          <w:rFonts w:eastAsia="Arial"/>
          <w:sz w:val="20"/>
          <w:szCs w:val="20"/>
          <w:u w:val="single"/>
        </w:rPr>
        <w:t xml:space="preserve">ou certification </w:t>
      </w:r>
      <w:r w:rsidRPr="00F420E0">
        <w:rPr>
          <w:rFonts w:eastAsia="Arial"/>
          <w:sz w:val="20"/>
          <w:szCs w:val="20"/>
          <w:u w:val="single"/>
        </w:rPr>
        <w:t>du (ou des) professionnel(s)</w:t>
      </w:r>
    </w:p>
    <w:p w14:paraId="1B4C60CB" w14:textId="77777777" w:rsidR="00874666" w:rsidRPr="00F420E0" w:rsidRDefault="00874666" w:rsidP="00874666">
      <w:pPr>
        <w:suppressAutoHyphens w:val="0"/>
        <w:jc w:val="both"/>
        <w:rPr>
          <w:rFonts w:eastAsia="Arial"/>
          <w:sz w:val="20"/>
          <w:szCs w:val="20"/>
        </w:rPr>
      </w:pPr>
      <w:r w:rsidRPr="00F420E0">
        <w:rPr>
          <w:rFonts w:eastAsia="Arial"/>
          <w:sz w:val="20"/>
          <w:szCs w:val="20"/>
        </w:rPr>
        <w:t>En cas d’intervention de plusieurs professionnels, il convient de dupliquer pour chaque professionnel les informations du cartouche suivant en précisant le domaine des travaux qu’il a effectué :</w:t>
      </w:r>
    </w:p>
    <w:p w14:paraId="5C2A0DC2" w14:textId="77777777" w:rsidR="00874666" w:rsidRDefault="00874666" w:rsidP="00874666">
      <w:pPr>
        <w:suppressAutoHyphens w:val="0"/>
        <w:jc w:val="both"/>
        <w:rPr>
          <w:rFonts w:eastAsia="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874666" w:rsidRPr="0096533E" w14:paraId="6F4FD440" w14:textId="77777777" w:rsidTr="0028619C">
        <w:trPr>
          <w:jc w:val="center"/>
        </w:trPr>
        <w:tc>
          <w:tcPr>
            <w:tcW w:w="9638" w:type="dxa"/>
            <w:shd w:val="clear" w:color="auto" w:fill="auto"/>
            <w:vAlign w:val="center"/>
          </w:tcPr>
          <w:p w14:paraId="545EA64A" w14:textId="77777777" w:rsidR="00874666" w:rsidRPr="0096533E" w:rsidRDefault="00874666" w:rsidP="0028619C">
            <w:pPr>
              <w:suppressAutoHyphens w:val="0"/>
              <w:rPr>
                <w:rFonts w:eastAsia="Arial"/>
                <w:sz w:val="20"/>
                <w:szCs w:val="20"/>
              </w:rPr>
            </w:pPr>
            <w:r w:rsidRPr="0096533E">
              <w:rPr>
                <w:rFonts w:eastAsia="Arial"/>
                <w:sz w:val="20"/>
                <w:szCs w:val="20"/>
              </w:rPr>
              <w:t>Identification du professionnel ayant réalisé les travaux :</w:t>
            </w:r>
          </w:p>
          <w:p w14:paraId="4E1E446A" w14:textId="77777777" w:rsidR="00874666" w:rsidRPr="0096533E" w:rsidRDefault="00874666" w:rsidP="0028619C">
            <w:pPr>
              <w:suppressAutoHyphens w:val="0"/>
              <w:rPr>
                <w:rFonts w:eastAsia="Arial"/>
                <w:sz w:val="20"/>
                <w:szCs w:val="20"/>
              </w:rPr>
            </w:pPr>
            <w:r w:rsidRPr="0096533E">
              <w:rPr>
                <w:rFonts w:eastAsia="Arial"/>
                <w:sz w:val="20"/>
                <w:szCs w:val="20"/>
              </w:rPr>
              <w:t>*Nom du représentant : ..................................</w:t>
            </w:r>
          </w:p>
          <w:p w14:paraId="7A33870C" w14:textId="77777777" w:rsidR="00874666" w:rsidRPr="0096533E" w:rsidRDefault="00874666" w:rsidP="0028619C">
            <w:pPr>
              <w:suppressAutoHyphens w:val="0"/>
              <w:rPr>
                <w:rFonts w:eastAsia="Arial"/>
                <w:sz w:val="20"/>
                <w:szCs w:val="20"/>
              </w:rPr>
            </w:pPr>
            <w:r w:rsidRPr="0096533E">
              <w:rPr>
                <w:rFonts w:eastAsia="Arial"/>
                <w:sz w:val="20"/>
                <w:szCs w:val="20"/>
              </w:rPr>
              <w:t>*Prénom : ..................................</w:t>
            </w:r>
          </w:p>
          <w:p w14:paraId="25D0D0D2" w14:textId="77777777" w:rsidR="00874666" w:rsidRPr="0096533E" w:rsidRDefault="00874666" w:rsidP="0028619C">
            <w:pPr>
              <w:suppressAutoHyphens w:val="0"/>
              <w:rPr>
                <w:rFonts w:eastAsia="Arial"/>
                <w:sz w:val="20"/>
                <w:szCs w:val="20"/>
              </w:rPr>
            </w:pPr>
            <w:r w:rsidRPr="0096533E">
              <w:rPr>
                <w:rFonts w:eastAsia="Arial"/>
                <w:sz w:val="20"/>
                <w:szCs w:val="20"/>
              </w:rPr>
              <w:t>*Raison sociale : ..................................</w:t>
            </w:r>
          </w:p>
          <w:p w14:paraId="56E7CCB3" w14:textId="77777777" w:rsidR="00874666" w:rsidRPr="0096533E" w:rsidRDefault="00874666" w:rsidP="0028619C">
            <w:pPr>
              <w:suppressAutoHyphens w:val="0"/>
              <w:rPr>
                <w:rFonts w:eastAsia="Arial"/>
                <w:sz w:val="20"/>
                <w:szCs w:val="20"/>
              </w:rPr>
            </w:pPr>
            <w:r w:rsidRPr="0096533E">
              <w:rPr>
                <w:rFonts w:eastAsia="Arial"/>
                <w:sz w:val="20"/>
                <w:szCs w:val="20"/>
              </w:rPr>
              <w:t>*N° SIRET : _ _ _ _ _ _ _ _ _ _ _ _ _ _</w:t>
            </w:r>
          </w:p>
          <w:p w14:paraId="15A4C2A6" w14:textId="77777777" w:rsidR="00874666" w:rsidRPr="0096533E" w:rsidRDefault="00874666" w:rsidP="0028619C">
            <w:pPr>
              <w:suppressAutoHyphens w:val="0"/>
              <w:rPr>
                <w:rFonts w:eastAsia="Arial"/>
                <w:sz w:val="20"/>
                <w:szCs w:val="20"/>
              </w:rPr>
            </w:pPr>
            <w:r w:rsidRPr="0096533E">
              <w:rPr>
                <w:rFonts w:eastAsia="Arial"/>
                <w:sz w:val="20"/>
                <w:szCs w:val="20"/>
              </w:rPr>
              <w:t>*Domaine des travaux réalisés : …………………………………………………………………</w:t>
            </w:r>
          </w:p>
          <w:p w14:paraId="6CCC290D" w14:textId="77777777" w:rsidR="00874666" w:rsidRPr="0096533E" w:rsidRDefault="00874666" w:rsidP="0028619C">
            <w:pPr>
              <w:suppressAutoHyphens w:val="0"/>
              <w:rPr>
                <w:rFonts w:eastAsia="Arial"/>
                <w:sz w:val="20"/>
                <w:szCs w:val="20"/>
              </w:rPr>
            </w:pPr>
            <w:r w:rsidRPr="0096533E">
              <w:rPr>
                <w:rFonts w:eastAsia="Arial"/>
                <w:sz w:val="20"/>
                <w:szCs w:val="20"/>
              </w:rPr>
              <w:t>*Référence de la qualification</w:t>
            </w:r>
            <w:r>
              <w:rPr>
                <w:rFonts w:eastAsia="Arial"/>
                <w:sz w:val="20"/>
                <w:szCs w:val="20"/>
              </w:rPr>
              <w:t xml:space="preserve"> ou certification</w:t>
            </w:r>
            <w:r w:rsidRPr="0096533E">
              <w:rPr>
                <w:rFonts w:eastAsia="Arial"/>
                <w:sz w:val="20"/>
                <w:szCs w:val="20"/>
              </w:rPr>
              <w:t xml:space="preserve"> : ……………………. Date : </w:t>
            </w:r>
            <w:r w:rsidRPr="00DE10DF">
              <w:rPr>
                <w:sz w:val="20"/>
                <w:szCs w:val="20"/>
              </w:rPr>
              <w:t>…..../............/.............</w:t>
            </w:r>
          </w:p>
        </w:tc>
      </w:tr>
    </w:tbl>
    <w:p w14:paraId="648E9741" w14:textId="77777777" w:rsidR="00874666" w:rsidRDefault="00874666" w:rsidP="00874666">
      <w:pPr>
        <w:suppressAutoHyphens w:val="0"/>
        <w:jc w:val="both"/>
        <w:rPr>
          <w:rFonts w:eastAsia="Arial"/>
          <w:sz w:val="20"/>
          <w:szCs w:val="20"/>
        </w:rPr>
      </w:pPr>
    </w:p>
    <w:p w14:paraId="4D7174D1" w14:textId="32B8F4F2" w:rsidR="00874666" w:rsidRPr="00874666" w:rsidRDefault="00874666" w:rsidP="00874666">
      <w:pPr>
        <w:suppressAutoHyphens w:val="0"/>
        <w:jc w:val="both"/>
        <w:rPr>
          <w:bCs/>
          <w:sz w:val="20"/>
          <w:szCs w:val="20"/>
        </w:rPr>
      </w:pPr>
      <w:r>
        <w:rPr>
          <w:rFonts w:eastAsia="Arial"/>
          <w:sz w:val="20"/>
          <w:szCs w:val="20"/>
        </w:rPr>
        <w:t>L</w:t>
      </w:r>
      <w:r w:rsidRPr="00311CB7">
        <w:rPr>
          <w:rFonts w:eastAsia="Arial"/>
          <w:sz w:val="20"/>
          <w:szCs w:val="20"/>
        </w:rPr>
        <w:t>a qualification</w:t>
      </w:r>
      <w:r>
        <w:rPr>
          <w:rFonts w:eastAsia="Arial"/>
          <w:sz w:val="20"/>
          <w:szCs w:val="20"/>
        </w:rPr>
        <w:t xml:space="preserve"> ou certification</w:t>
      </w:r>
      <w:r w:rsidRPr="00311CB7">
        <w:rPr>
          <w:rFonts w:eastAsia="Arial"/>
          <w:sz w:val="20"/>
          <w:szCs w:val="20"/>
        </w:rPr>
        <w:t xml:space="preserve"> de l’entreprise est mentionnée dans le cas où cette dernière a réalisé des travaux </w:t>
      </w:r>
      <w:r>
        <w:rPr>
          <w:rFonts w:eastAsia="Arial"/>
          <w:sz w:val="20"/>
          <w:szCs w:val="20"/>
        </w:rPr>
        <w:t>relevant de l’une au moins des catégories de travaux mentionnées aux 1° à 17° du I de l’article 1</w:t>
      </w:r>
      <w:r w:rsidRPr="00411261">
        <w:rPr>
          <w:rFonts w:eastAsia="Arial"/>
          <w:sz w:val="20"/>
          <w:szCs w:val="20"/>
          <w:vertAlign w:val="superscript"/>
        </w:rPr>
        <w:t>er</w:t>
      </w:r>
      <w:r>
        <w:rPr>
          <w:rFonts w:eastAsia="Arial"/>
          <w:sz w:val="20"/>
          <w:szCs w:val="20"/>
        </w:rPr>
        <w:t xml:space="preserve"> du décret </w:t>
      </w:r>
      <w:r w:rsidRPr="00411261">
        <w:rPr>
          <w:rFonts w:eastAsia="Arial"/>
          <w:sz w:val="20"/>
          <w:szCs w:val="20"/>
        </w:rPr>
        <w:t>n°</w:t>
      </w:r>
      <w:r>
        <w:rPr>
          <w:rFonts w:eastAsia="Arial"/>
          <w:sz w:val="20"/>
          <w:szCs w:val="20"/>
        </w:rPr>
        <w:t> </w:t>
      </w:r>
      <w:r w:rsidRPr="00411261">
        <w:rPr>
          <w:rFonts w:eastAsia="Arial"/>
          <w:sz w:val="20"/>
          <w:szCs w:val="20"/>
        </w:rPr>
        <w:t>2014-812 du 16 juillet 2014</w:t>
      </w:r>
      <w:r>
        <w:rPr>
          <w:rFonts w:eastAsia="Arial"/>
          <w:sz w:val="20"/>
          <w:szCs w:val="20"/>
        </w:rPr>
        <w:t xml:space="preserve"> </w:t>
      </w:r>
      <w:r w:rsidRPr="00411261">
        <w:rPr>
          <w:rFonts w:eastAsia="Arial"/>
          <w:sz w:val="20"/>
          <w:szCs w:val="20"/>
        </w:rPr>
        <w:t>pris pour l’application du second alinéa du 2 de l’article 200 quater du code général des impôts et du dernier alinéa du 2 du I de l’article 244 quater U du code général des impôts et des textes pris pour son application</w:t>
      </w:r>
      <w:r>
        <w:rPr>
          <w:rFonts w:eastAsia="Arial"/>
          <w:sz w:val="20"/>
          <w:szCs w:val="20"/>
        </w:rPr>
        <w:t>.</w:t>
      </w:r>
    </w:p>
    <w:p w14:paraId="74E1A99D" w14:textId="1034EC3E" w:rsidR="00874666" w:rsidRDefault="00874666">
      <w:pPr>
        <w:suppressAutoHyphens w:val="0"/>
        <w:rPr>
          <w:bCs/>
        </w:rPr>
      </w:pPr>
      <w:r>
        <w:rPr>
          <w:bCs/>
        </w:rPr>
        <w:br w:type="page"/>
      </w:r>
    </w:p>
    <w:p w14:paraId="12BC5B38" w14:textId="149B4F78" w:rsidR="00ED3AAA" w:rsidRPr="003708F4" w:rsidRDefault="00ED3AAA" w:rsidP="00ED3AAA">
      <w:pPr>
        <w:jc w:val="center"/>
        <w:rPr>
          <w:rFonts w:eastAsia="Arial"/>
        </w:rPr>
      </w:pPr>
      <w:r w:rsidRPr="003708F4">
        <w:rPr>
          <w:bCs/>
        </w:rPr>
        <w:lastRenderedPageBreak/>
        <w:t>Certificats d’économies d’énergie</w:t>
      </w:r>
    </w:p>
    <w:p w14:paraId="5F042372" w14:textId="77777777" w:rsidR="00ED3AAA" w:rsidRPr="003708F4" w:rsidRDefault="00ED3AAA" w:rsidP="00ED3AAA">
      <w:pPr>
        <w:jc w:val="center"/>
        <w:rPr>
          <w:bCs/>
          <w:sz w:val="22"/>
        </w:rPr>
      </w:pPr>
    </w:p>
    <w:p w14:paraId="3CD0BDC8" w14:textId="77777777" w:rsidR="00ED3AAA" w:rsidRPr="003708F4" w:rsidRDefault="00ED3AAA" w:rsidP="00ED3AAA">
      <w:pPr>
        <w:jc w:val="center"/>
        <w:rPr>
          <w:sz w:val="22"/>
          <w:szCs w:val="22"/>
        </w:rPr>
      </w:pPr>
      <w:r w:rsidRPr="003708F4">
        <w:rPr>
          <w:bCs/>
          <w:sz w:val="22"/>
        </w:rPr>
        <w:t xml:space="preserve">Opération n° </w:t>
      </w:r>
      <w:r>
        <w:rPr>
          <w:b/>
          <w:sz w:val="22"/>
        </w:rPr>
        <w:t>BAR</w:t>
      </w:r>
      <w:r w:rsidRPr="003708F4">
        <w:rPr>
          <w:b/>
          <w:sz w:val="22"/>
        </w:rPr>
        <w:t>-</w:t>
      </w:r>
      <w:r>
        <w:rPr>
          <w:b/>
          <w:sz w:val="22"/>
        </w:rPr>
        <w:t>TH</w:t>
      </w:r>
      <w:r w:rsidRPr="003708F4">
        <w:rPr>
          <w:b/>
          <w:sz w:val="22"/>
        </w:rPr>
        <w:t>-1</w:t>
      </w:r>
      <w:r>
        <w:rPr>
          <w:b/>
          <w:sz w:val="22"/>
        </w:rPr>
        <w:t>64</w:t>
      </w:r>
    </w:p>
    <w:p w14:paraId="2F0D74AE" w14:textId="77777777" w:rsidR="00ED3AAA" w:rsidRPr="003708F4" w:rsidRDefault="00ED3AAA" w:rsidP="00ED3AAA">
      <w:pPr>
        <w:rPr>
          <w:sz w:val="22"/>
          <w:szCs w:val="22"/>
        </w:rPr>
      </w:pPr>
    </w:p>
    <w:tbl>
      <w:tblPr>
        <w:tblW w:w="10065" w:type="dxa"/>
        <w:tblInd w:w="-5" w:type="dxa"/>
        <w:tblLayout w:type="fixed"/>
        <w:tblLook w:val="0000" w:firstRow="0" w:lastRow="0" w:firstColumn="0" w:lastColumn="0" w:noHBand="0" w:noVBand="0"/>
      </w:tblPr>
      <w:tblGrid>
        <w:gridCol w:w="10065"/>
      </w:tblGrid>
      <w:tr w:rsidR="00ED3AAA" w:rsidRPr="003708F4" w14:paraId="2750A28A" w14:textId="77777777" w:rsidTr="0028619C">
        <w:tc>
          <w:tcPr>
            <w:tcW w:w="10065" w:type="dxa"/>
            <w:tcBorders>
              <w:top w:val="single" w:sz="4" w:space="0" w:color="000000"/>
              <w:left w:val="single" w:sz="4" w:space="0" w:color="000000"/>
              <w:bottom w:val="single" w:sz="4" w:space="0" w:color="000000"/>
              <w:right w:val="single" w:sz="4" w:space="0" w:color="000000"/>
            </w:tcBorders>
            <w:shd w:val="clear" w:color="auto" w:fill="CCECFF"/>
          </w:tcPr>
          <w:p w14:paraId="3241F494" w14:textId="77777777" w:rsidR="00ED3AAA" w:rsidRPr="003708F4" w:rsidRDefault="00ED3AAA" w:rsidP="0028619C">
            <w:pPr>
              <w:pStyle w:val="xl25"/>
              <w:pBdr>
                <w:bottom w:val="none" w:sz="0" w:space="0" w:color="auto"/>
              </w:pBdr>
              <w:spacing w:before="320" w:after="320"/>
              <w:rPr>
                <w:rFonts w:ascii="Times New Roman" w:eastAsia="Times New Roman" w:hAnsi="Times New Roman" w:cs="Times New Roman"/>
                <w:b/>
                <w:sz w:val="32"/>
                <w:szCs w:val="32"/>
              </w:rPr>
            </w:pPr>
            <w:r w:rsidRPr="00331C0C">
              <w:rPr>
                <w:rFonts w:ascii="Times New Roman" w:hAnsi="Times New Roman" w:cs="Times New Roman"/>
                <w:b/>
                <w:sz w:val="32"/>
              </w:rPr>
              <w:t>Rénovation globale d’une maison individuelle (France métropolitaine)</w:t>
            </w:r>
          </w:p>
        </w:tc>
      </w:tr>
    </w:tbl>
    <w:p w14:paraId="5B785AA1" w14:textId="77777777" w:rsidR="00ED3AAA" w:rsidRPr="003708F4" w:rsidRDefault="00ED3AAA" w:rsidP="00ED3AAA">
      <w:pPr>
        <w:jc w:val="both"/>
        <w:rPr>
          <w:sz w:val="22"/>
          <w:szCs w:val="22"/>
        </w:rPr>
      </w:pPr>
    </w:p>
    <w:p w14:paraId="3339ABCE" w14:textId="77777777" w:rsidR="00ED3AAA" w:rsidRPr="003708F4" w:rsidRDefault="00ED3AAA" w:rsidP="00ED3AAA">
      <w:pPr>
        <w:jc w:val="both"/>
        <w:rPr>
          <w:sz w:val="22"/>
          <w:szCs w:val="22"/>
          <w:u w:val="single"/>
        </w:rPr>
      </w:pPr>
      <w:r w:rsidRPr="003708F4">
        <w:rPr>
          <w:b/>
          <w:sz w:val="22"/>
          <w:szCs w:val="22"/>
          <w:u w:val="single"/>
        </w:rPr>
        <w:t>1. Secteur d’application</w:t>
      </w:r>
    </w:p>
    <w:p w14:paraId="4680C518" w14:textId="77777777" w:rsidR="00ED3AAA" w:rsidRPr="004F2D31" w:rsidRDefault="00ED3AAA" w:rsidP="00ED3AAA">
      <w:pPr>
        <w:rPr>
          <w:sz w:val="22"/>
          <w:szCs w:val="22"/>
        </w:rPr>
      </w:pPr>
      <w:r w:rsidRPr="002A54DE">
        <w:rPr>
          <w:sz w:val="22"/>
          <w:szCs w:val="22"/>
        </w:rPr>
        <w:t>Maison individuelle existante en France métropolitaine</w:t>
      </w:r>
      <w:r w:rsidRPr="004F2D31">
        <w:rPr>
          <w:sz w:val="22"/>
          <w:szCs w:val="22"/>
        </w:rPr>
        <w:t>.</w:t>
      </w:r>
    </w:p>
    <w:p w14:paraId="5515F997" w14:textId="77777777" w:rsidR="00ED3AAA" w:rsidRPr="003708F4" w:rsidRDefault="00ED3AAA" w:rsidP="00ED3AAA">
      <w:pPr>
        <w:jc w:val="both"/>
        <w:rPr>
          <w:sz w:val="22"/>
          <w:szCs w:val="22"/>
        </w:rPr>
      </w:pPr>
    </w:p>
    <w:p w14:paraId="471507D2" w14:textId="77777777" w:rsidR="00ED3AAA" w:rsidRPr="003708F4" w:rsidRDefault="00ED3AAA" w:rsidP="00ED3AAA">
      <w:pPr>
        <w:jc w:val="both"/>
        <w:rPr>
          <w:sz w:val="22"/>
          <w:szCs w:val="22"/>
          <w:u w:val="single"/>
        </w:rPr>
      </w:pPr>
      <w:r w:rsidRPr="003708F4">
        <w:rPr>
          <w:b/>
          <w:sz w:val="22"/>
          <w:szCs w:val="22"/>
          <w:u w:val="single"/>
        </w:rPr>
        <w:t>2. Dénomination</w:t>
      </w:r>
    </w:p>
    <w:p w14:paraId="0CD9E7B2" w14:textId="77777777" w:rsidR="00ED3AAA" w:rsidRDefault="00ED3AAA" w:rsidP="00ED3AAA">
      <w:pPr>
        <w:jc w:val="both"/>
        <w:rPr>
          <w:sz w:val="22"/>
          <w:szCs w:val="22"/>
        </w:rPr>
      </w:pPr>
      <w:r w:rsidRPr="000E6168">
        <w:rPr>
          <w:sz w:val="22"/>
          <w:szCs w:val="22"/>
        </w:rPr>
        <w:t>Rénovation thermique globale d’une maison individuelle existante.</w:t>
      </w:r>
    </w:p>
    <w:p w14:paraId="1E9A5A6D" w14:textId="77777777" w:rsidR="00ED3AAA" w:rsidRPr="000E6168" w:rsidRDefault="00ED3AAA" w:rsidP="00ED3AAA">
      <w:pPr>
        <w:jc w:val="both"/>
        <w:rPr>
          <w:sz w:val="22"/>
          <w:szCs w:val="22"/>
        </w:rPr>
      </w:pPr>
    </w:p>
    <w:p w14:paraId="228BDB5F" w14:textId="77777777" w:rsidR="00ED3AAA" w:rsidRDefault="00ED3AAA" w:rsidP="00ED3AAA">
      <w:pPr>
        <w:jc w:val="both"/>
        <w:rPr>
          <w:sz w:val="22"/>
          <w:szCs w:val="22"/>
        </w:rPr>
      </w:pPr>
      <w:r w:rsidRPr="00A6048A">
        <w:rPr>
          <w:sz w:val="22"/>
          <w:szCs w:val="22"/>
        </w:rPr>
        <w:t>L’approche globale consiste à déterminer et à mettre en œuvre un bouquet de travaux optimal</w:t>
      </w:r>
      <w:r>
        <w:rPr>
          <w:sz w:val="22"/>
          <w:szCs w:val="22"/>
        </w:rPr>
        <w:t xml:space="preserve"> sur le plan technico-économique</w:t>
      </w:r>
      <w:r w:rsidRPr="00A6048A">
        <w:rPr>
          <w:sz w:val="22"/>
          <w:szCs w:val="22"/>
        </w:rPr>
        <w:t>.</w:t>
      </w:r>
    </w:p>
    <w:p w14:paraId="6A6B81D5" w14:textId="77777777" w:rsidR="00ED3AAA" w:rsidRPr="000E6168" w:rsidRDefault="00ED3AAA" w:rsidP="00ED3AAA">
      <w:pPr>
        <w:jc w:val="both"/>
        <w:rPr>
          <w:sz w:val="22"/>
          <w:szCs w:val="22"/>
        </w:rPr>
      </w:pPr>
    </w:p>
    <w:p w14:paraId="3960BCAB" w14:textId="77777777" w:rsidR="00ED3AAA" w:rsidRPr="00B63E54" w:rsidRDefault="00ED3AAA" w:rsidP="00ED3AAA">
      <w:pPr>
        <w:jc w:val="both"/>
        <w:rPr>
          <w:sz w:val="22"/>
          <w:szCs w:val="22"/>
        </w:rPr>
      </w:pPr>
      <w:r w:rsidRPr="000E6168">
        <w:rPr>
          <w:sz w:val="22"/>
          <w:szCs w:val="22"/>
        </w:rPr>
        <w:t>Cette opération n’est pas cumulable avec d’autres opérations pouvant donner lieu à la délivrance de certificats</w:t>
      </w:r>
      <w:r>
        <w:rPr>
          <w:sz w:val="22"/>
          <w:szCs w:val="22"/>
        </w:rPr>
        <w:t xml:space="preserve"> </w:t>
      </w:r>
      <w:r w:rsidRPr="000E6168">
        <w:rPr>
          <w:sz w:val="22"/>
          <w:szCs w:val="22"/>
        </w:rPr>
        <w:t>d'économies d'énergie pour des travaux concernant le chauffage, la production d’eau chaude sanitaire, la</w:t>
      </w:r>
      <w:r>
        <w:rPr>
          <w:sz w:val="22"/>
          <w:szCs w:val="22"/>
        </w:rPr>
        <w:t xml:space="preserve"> </w:t>
      </w:r>
      <w:r w:rsidRPr="000E6168">
        <w:rPr>
          <w:sz w:val="22"/>
          <w:szCs w:val="22"/>
        </w:rPr>
        <w:t>ventilation</w:t>
      </w:r>
      <w:r>
        <w:rPr>
          <w:sz w:val="22"/>
          <w:szCs w:val="22"/>
        </w:rPr>
        <w:t>,</w:t>
      </w:r>
      <w:r w:rsidRPr="000E6168">
        <w:rPr>
          <w:sz w:val="22"/>
          <w:szCs w:val="22"/>
        </w:rPr>
        <w:t xml:space="preserve"> l’isolation de l’enveloppe de la maison</w:t>
      </w:r>
      <w:r w:rsidRPr="00E77759">
        <w:rPr>
          <w:sz w:val="22"/>
          <w:szCs w:val="22"/>
        </w:rPr>
        <w:t xml:space="preserve"> </w:t>
      </w:r>
      <w:r>
        <w:rPr>
          <w:sz w:val="22"/>
          <w:szCs w:val="22"/>
        </w:rPr>
        <w:t>ou les systèmes d’automatisation et de contrôle du bâtimen</w:t>
      </w:r>
      <w:r w:rsidRPr="00260A76">
        <w:rPr>
          <w:sz w:val="22"/>
          <w:szCs w:val="22"/>
        </w:rPr>
        <w:t>t</w:t>
      </w:r>
      <w:r>
        <w:rPr>
          <w:sz w:val="22"/>
          <w:szCs w:val="22"/>
        </w:rPr>
        <w:t>.</w:t>
      </w:r>
    </w:p>
    <w:p w14:paraId="4F32C25D" w14:textId="77777777" w:rsidR="00ED3AAA" w:rsidRPr="003708F4" w:rsidRDefault="00ED3AAA" w:rsidP="00ED3AAA">
      <w:pPr>
        <w:jc w:val="both"/>
        <w:rPr>
          <w:sz w:val="22"/>
          <w:szCs w:val="22"/>
        </w:rPr>
      </w:pPr>
    </w:p>
    <w:p w14:paraId="6957463F" w14:textId="77777777" w:rsidR="00ED3AAA" w:rsidRPr="003708F4" w:rsidRDefault="00ED3AAA" w:rsidP="00ED3AAA">
      <w:pPr>
        <w:jc w:val="both"/>
        <w:rPr>
          <w:sz w:val="22"/>
          <w:szCs w:val="22"/>
          <w:u w:val="single"/>
        </w:rPr>
      </w:pPr>
      <w:r w:rsidRPr="003708F4">
        <w:rPr>
          <w:b/>
          <w:sz w:val="22"/>
          <w:szCs w:val="22"/>
          <w:u w:val="single"/>
        </w:rPr>
        <w:t>3. Conditions pour la délivrance de certificats</w:t>
      </w:r>
    </w:p>
    <w:p w14:paraId="542EBE45" w14:textId="77777777" w:rsidR="00ED3AAA" w:rsidRPr="00AF1DE3" w:rsidRDefault="00ED3AAA" w:rsidP="00ED3AAA">
      <w:pPr>
        <w:jc w:val="both"/>
        <w:rPr>
          <w:sz w:val="22"/>
          <w:szCs w:val="22"/>
        </w:rPr>
      </w:pPr>
      <w:r>
        <w:rPr>
          <w:sz w:val="22"/>
          <w:szCs w:val="22"/>
        </w:rPr>
        <w:t>P</w:t>
      </w:r>
      <w:r w:rsidRPr="00AF1DE3">
        <w:rPr>
          <w:sz w:val="22"/>
          <w:szCs w:val="22"/>
        </w:rPr>
        <w:t>our chaque catégorie de travaux intégrée dans le projet de rénovation globale et mentionnée aux 1° à 16° du I de l’article 1</w:t>
      </w:r>
      <w:r w:rsidRPr="009862FB">
        <w:rPr>
          <w:sz w:val="22"/>
          <w:szCs w:val="22"/>
          <w:vertAlign w:val="superscript"/>
        </w:rPr>
        <w:t>er</w:t>
      </w:r>
      <w:r>
        <w:rPr>
          <w:sz w:val="22"/>
          <w:szCs w:val="22"/>
        </w:rPr>
        <w:t xml:space="preserve"> </w:t>
      </w:r>
      <w:r w:rsidRPr="00AF1DE3">
        <w:rPr>
          <w:sz w:val="22"/>
          <w:szCs w:val="22"/>
        </w:rPr>
        <w:t>du décret n° 2014-812 du 16 juillet 2014 pris pour l’application du second alinéa du 2 de l’article 200 quater du code général des impôts et du dernier alinéa du 2 du I de l’article 244 quater U du code général des impôts, le professionnel réalisant l’opération est titulaire d’un signe de qualité conforme aux exigences prévues à l’article 2 du même décret et dans les textes pris pour son application. Ce signe de qualité correspond à des travaux relevant soit du 17° du I de l'article 1</w:t>
      </w:r>
      <w:r w:rsidRPr="00AF1DE3">
        <w:rPr>
          <w:sz w:val="22"/>
          <w:szCs w:val="22"/>
          <w:vertAlign w:val="superscript"/>
        </w:rPr>
        <w:t>er</w:t>
      </w:r>
      <w:r w:rsidRPr="00AF1DE3">
        <w:rPr>
          <w:sz w:val="22"/>
          <w:szCs w:val="22"/>
        </w:rPr>
        <w:t xml:space="preserve"> du décret précité, soit de l’une des catégories mentionnées aux 1° à 16° du I du même décret correspondant aux travaux réalisés.</w:t>
      </w:r>
    </w:p>
    <w:p w14:paraId="20463FAD" w14:textId="77777777" w:rsidR="00ED3AAA" w:rsidRDefault="00ED3AAA" w:rsidP="00ED3AAA">
      <w:pPr>
        <w:jc w:val="both"/>
        <w:rPr>
          <w:sz w:val="22"/>
          <w:szCs w:val="22"/>
        </w:rPr>
      </w:pPr>
    </w:p>
    <w:p w14:paraId="07837D7B" w14:textId="77777777" w:rsidR="00F70315" w:rsidRDefault="00263A2E" w:rsidP="00973065">
      <w:pPr>
        <w:jc w:val="both"/>
        <w:rPr>
          <w:sz w:val="22"/>
          <w:szCs w:val="22"/>
        </w:rPr>
      </w:pPr>
      <w:r w:rsidRPr="00263A2E">
        <w:rPr>
          <w:sz w:val="22"/>
          <w:szCs w:val="22"/>
        </w:rPr>
        <w:t>Est réali</w:t>
      </w:r>
      <w:r w:rsidR="00754971">
        <w:rPr>
          <w:sz w:val="22"/>
          <w:szCs w:val="22"/>
        </w:rPr>
        <w:t>sé préalablement aux travaux</w:t>
      </w:r>
      <w:r w:rsidR="00F70315">
        <w:rPr>
          <w:sz w:val="22"/>
          <w:szCs w:val="22"/>
        </w:rPr>
        <w:t> :</w:t>
      </w:r>
    </w:p>
    <w:p w14:paraId="343CFBAB" w14:textId="46CF602C" w:rsidR="00F70315" w:rsidRDefault="00907020" w:rsidP="00973065">
      <w:pPr>
        <w:jc w:val="both"/>
        <w:rPr>
          <w:sz w:val="22"/>
          <w:szCs w:val="22"/>
        </w:rPr>
      </w:pPr>
      <w:r>
        <w:rPr>
          <w:sz w:val="22"/>
          <w:szCs w:val="22"/>
        </w:rPr>
        <w:t>-</w:t>
      </w:r>
      <w:r w:rsidR="00754971">
        <w:rPr>
          <w:sz w:val="22"/>
          <w:szCs w:val="22"/>
        </w:rPr>
        <w:t xml:space="preserve"> </w:t>
      </w:r>
      <w:r w:rsidR="004815CC">
        <w:rPr>
          <w:sz w:val="22"/>
          <w:szCs w:val="22"/>
        </w:rPr>
        <w:t>s</w:t>
      </w:r>
      <w:r w:rsidR="00F70315">
        <w:rPr>
          <w:sz w:val="22"/>
          <w:szCs w:val="22"/>
        </w:rPr>
        <w:t>oit u</w:t>
      </w:r>
      <w:r w:rsidR="00263A2E" w:rsidRPr="00263A2E">
        <w:rPr>
          <w:sz w:val="22"/>
          <w:szCs w:val="22"/>
        </w:rPr>
        <w:t>n audit énergétique</w:t>
      </w:r>
      <w:r w:rsidR="00F70315">
        <w:rPr>
          <w:sz w:val="22"/>
          <w:szCs w:val="22"/>
        </w:rPr>
        <w:t xml:space="preserve"> </w:t>
      </w:r>
      <w:r w:rsidR="00263A2E" w:rsidRPr="00263A2E">
        <w:rPr>
          <w:sz w:val="22"/>
          <w:szCs w:val="22"/>
        </w:rPr>
        <w:t>tel que défini à l'article 8</w:t>
      </w:r>
      <w:r w:rsidR="006B07BD">
        <w:rPr>
          <w:sz w:val="22"/>
          <w:szCs w:val="22"/>
        </w:rPr>
        <w:t xml:space="preserve"> de l’arrêté </w:t>
      </w:r>
      <w:r w:rsidR="006B07BD" w:rsidRPr="006B07BD">
        <w:rPr>
          <w:sz w:val="22"/>
          <w:szCs w:val="22"/>
        </w:rPr>
        <w:t>du 17 novembre 2020 relatif aux caractéristiques techniques et modalités de réalisation des travaux et prestations dont les dépenses sont éligibles à la prime de transition énergétique</w:t>
      </w:r>
      <w:r w:rsidR="00F70315">
        <w:rPr>
          <w:sz w:val="22"/>
          <w:szCs w:val="22"/>
        </w:rPr>
        <w:t>. Il est</w:t>
      </w:r>
      <w:r w:rsidR="00263A2E" w:rsidRPr="00263A2E">
        <w:rPr>
          <w:sz w:val="22"/>
          <w:szCs w:val="22"/>
        </w:rPr>
        <w:t xml:space="preserve"> établi par une personne </w:t>
      </w:r>
      <w:r w:rsidR="00754971" w:rsidRPr="00263A2E">
        <w:rPr>
          <w:sz w:val="22"/>
          <w:szCs w:val="22"/>
        </w:rPr>
        <w:t xml:space="preserve">répondant aux conditions </w:t>
      </w:r>
      <w:r w:rsidR="00754971">
        <w:rPr>
          <w:sz w:val="22"/>
          <w:szCs w:val="22"/>
        </w:rPr>
        <w:t>mentionnées au VII de l’article 2 du décret du 1</w:t>
      </w:r>
      <w:r w:rsidR="00754971" w:rsidRPr="00754971">
        <w:rPr>
          <w:sz w:val="22"/>
          <w:szCs w:val="22"/>
        </w:rPr>
        <w:t>4 janvier 2020 relatif à la prime de transition énergétique</w:t>
      </w:r>
      <w:r w:rsidR="00EC398D">
        <w:rPr>
          <w:sz w:val="22"/>
          <w:szCs w:val="22"/>
        </w:rPr>
        <w:t> ;</w:t>
      </w:r>
    </w:p>
    <w:p w14:paraId="63936123" w14:textId="151CE3F1" w:rsidR="00263A2E" w:rsidRDefault="004815CC" w:rsidP="00973065">
      <w:pPr>
        <w:jc w:val="both"/>
        <w:rPr>
          <w:sz w:val="22"/>
          <w:szCs w:val="22"/>
        </w:rPr>
      </w:pPr>
      <w:r>
        <w:rPr>
          <w:sz w:val="22"/>
          <w:szCs w:val="22"/>
        </w:rPr>
        <w:t>- s</w:t>
      </w:r>
      <w:r w:rsidR="00F70315">
        <w:rPr>
          <w:sz w:val="22"/>
          <w:szCs w:val="22"/>
        </w:rPr>
        <w:t>oit</w:t>
      </w:r>
      <w:r w:rsidR="00754971">
        <w:rPr>
          <w:sz w:val="22"/>
          <w:szCs w:val="22"/>
        </w:rPr>
        <w:t xml:space="preserve"> </w:t>
      </w:r>
      <w:r w:rsidR="00263A2E" w:rsidRPr="00263A2E">
        <w:rPr>
          <w:sz w:val="22"/>
          <w:szCs w:val="22"/>
        </w:rPr>
        <w:t>un audit énergétique tel que défini par l'arrêté du 4 mai 2022 définissant pour la France métropolitaine le contenu de l'audit énergétique régle</w:t>
      </w:r>
      <w:r w:rsidR="00493E4F">
        <w:rPr>
          <w:sz w:val="22"/>
          <w:szCs w:val="22"/>
        </w:rPr>
        <w:t>mentaire prévu par l'article L. </w:t>
      </w:r>
      <w:r w:rsidR="00263A2E" w:rsidRPr="00263A2E">
        <w:rPr>
          <w:sz w:val="22"/>
          <w:szCs w:val="22"/>
        </w:rPr>
        <w:t>126-28-1 du code de la construction et de l'habitation</w:t>
      </w:r>
      <w:r w:rsidR="00F70315">
        <w:rPr>
          <w:sz w:val="22"/>
          <w:szCs w:val="22"/>
        </w:rPr>
        <w:t xml:space="preserve">. Il est </w:t>
      </w:r>
      <w:r w:rsidR="00263A2E" w:rsidRPr="00263A2E">
        <w:rPr>
          <w:sz w:val="22"/>
          <w:szCs w:val="22"/>
        </w:rPr>
        <w:t>établi par une personne répondant aux cond</w:t>
      </w:r>
      <w:r w:rsidR="00493E4F">
        <w:rPr>
          <w:sz w:val="22"/>
          <w:szCs w:val="22"/>
        </w:rPr>
        <w:t>itions prévues par le décret n° </w:t>
      </w:r>
      <w:r w:rsidR="00263A2E" w:rsidRPr="00263A2E">
        <w:rPr>
          <w:sz w:val="22"/>
          <w:szCs w:val="22"/>
        </w:rPr>
        <w:t>2022-780 du 4 mai 2022 relatif à l'audit énerg</w:t>
      </w:r>
      <w:r w:rsidR="00493E4F">
        <w:rPr>
          <w:sz w:val="22"/>
          <w:szCs w:val="22"/>
        </w:rPr>
        <w:t>étique mentionné à l'article L. </w:t>
      </w:r>
      <w:r w:rsidR="00263A2E" w:rsidRPr="00263A2E">
        <w:rPr>
          <w:sz w:val="22"/>
          <w:szCs w:val="22"/>
        </w:rPr>
        <w:t>126-28-1 du code de la constructio</w:t>
      </w:r>
      <w:r w:rsidR="00263A2E">
        <w:rPr>
          <w:sz w:val="22"/>
          <w:szCs w:val="22"/>
        </w:rPr>
        <w:t>n et de l'habitation.</w:t>
      </w:r>
    </w:p>
    <w:p w14:paraId="3DD621B1" w14:textId="77777777" w:rsidR="00ED3AAA" w:rsidRDefault="00ED3AAA" w:rsidP="00ED3AAA">
      <w:pPr>
        <w:suppressAutoHyphens w:val="0"/>
        <w:autoSpaceDE w:val="0"/>
        <w:jc w:val="both"/>
        <w:rPr>
          <w:sz w:val="22"/>
          <w:szCs w:val="22"/>
        </w:rPr>
      </w:pPr>
    </w:p>
    <w:p w14:paraId="1430F356" w14:textId="10F2BE8E" w:rsidR="00ED3AAA" w:rsidRPr="00AF1DE3" w:rsidRDefault="00ED3AAA" w:rsidP="00ED3AAA">
      <w:pPr>
        <w:suppressAutoHyphens w:val="0"/>
        <w:autoSpaceDE w:val="0"/>
        <w:jc w:val="both"/>
        <w:rPr>
          <w:sz w:val="22"/>
          <w:szCs w:val="22"/>
        </w:rPr>
      </w:pPr>
      <w:r w:rsidRPr="00AF1DE3">
        <w:rPr>
          <w:sz w:val="22"/>
          <w:szCs w:val="22"/>
        </w:rPr>
        <w:t xml:space="preserve">Les travaux permettent d'atteindre une performance énergétique globale minimale du logement, déterminée par </w:t>
      </w:r>
      <w:r>
        <w:rPr>
          <w:sz w:val="22"/>
          <w:szCs w:val="22"/>
        </w:rPr>
        <w:t>l’audit énergétique</w:t>
      </w:r>
      <w:r w:rsidRPr="00AF1DE3">
        <w:rPr>
          <w:sz w:val="22"/>
          <w:szCs w:val="22"/>
        </w:rPr>
        <w:t>, qui satisfait aux deux critères suivants :</w:t>
      </w:r>
    </w:p>
    <w:p w14:paraId="34F3F7A5" w14:textId="2DF77E2B" w:rsidR="00ED3AAA" w:rsidRPr="00AF1DE3" w:rsidRDefault="00ED3AAA" w:rsidP="00ED3AAA">
      <w:pPr>
        <w:suppressAutoHyphens w:val="0"/>
        <w:autoSpaceDE w:val="0"/>
        <w:jc w:val="both"/>
        <w:rPr>
          <w:sz w:val="22"/>
          <w:szCs w:val="22"/>
        </w:rPr>
      </w:pPr>
      <w:r w:rsidRPr="00AF1DE3">
        <w:rPr>
          <w:sz w:val="22"/>
          <w:szCs w:val="22"/>
        </w:rPr>
        <w:t>- consommation conventionnelle annuelle en énergie primaire après travaux, rapportée à la surface habitable de la maison, inférieure à 331 kWh/m².an ;</w:t>
      </w:r>
    </w:p>
    <w:p w14:paraId="0E7040C6" w14:textId="0AB00254" w:rsidR="00ED3AAA" w:rsidRPr="00AF1DE3" w:rsidRDefault="00ED3AAA" w:rsidP="00ED3AAA">
      <w:pPr>
        <w:suppressAutoHyphens w:val="0"/>
        <w:autoSpaceDE w:val="0"/>
        <w:jc w:val="both"/>
        <w:rPr>
          <w:sz w:val="22"/>
          <w:szCs w:val="22"/>
        </w:rPr>
      </w:pPr>
      <w:r w:rsidRPr="00AF1DE3">
        <w:rPr>
          <w:sz w:val="22"/>
          <w:szCs w:val="22"/>
        </w:rPr>
        <w:t>-</w:t>
      </w:r>
      <w:r>
        <w:rPr>
          <w:sz w:val="22"/>
          <w:szCs w:val="22"/>
        </w:rPr>
        <w:t xml:space="preserve"> gain énergétique d’au moins 35 </w:t>
      </w:r>
      <w:r w:rsidRPr="00AF1DE3">
        <w:rPr>
          <w:sz w:val="22"/>
          <w:szCs w:val="22"/>
        </w:rPr>
        <w:t>% par rapport à la consommation conventionnelle annuelle en énergie primaire avant travaux.</w:t>
      </w:r>
    </w:p>
    <w:p w14:paraId="03719884" w14:textId="42B1FC39" w:rsidR="00ED3AAA" w:rsidRDefault="00ED3AAA" w:rsidP="00ED3AAA">
      <w:pPr>
        <w:suppressAutoHyphens w:val="0"/>
        <w:autoSpaceDE w:val="0"/>
        <w:jc w:val="both"/>
        <w:rPr>
          <w:sz w:val="22"/>
          <w:szCs w:val="22"/>
        </w:rPr>
      </w:pPr>
    </w:p>
    <w:p w14:paraId="37F4B65A" w14:textId="2733F71C" w:rsidR="00ED3AAA" w:rsidRPr="00153EDE" w:rsidRDefault="00ED3AAA" w:rsidP="00ED3AAA">
      <w:pPr>
        <w:suppressAutoHyphens w:val="0"/>
        <w:autoSpaceDE w:val="0"/>
        <w:jc w:val="both"/>
        <w:rPr>
          <w:sz w:val="22"/>
          <w:szCs w:val="22"/>
        </w:rPr>
      </w:pPr>
      <w:r w:rsidRPr="00AF1DE3">
        <w:rPr>
          <w:sz w:val="22"/>
          <w:szCs w:val="22"/>
        </w:rPr>
        <w:t>Les émissions annuelles de gaz à effet de serre après rénovation, rapportée à la surface habitable de la maison, sont inférieures ou égales à la valeur initiale de ces émissions avant travaux.</w:t>
      </w:r>
    </w:p>
    <w:p w14:paraId="42046F97" w14:textId="77777777" w:rsidR="00ED3AAA" w:rsidRPr="00AF1DE3" w:rsidRDefault="00ED3AAA" w:rsidP="00ED3AAA">
      <w:pPr>
        <w:suppressAutoHyphens w:val="0"/>
        <w:autoSpaceDE w:val="0"/>
        <w:jc w:val="both"/>
        <w:rPr>
          <w:sz w:val="22"/>
          <w:szCs w:val="22"/>
        </w:rPr>
      </w:pPr>
    </w:p>
    <w:p w14:paraId="3F39C5FA" w14:textId="77777777" w:rsidR="00ED3AAA" w:rsidRPr="00AF1DE3" w:rsidRDefault="00ED3AAA" w:rsidP="00ED3AAA">
      <w:pPr>
        <w:suppressAutoHyphens w:val="0"/>
        <w:autoSpaceDE w:val="0"/>
        <w:jc w:val="both"/>
        <w:rPr>
          <w:sz w:val="22"/>
          <w:szCs w:val="22"/>
        </w:rPr>
      </w:pPr>
      <w:r w:rsidRPr="00AF1DE3">
        <w:rPr>
          <w:sz w:val="22"/>
          <w:szCs w:val="22"/>
        </w:rPr>
        <w:t>La preuve de réalisation de l’opération mentionne la liste des travaux réalisés avec leurs niveaux de performance.</w:t>
      </w:r>
    </w:p>
    <w:p w14:paraId="266CE4A9" w14:textId="77777777" w:rsidR="00ED3AAA" w:rsidRPr="00AF1DE3" w:rsidRDefault="00ED3AAA" w:rsidP="00ED3AAA">
      <w:pPr>
        <w:suppressAutoHyphens w:val="0"/>
        <w:autoSpaceDE w:val="0"/>
        <w:jc w:val="both"/>
        <w:rPr>
          <w:sz w:val="22"/>
          <w:szCs w:val="22"/>
        </w:rPr>
      </w:pPr>
    </w:p>
    <w:p w14:paraId="3A8CDCE5" w14:textId="77777777" w:rsidR="00ED3AAA" w:rsidRPr="00AF1DE3" w:rsidRDefault="00ED3AAA" w:rsidP="00ED3AAA">
      <w:pPr>
        <w:suppressAutoHyphens w:val="0"/>
        <w:autoSpaceDE w:val="0"/>
        <w:jc w:val="both"/>
        <w:rPr>
          <w:sz w:val="22"/>
          <w:szCs w:val="22"/>
        </w:rPr>
      </w:pPr>
      <w:r w:rsidRPr="00AF1DE3">
        <w:rPr>
          <w:sz w:val="22"/>
          <w:szCs w:val="22"/>
        </w:rPr>
        <w:t>Les documents justificatifs spécifiques à l’opération sont :</w:t>
      </w:r>
    </w:p>
    <w:p w14:paraId="49030B31" w14:textId="2A77661F" w:rsidR="00ED3AAA" w:rsidRPr="00B44A9D" w:rsidRDefault="00ED3AAA" w:rsidP="00ED3AAA">
      <w:pPr>
        <w:suppressAutoHyphens w:val="0"/>
        <w:autoSpaceDE w:val="0"/>
        <w:jc w:val="both"/>
        <w:rPr>
          <w:sz w:val="22"/>
          <w:szCs w:val="22"/>
        </w:rPr>
      </w:pPr>
      <w:r w:rsidRPr="00AF1DE3">
        <w:rPr>
          <w:sz w:val="22"/>
          <w:szCs w:val="22"/>
        </w:rPr>
        <w:t xml:space="preserve">- </w:t>
      </w:r>
      <w:r w:rsidR="00930EC2">
        <w:rPr>
          <w:sz w:val="22"/>
          <w:szCs w:val="22"/>
        </w:rPr>
        <w:t>le rapport de synthèse de l’audit énergétique</w:t>
      </w:r>
      <w:r w:rsidR="00207A41">
        <w:rPr>
          <w:sz w:val="22"/>
          <w:szCs w:val="22"/>
        </w:rPr>
        <w:t>,</w:t>
      </w:r>
      <w:r w:rsidR="00930EC2" w:rsidRPr="00AF1DE3">
        <w:rPr>
          <w:sz w:val="22"/>
          <w:szCs w:val="22"/>
        </w:rPr>
        <w:t xml:space="preserve"> </w:t>
      </w:r>
      <w:r w:rsidR="00930EC2">
        <w:rPr>
          <w:sz w:val="22"/>
          <w:szCs w:val="22"/>
        </w:rPr>
        <w:t xml:space="preserve">ainsi que </w:t>
      </w:r>
      <w:r w:rsidR="00CE3DFB">
        <w:rPr>
          <w:sz w:val="22"/>
          <w:szCs w:val="22"/>
        </w:rPr>
        <w:t>sa mise à jour éventuelle</w:t>
      </w:r>
      <w:r w:rsidR="00E30F49">
        <w:rPr>
          <w:sz w:val="22"/>
          <w:szCs w:val="22"/>
        </w:rPr>
        <w:t>,</w:t>
      </w:r>
      <w:r w:rsidR="00946BE4">
        <w:rPr>
          <w:sz w:val="22"/>
          <w:szCs w:val="22"/>
        </w:rPr>
        <w:t xml:space="preserve"> </w:t>
      </w:r>
      <w:r w:rsidR="00946BE4" w:rsidRPr="00967036">
        <w:rPr>
          <w:sz w:val="22"/>
          <w:szCs w:val="22"/>
        </w:rPr>
        <w:t>précisant les données de consommations conventionnelles en énergie primaire et en énergie finale</w:t>
      </w:r>
      <w:r w:rsidR="00946BE4">
        <w:rPr>
          <w:sz w:val="22"/>
          <w:szCs w:val="22"/>
        </w:rPr>
        <w:t xml:space="preserve"> </w:t>
      </w:r>
      <w:r w:rsidR="00946BE4" w:rsidRPr="000579EB">
        <w:rPr>
          <w:sz w:val="22"/>
          <w:szCs w:val="22"/>
        </w:rPr>
        <w:t>(sans déduction de la production d’électricité</w:t>
      </w:r>
      <w:r w:rsidR="00946BE4">
        <w:rPr>
          <w:sz w:val="22"/>
          <w:szCs w:val="22"/>
        </w:rPr>
        <w:t xml:space="preserve"> </w:t>
      </w:r>
      <w:r w:rsidR="00946BE4" w:rsidRPr="000579EB">
        <w:rPr>
          <w:sz w:val="22"/>
          <w:szCs w:val="22"/>
        </w:rPr>
        <w:t>autoconsommée ou exportée)</w:t>
      </w:r>
      <w:r w:rsidR="00946BE4" w:rsidRPr="00967036">
        <w:rPr>
          <w:sz w:val="22"/>
          <w:szCs w:val="22"/>
        </w:rPr>
        <w:t>, avant et après travaux ainsi que le gain énergétique apporté par la rénovation du bâtiment et les quantités annuelles de gaz à effet de serre émis dans l’atmosphère avant et après travaux du fait de la quantité d’énergie consommée, rapportés à la surface habitable du bâtiment</w:t>
      </w:r>
      <w:r w:rsidR="00750D25">
        <w:rPr>
          <w:sz w:val="22"/>
          <w:szCs w:val="22"/>
        </w:rPr>
        <w:t>. Ce rapport</w:t>
      </w:r>
      <w:r w:rsidR="00750D25" w:rsidRPr="00967036">
        <w:rPr>
          <w:sz w:val="22"/>
          <w:szCs w:val="22"/>
        </w:rPr>
        <w:t xml:space="preserve"> précise le nom du logiciel de calcul utilisé dans le cadre de l’opération et son numéro de version ;</w:t>
      </w:r>
    </w:p>
    <w:p w14:paraId="14D13404" w14:textId="5D27244E" w:rsidR="00ED3AAA" w:rsidRDefault="00ED3AAA" w:rsidP="00ED3AAA">
      <w:pPr>
        <w:suppressAutoHyphens w:val="0"/>
        <w:autoSpaceDE w:val="0"/>
        <w:jc w:val="both"/>
        <w:rPr>
          <w:sz w:val="22"/>
          <w:szCs w:val="22"/>
        </w:rPr>
      </w:pPr>
      <w:r w:rsidRPr="00B44A9D">
        <w:rPr>
          <w:sz w:val="22"/>
          <w:szCs w:val="22"/>
        </w:rPr>
        <w:t>- la liste des travaux préconisés avec leurs niveaux de performance et la correspondance avec la liste des travaux</w:t>
      </w:r>
      <w:r>
        <w:rPr>
          <w:sz w:val="22"/>
          <w:szCs w:val="22"/>
        </w:rPr>
        <w:t xml:space="preserve"> </w:t>
      </w:r>
      <w:r w:rsidRPr="00B44A9D">
        <w:rPr>
          <w:sz w:val="22"/>
          <w:szCs w:val="22"/>
        </w:rPr>
        <w:t>réalisés, datée et signée par le bénéficiaire</w:t>
      </w:r>
      <w:r>
        <w:rPr>
          <w:sz w:val="22"/>
          <w:szCs w:val="22"/>
        </w:rPr>
        <w:t xml:space="preserve">, le professionnel ayant réalisé l’audit énergétique </w:t>
      </w:r>
      <w:r w:rsidRPr="00B44A9D">
        <w:rPr>
          <w:sz w:val="22"/>
          <w:szCs w:val="22"/>
        </w:rPr>
        <w:t xml:space="preserve">et </w:t>
      </w:r>
      <w:r>
        <w:rPr>
          <w:sz w:val="22"/>
          <w:szCs w:val="22"/>
        </w:rPr>
        <w:t>chaque professionnel mettant en œuvre ou assurant la maîtrise d’œuvre de tout ou partie de l’opération</w:t>
      </w:r>
      <w:r w:rsidRPr="00B44A9D">
        <w:rPr>
          <w:sz w:val="22"/>
          <w:szCs w:val="22"/>
        </w:rPr>
        <w:t>, permettant d’atteindre les performances</w:t>
      </w:r>
      <w:r>
        <w:rPr>
          <w:sz w:val="22"/>
          <w:szCs w:val="22"/>
        </w:rPr>
        <w:t xml:space="preserve"> </w:t>
      </w:r>
      <w:r w:rsidRPr="00B44A9D">
        <w:rPr>
          <w:sz w:val="22"/>
          <w:szCs w:val="22"/>
        </w:rPr>
        <w:t>énergétiques requises</w:t>
      </w:r>
      <w:r>
        <w:rPr>
          <w:sz w:val="22"/>
          <w:szCs w:val="22"/>
        </w:rPr>
        <w:t> </w:t>
      </w:r>
      <w:r w:rsidRPr="00B44A9D">
        <w:rPr>
          <w:sz w:val="22"/>
          <w:szCs w:val="22"/>
        </w:rPr>
        <w:t>;</w:t>
      </w:r>
    </w:p>
    <w:p w14:paraId="38C52F6E" w14:textId="30194EAB" w:rsidR="00ED3AAA" w:rsidRDefault="00ED3AAA" w:rsidP="00ED3AAA">
      <w:pPr>
        <w:suppressAutoHyphens w:val="0"/>
        <w:autoSpaceDE w:val="0"/>
        <w:jc w:val="both"/>
        <w:rPr>
          <w:sz w:val="22"/>
          <w:szCs w:val="22"/>
        </w:rPr>
      </w:pPr>
      <w:r w:rsidRPr="00006655">
        <w:rPr>
          <w:sz w:val="22"/>
          <w:szCs w:val="22"/>
        </w:rPr>
        <w:t xml:space="preserve">- la liste des entreprises ayant effectué les travaux de rénovation en indiquant la nature de ces travaux et la référence de leur qualification </w:t>
      </w:r>
      <w:r>
        <w:rPr>
          <w:sz w:val="22"/>
          <w:szCs w:val="22"/>
        </w:rPr>
        <w:t xml:space="preserve">ou certification </w:t>
      </w:r>
      <w:r w:rsidRPr="00006655">
        <w:rPr>
          <w:sz w:val="22"/>
          <w:szCs w:val="22"/>
        </w:rPr>
        <w:t>lorsque celle-ci est requise</w:t>
      </w:r>
      <w:r w:rsidRPr="005530A6">
        <w:rPr>
          <w:sz w:val="22"/>
          <w:szCs w:val="22"/>
        </w:rPr>
        <w:t>.</w:t>
      </w:r>
    </w:p>
    <w:p w14:paraId="55EBB7FB" w14:textId="4EFE0B6C" w:rsidR="002B5099" w:rsidRDefault="002B5099" w:rsidP="00ED3AAA">
      <w:pPr>
        <w:suppressAutoHyphens w:val="0"/>
        <w:autoSpaceDE w:val="0"/>
        <w:jc w:val="both"/>
        <w:rPr>
          <w:sz w:val="22"/>
          <w:szCs w:val="22"/>
        </w:rPr>
      </w:pPr>
    </w:p>
    <w:p w14:paraId="0E9E3A86" w14:textId="15BF5197" w:rsidR="002B5099" w:rsidRDefault="002B5099" w:rsidP="002B5099">
      <w:pPr>
        <w:suppressAutoHyphens w:val="0"/>
        <w:autoSpaceDE w:val="0"/>
        <w:jc w:val="both"/>
        <w:rPr>
          <w:sz w:val="22"/>
          <w:szCs w:val="22"/>
        </w:rPr>
      </w:pPr>
      <w:r w:rsidRPr="000579EB">
        <w:rPr>
          <w:sz w:val="22"/>
          <w:szCs w:val="22"/>
        </w:rPr>
        <w:t xml:space="preserve">Lorsque les travaux mis en œuvre diffèrent des travaux préconisés, </w:t>
      </w:r>
      <w:r>
        <w:rPr>
          <w:sz w:val="22"/>
          <w:szCs w:val="22"/>
        </w:rPr>
        <w:t>l’audit énergétique est mis</w:t>
      </w:r>
      <w:r w:rsidRPr="000579EB">
        <w:rPr>
          <w:sz w:val="22"/>
          <w:szCs w:val="22"/>
        </w:rPr>
        <w:t xml:space="preserve"> à jour sur la base</w:t>
      </w:r>
      <w:r>
        <w:rPr>
          <w:sz w:val="22"/>
          <w:szCs w:val="22"/>
        </w:rPr>
        <w:t xml:space="preserve"> </w:t>
      </w:r>
      <w:r w:rsidRPr="000579EB">
        <w:rPr>
          <w:sz w:val="22"/>
          <w:szCs w:val="22"/>
        </w:rPr>
        <w:t>des travaux effectivement réalisés.</w:t>
      </w:r>
    </w:p>
    <w:p w14:paraId="67A9D3FC" w14:textId="79366B58" w:rsidR="00BB56B1" w:rsidRDefault="00BB56B1" w:rsidP="002B5099">
      <w:pPr>
        <w:suppressAutoHyphens w:val="0"/>
        <w:autoSpaceDE w:val="0"/>
        <w:jc w:val="both"/>
        <w:rPr>
          <w:sz w:val="22"/>
          <w:szCs w:val="22"/>
        </w:rPr>
      </w:pPr>
    </w:p>
    <w:p w14:paraId="05D16CE7" w14:textId="77777777" w:rsidR="00BB56B1" w:rsidRPr="000579EB" w:rsidRDefault="00BB56B1" w:rsidP="00BB56B1">
      <w:pPr>
        <w:autoSpaceDE w:val="0"/>
        <w:autoSpaceDN w:val="0"/>
        <w:adjustRightInd w:val="0"/>
        <w:jc w:val="both"/>
        <w:rPr>
          <w:sz w:val="22"/>
          <w:szCs w:val="22"/>
        </w:rPr>
      </w:pPr>
      <w:r>
        <w:rPr>
          <w:sz w:val="22"/>
          <w:szCs w:val="22"/>
        </w:rPr>
        <w:t xml:space="preserve">Le rapport de synthèse de l’audit énergétique, </w:t>
      </w:r>
      <w:r w:rsidRPr="000579EB">
        <w:rPr>
          <w:sz w:val="22"/>
          <w:szCs w:val="22"/>
        </w:rPr>
        <w:t xml:space="preserve">ainsi que </w:t>
      </w:r>
      <w:r>
        <w:rPr>
          <w:sz w:val="22"/>
          <w:szCs w:val="22"/>
        </w:rPr>
        <w:t>sa</w:t>
      </w:r>
      <w:r w:rsidRPr="000579EB">
        <w:rPr>
          <w:sz w:val="22"/>
          <w:szCs w:val="22"/>
        </w:rPr>
        <w:t xml:space="preserve"> </w:t>
      </w:r>
      <w:r w:rsidRPr="000579EB">
        <w:rPr>
          <w:sz w:val="22"/>
          <w:szCs w:val="22"/>
        </w:rPr>
        <w:t>mise à jour éventuelle, sont datés et signés par le prestataire les</w:t>
      </w:r>
      <w:r>
        <w:rPr>
          <w:sz w:val="22"/>
          <w:szCs w:val="22"/>
        </w:rPr>
        <w:t xml:space="preserve"> </w:t>
      </w:r>
      <w:r w:rsidRPr="000579EB">
        <w:rPr>
          <w:sz w:val="22"/>
          <w:szCs w:val="22"/>
        </w:rPr>
        <w:t xml:space="preserve">ayant réalisés. </w:t>
      </w:r>
      <w:r>
        <w:rPr>
          <w:sz w:val="22"/>
          <w:szCs w:val="22"/>
        </w:rPr>
        <w:t>Ils</w:t>
      </w:r>
      <w:r w:rsidRPr="000579EB">
        <w:rPr>
          <w:sz w:val="22"/>
          <w:szCs w:val="22"/>
        </w:rPr>
        <w:t xml:space="preserve"> comportent les mentions des valeurs suivantes</w:t>
      </w:r>
      <w:r>
        <w:rPr>
          <w:sz w:val="22"/>
          <w:szCs w:val="22"/>
        </w:rPr>
        <w:t> </w:t>
      </w:r>
      <w:r w:rsidRPr="000579EB">
        <w:rPr>
          <w:sz w:val="22"/>
          <w:szCs w:val="22"/>
        </w:rPr>
        <w:t>:</w:t>
      </w:r>
    </w:p>
    <w:p w14:paraId="4E4B92B7" w14:textId="77777777" w:rsidR="00BB56B1" w:rsidRPr="000579EB" w:rsidRDefault="00BB56B1" w:rsidP="00BB56B1">
      <w:pPr>
        <w:autoSpaceDE w:val="0"/>
        <w:autoSpaceDN w:val="0"/>
        <w:adjustRightInd w:val="0"/>
        <w:jc w:val="both"/>
        <w:rPr>
          <w:sz w:val="22"/>
          <w:szCs w:val="22"/>
        </w:rPr>
      </w:pPr>
      <w:r w:rsidRPr="000579EB">
        <w:rPr>
          <w:sz w:val="22"/>
          <w:szCs w:val="22"/>
        </w:rPr>
        <w:t>- la consommation conventionnelle (en kWh/m².an) du bâtiment (sans déduction de la production d’électricité</w:t>
      </w:r>
      <w:r>
        <w:rPr>
          <w:sz w:val="22"/>
          <w:szCs w:val="22"/>
        </w:rPr>
        <w:t xml:space="preserve"> </w:t>
      </w:r>
      <w:r w:rsidRPr="000579EB">
        <w:rPr>
          <w:sz w:val="22"/>
          <w:szCs w:val="22"/>
        </w:rPr>
        <w:t>autoconsommée ou exportée), en précisant les usages considérés</w:t>
      </w:r>
      <w:r>
        <w:rPr>
          <w:sz w:val="22"/>
          <w:szCs w:val="22"/>
        </w:rPr>
        <w:t> </w:t>
      </w:r>
      <w:r w:rsidRPr="000579EB">
        <w:rPr>
          <w:sz w:val="22"/>
          <w:szCs w:val="22"/>
        </w:rPr>
        <w:t>:</w:t>
      </w:r>
    </w:p>
    <w:p w14:paraId="4448442E" w14:textId="77777777" w:rsidR="00BB56B1" w:rsidRPr="000579EB" w:rsidRDefault="00BB56B1" w:rsidP="00BB56B1">
      <w:pPr>
        <w:numPr>
          <w:ilvl w:val="0"/>
          <w:numId w:val="16"/>
        </w:numPr>
        <w:autoSpaceDE w:val="0"/>
        <w:autoSpaceDN w:val="0"/>
        <w:adjustRightInd w:val="0"/>
        <w:jc w:val="both"/>
        <w:rPr>
          <w:sz w:val="22"/>
          <w:szCs w:val="22"/>
        </w:rPr>
      </w:pPr>
      <w:r w:rsidRPr="000579EB">
        <w:rPr>
          <w:sz w:val="22"/>
          <w:szCs w:val="22"/>
        </w:rPr>
        <w:t>d’énergie primaire, avant les travaux de rénovation</w:t>
      </w:r>
      <w:r>
        <w:rPr>
          <w:sz w:val="22"/>
          <w:szCs w:val="22"/>
        </w:rPr>
        <w:t> </w:t>
      </w:r>
      <w:r w:rsidRPr="000579EB">
        <w:rPr>
          <w:sz w:val="22"/>
          <w:szCs w:val="22"/>
        </w:rPr>
        <w:t>: Cep initial</w:t>
      </w:r>
      <w:r>
        <w:rPr>
          <w:sz w:val="22"/>
          <w:szCs w:val="22"/>
        </w:rPr>
        <w:t> </w:t>
      </w:r>
      <w:r w:rsidRPr="000579EB">
        <w:rPr>
          <w:sz w:val="22"/>
          <w:szCs w:val="22"/>
        </w:rPr>
        <w:t>;</w:t>
      </w:r>
    </w:p>
    <w:p w14:paraId="236C806A" w14:textId="77777777" w:rsidR="00BB56B1" w:rsidRPr="000579EB" w:rsidRDefault="00BB56B1" w:rsidP="00BB56B1">
      <w:pPr>
        <w:numPr>
          <w:ilvl w:val="0"/>
          <w:numId w:val="16"/>
        </w:numPr>
        <w:autoSpaceDE w:val="0"/>
        <w:autoSpaceDN w:val="0"/>
        <w:adjustRightInd w:val="0"/>
        <w:jc w:val="both"/>
        <w:rPr>
          <w:sz w:val="22"/>
          <w:szCs w:val="22"/>
        </w:rPr>
      </w:pPr>
      <w:r w:rsidRPr="000579EB">
        <w:rPr>
          <w:sz w:val="22"/>
          <w:szCs w:val="22"/>
        </w:rPr>
        <w:t>d’énergie primaire, après les travaux de rénovation</w:t>
      </w:r>
      <w:r>
        <w:rPr>
          <w:sz w:val="22"/>
          <w:szCs w:val="22"/>
        </w:rPr>
        <w:t> </w:t>
      </w:r>
      <w:r w:rsidRPr="000579EB">
        <w:rPr>
          <w:sz w:val="22"/>
          <w:szCs w:val="22"/>
        </w:rPr>
        <w:t>: Cep projet</w:t>
      </w:r>
      <w:r>
        <w:rPr>
          <w:sz w:val="22"/>
          <w:szCs w:val="22"/>
        </w:rPr>
        <w:t> </w:t>
      </w:r>
      <w:r w:rsidRPr="000579EB">
        <w:rPr>
          <w:sz w:val="22"/>
          <w:szCs w:val="22"/>
        </w:rPr>
        <w:t>;</w:t>
      </w:r>
    </w:p>
    <w:p w14:paraId="148724F9" w14:textId="77777777" w:rsidR="00BB56B1" w:rsidRPr="000579EB" w:rsidRDefault="00BB56B1" w:rsidP="00BB56B1">
      <w:pPr>
        <w:numPr>
          <w:ilvl w:val="0"/>
          <w:numId w:val="16"/>
        </w:numPr>
        <w:autoSpaceDE w:val="0"/>
        <w:autoSpaceDN w:val="0"/>
        <w:adjustRightInd w:val="0"/>
        <w:jc w:val="both"/>
        <w:rPr>
          <w:sz w:val="22"/>
          <w:szCs w:val="22"/>
        </w:rPr>
      </w:pPr>
      <w:r w:rsidRPr="000579EB">
        <w:rPr>
          <w:sz w:val="22"/>
          <w:szCs w:val="22"/>
        </w:rPr>
        <w:t>d’énergie finale, avant les travaux de rénovation</w:t>
      </w:r>
      <w:r>
        <w:rPr>
          <w:sz w:val="22"/>
          <w:szCs w:val="22"/>
        </w:rPr>
        <w:t> </w:t>
      </w:r>
      <w:r w:rsidRPr="000579EB">
        <w:rPr>
          <w:sz w:val="22"/>
          <w:szCs w:val="22"/>
        </w:rPr>
        <w:t>: Cef initial</w:t>
      </w:r>
      <w:r>
        <w:rPr>
          <w:sz w:val="22"/>
          <w:szCs w:val="22"/>
        </w:rPr>
        <w:t> </w:t>
      </w:r>
      <w:r w:rsidRPr="000579EB">
        <w:rPr>
          <w:sz w:val="22"/>
          <w:szCs w:val="22"/>
        </w:rPr>
        <w:t>;</w:t>
      </w:r>
    </w:p>
    <w:p w14:paraId="1FA21C5B" w14:textId="77777777" w:rsidR="00BB56B1" w:rsidRPr="00317519" w:rsidRDefault="00BB56B1" w:rsidP="00BB56B1">
      <w:pPr>
        <w:numPr>
          <w:ilvl w:val="0"/>
          <w:numId w:val="16"/>
        </w:numPr>
        <w:autoSpaceDE w:val="0"/>
        <w:autoSpaceDN w:val="0"/>
        <w:adjustRightInd w:val="0"/>
        <w:jc w:val="both"/>
        <w:rPr>
          <w:sz w:val="22"/>
          <w:szCs w:val="22"/>
        </w:rPr>
      </w:pPr>
      <w:r w:rsidRPr="00317519">
        <w:rPr>
          <w:sz w:val="22"/>
          <w:szCs w:val="22"/>
        </w:rPr>
        <w:t>d’énergie finale, après les travaux de rénovation : Cef projet ;</w:t>
      </w:r>
    </w:p>
    <w:p w14:paraId="292695DE" w14:textId="77777777" w:rsidR="00BB56B1" w:rsidRPr="000579EB" w:rsidRDefault="00BB56B1" w:rsidP="00BB56B1">
      <w:pPr>
        <w:autoSpaceDE w:val="0"/>
        <w:autoSpaceDN w:val="0"/>
        <w:adjustRightInd w:val="0"/>
        <w:jc w:val="both"/>
        <w:rPr>
          <w:sz w:val="22"/>
          <w:szCs w:val="22"/>
        </w:rPr>
      </w:pPr>
      <w:r w:rsidRPr="000579EB">
        <w:rPr>
          <w:sz w:val="22"/>
          <w:szCs w:val="22"/>
        </w:rPr>
        <w:t>- le rejet de CO</w:t>
      </w:r>
      <w:r w:rsidRPr="00FB7A1C">
        <w:rPr>
          <w:sz w:val="22"/>
          <w:szCs w:val="22"/>
          <w:vertAlign w:val="subscript"/>
        </w:rPr>
        <w:t>2</w:t>
      </w:r>
      <w:r w:rsidRPr="000579EB">
        <w:rPr>
          <w:sz w:val="22"/>
          <w:szCs w:val="22"/>
        </w:rPr>
        <w:t xml:space="preserve"> exprimé en kgeqCO</w:t>
      </w:r>
      <w:r w:rsidRPr="004343F5">
        <w:rPr>
          <w:sz w:val="22"/>
          <w:szCs w:val="22"/>
          <w:vertAlign w:val="subscript"/>
        </w:rPr>
        <w:t>2</w:t>
      </w:r>
      <w:r w:rsidRPr="000579EB">
        <w:rPr>
          <w:sz w:val="22"/>
          <w:szCs w:val="22"/>
        </w:rPr>
        <w:t>/m².an, avant les travaux de rénovation</w:t>
      </w:r>
      <w:r>
        <w:rPr>
          <w:sz w:val="22"/>
          <w:szCs w:val="22"/>
        </w:rPr>
        <w:t> </w:t>
      </w:r>
      <w:r w:rsidRPr="000579EB">
        <w:rPr>
          <w:sz w:val="22"/>
          <w:szCs w:val="22"/>
        </w:rPr>
        <w:t>;</w:t>
      </w:r>
    </w:p>
    <w:p w14:paraId="48503213" w14:textId="77777777" w:rsidR="00BB56B1" w:rsidRPr="000579EB" w:rsidRDefault="00BB56B1" w:rsidP="00BB56B1">
      <w:pPr>
        <w:autoSpaceDE w:val="0"/>
        <w:autoSpaceDN w:val="0"/>
        <w:adjustRightInd w:val="0"/>
        <w:jc w:val="both"/>
        <w:rPr>
          <w:sz w:val="22"/>
          <w:szCs w:val="22"/>
        </w:rPr>
      </w:pPr>
      <w:r w:rsidRPr="000579EB">
        <w:rPr>
          <w:sz w:val="22"/>
          <w:szCs w:val="22"/>
        </w:rPr>
        <w:t>- le rejet de CO</w:t>
      </w:r>
      <w:r w:rsidRPr="00FB7A1C">
        <w:rPr>
          <w:sz w:val="22"/>
          <w:szCs w:val="22"/>
          <w:vertAlign w:val="subscript"/>
        </w:rPr>
        <w:t>2</w:t>
      </w:r>
      <w:r w:rsidRPr="000579EB">
        <w:rPr>
          <w:sz w:val="22"/>
          <w:szCs w:val="22"/>
        </w:rPr>
        <w:t xml:space="preserve"> exprimé en kgeqCO</w:t>
      </w:r>
      <w:r w:rsidRPr="004343F5">
        <w:rPr>
          <w:sz w:val="22"/>
          <w:szCs w:val="22"/>
          <w:vertAlign w:val="subscript"/>
        </w:rPr>
        <w:t>2</w:t>
      </w:r>
      <w:r w:rsidRPr="000579EB">
        <w:rPr>
          <w:sz w:val="22"/>
          <w:szCs w:val="22"/>
        </w:rPr>
        <w:t>/m².an, après les travaux de rénovation</w:t>
      </w:r>
      <w:r>
        <w:rPr>
          <w:sz w:val="22"/>
          <w:szCs w:val="22"/>
        </w:rPr>
        <w:t> </w:t>
      </w:r>
      <w:r w:rsidRPr="000579EB">
        <w:rPr>
          <w:sz w:val="22"/>
          <w:szCs w:val="22"/>
        </w:rPr>
        <w:t>;</w:t>
      </w:r>
    </w:p>
    <w:p w14:paraId="37C11863" w14:textId="479DE73B" w:rsidR="00BB56B1" w:rsidRDefault="00BB56B1" w:rsidP="00BB56B1">
      <w:pPr>
        <w:suppressAutoHyphens w:val="0"/>
        <w:autoSpaceDE w:val="0"/>
        <w:jc w:val="both"/>
        <w:rPr>
          <w:sz w:val="22"/>
          <w:szCs w:val="22"/>
        </w:rPr>
      </w:pPr>
      <w:r w:rsidRPr="000579EB">
        <w:rPr>
          <w:sz w:val="22"/>
          <w:szCs w:val="22"/>
        </w:rPr>
        <w:t>- la surface habitable du bâtiment rénové, exprimée en m²</w:t>
      </w:r>
      <w:r>
        <w:rPr>
          <w:sz w:val="22"/>
          <w:szCs w:val="22"/>
        </w:rPr>
        <w:t> </w:t>
      </w:r>
      <w:r w:rsidRPr="000579EB">
        <w:rPr>
          <w:sz w:val="22"/>
          <w:szCs w:val="22"/>
        </w:rPr>
        <w:t>: S</w:t>
      </w:r>
      <w:r w:rsidRPr="00CA5FDE">
        <w:rPr>
          <w:sz w:val="22"/>
          <w:szCs w:val="22"/>
          <w:vertAlign w:val="subscript"/>
        </w:rPr>
        <w:t>hab</w:t>
      </w:r>
      <w:r w:rsidRPr="000579EB">
        <w:rPr>
          <w:sz w:val="22"/>
          <w:szCs w:val="22"/>
        </w:rPr>
        <w:t>.</w:t>
      </w:r>
    </w:p>
    <w:p w14:paraId="7FB96EB7" w14:textId="77777777" w:rsidR="00ED3AAA" w:rsidRDefault="00ED3AAA" w:rsidP="00ED3AAA">
      <w:pPr>
        <w:suppressAutoHyphens w:val="0"/>
        <w:autoSpaceDE w:val="0"/>
        <w:jc w:val="both"/>
        <w:rPr>
          <w:sz w:val="22"/>
          <w:szCs w:val="22"/>
        </w:rPr>
      </w:pPr>
    </w:p>
    <w:p w14:paraId="6E120CA3" w14:textId="77777777" w:rsidR="00ED3AAA" w:rsidRPr="003708F4" w:rsidRDefault="00ED3AAA" w:rsidP="00ED3AAA">
      <w:pPr>
        <w:jc w:val="both"/>
        <w:rPr>
          <w:sz w:val="22"/>
          <w:szCs w:val="22"/>
          <w:u w:val="single"/>
        </w:rPr>
      </w:pPr>
      <w:r w:rsidRPr="003708F4">
        <w:rPr>
          <w:b/>
          <w:sz w:val="22"/>
          <w:szCs w:val="22"/>
          <w:u w:val="single"/>
        </w:rPr>
        <w:t>4. Durée de vie conventionnelle</w:t>
      </w:r>
    </w:p>
    <w:p w14:paraId="457BC260" w14:textId="77777777" w:rsidR="00ED3AAA" w:rsidRPr="00F01562" w:rsidRDefault="00ED3AAA" w:rsidP="00ED3AAA">
      <w:pPr>
        <w:jc w:val="both"/>
        <w:rPr>
          <w:sz w:val="22"/>
        </w:rPr>
      </w:pPr>
      <w:r>
        <w:rPr>
          <w:sz w:val="22"/>
        </w:rPr>
        <w:t>30 ans.</w:t>
      </w:r>
    </w:p>
    <w:p w14:paraId="37DCABC6" w14:textId="77777777" w:rsidR="00ED3AAA" w:rsidRPr="003708F4" w:rsidRDefault="00ED3AAA" w:rsidP="00ED3AAA">
      <w:pPr>
        <w:rPr>
          <w:sz w:val="22"/>
          <w:szCs w:val="22"/>
        </w:rPr>
      </w:pPr>
    </w:p>
    <w:p w14:paraId="27B6AF09" w14:textId="77777777" w:rsidR="00ED3AAA" w:rsidRPr="003708F4" w:rsidRDefault="00ED3AAA" w:rsidP="00ED3AAA">
      <w:pPr>
        <w:rPr>
          <w:sz w:val="22"/>
          <w:szCs w:val="22"/>
          <w:u w:val="single"/>
        </w:rPr>
      </w:pPr>
      <w:r w:rsidRPr="003708F4">
        <w:rPr>
          <w:b/>
          <w:sz w:val="22"/>
          <w:szCs w:val="22"/>
          <w:u w:val="single"/>
        </w:rPr>
        <w:t>5. Montant de certificats en kWh cumac</w:t>
      </w:r>
    </w:p>
    <w:p w14:paraId="2665B986" w14:textId="77777777" w:rsidR="00ED3AAA" w:rsidRPr="001E7A13" w:rsidRDefault="00ED3AAA" w:rsidP="00ED3AAA">
      <w:pPr>
        <w:ind w:right="-284"/>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ED3AAA" w:rsidRPr="00323207" w14:paraId="1BAE473B" w14:textId="77777777" w:rsidTr="0028619C">
        <w:trPr>
          <w:trHeight w:val="580"/>
          <w:jc w:val="center"/>
        </w:trPr>
        <w:tc>
          <w:tcPr>
            <w:tcW w:w="3652" w:type="dxa"/>
            <w:shd w:val="clear" w:color="auto" w:fill="auto"/>
            <w:vAlign w:val="center"/>
          </w:tcPr>
          <w:p w14:paraId="278B0793" w14:textId="77777777" w:rsidR="00ED3AAA" w:rsidRPr="00AF1DE3" w:rsidRDefault="00ED3AAA" w:rsidP="0028619C">
            <w:pPr>
              <w:pStyle w:val="Corpsdetexte"/>
              <w:jc w:val="center"/>
              <w:rPr>
                <w:sz w:val="22"/>
                <w:szCs w:val="22"/>
                <w:lang w:val="en-US"/>
              </w:rPr>
            </w:pPr>
            <w:r w:rsidRPr="00AF1DE3">
              <w:rPr>
                <w:bCs/>
                <w:sz w:val="22"/>
                <w:szCs w:val="22"/>
                <w:lang w:val="en-US"/>
              </w:rPr>
              <w:t>(Cef initial – Cef projet) x S</w:t>
            </w:r>
            <w:r w:rsidRPr="00AF1DE3">
              <w:rPr>
                <w:bCs/>
                <w:sz w:val="22"/>
                <w:szCs w:val="22"/>
                <w:vertAlign w:val="subscript"/>
                <w:lang w:val="en-US"/>
              </w:rPr>
              <w:t>hab</w:t>
            </w:r>
            <w:r w:rsidRPr="00AF1DE3">
              <w:rPr>
                <w:bCs/>
                <w:sz w:val="22"/>
                <w:szCs w:val="22"/>
                <w:lang w:val="en-US"/>
              </w:rPr>
              <w:t xml:space="preserve"> x 18</w:t>
            </w:r>
          </w:p>
        </w:tc>
      </w:tr>
    </w:tbl>
    <w:p w14:paraId="07EF5816" w14:textId="77777777" w:rsidR="00ED3AAA" w:rsidRPr="00AF1DE3" w:rsidRDefault="00ED3AAA" w:rsidP="00ED3AAA">
      <w:pPr>
        <w:jc w:val="both"/>
        <w:rPr>
          <w:sz w:val="22"/>
          <w:szCs w:val="22"/>
          <w:lang w:val="en-US"/>
        </w:rPr>
      </w:pPr>
    </w:p>
    <w:p w14:paraId="0412F992" w14:textId="77777777" w:rsidR="00ED3AAA" w:rsidRDefault="00ED3AAA" w:rsidP="00ED3AAA">
      <w:pPr>
        <w:jc w:val="both"/>
        <w:rPr>
          <w:sz w:val="22"/>
          <w:szCs w:val="22"/>
        </w:rPr>
      </w:pPr>
      <w:r w:rsidRPr="00FF3BB4">
        <w:rPr>
          <w:sz w:val="22"/>
          <w:szCs w:val="22"/>
        </w:rPr>
        <w:t>(Cef initial – Cef projet) est la différence entre la consommation conventionnelle initiale (Cef initial) et la</w:t>
      </w:r>
      <w:r>
        <w:rPr>
          <w:sz w:val="22"/>
          <w:szCs w:val="22"/>
        </w:rPr>
        <w:t xml:space="preserve"> </w:t>
      </w:r>
      <w:r w:rsidRPr="00FF3BB4">
        <w:rPr>
          <w:sz w:val="22"/>
          <w:szCs w:val="22"/>
        </w:rPr>
        <w:t>consommation conventionnelle du projet de rénovation (Cef projet) en énergie finale, rapportée à la surface</w:t>
      </w:r>
      <w:r>
        <w:rPr>
          <w:sz w:val="22"/>
          <w:szCs w:val="22"/>
        </w:rPr>
        <w:t xml:space="preserve"> </w:t>
      </w:r>
      <w:r w:rsidRPr="00FF3BB4">
        <w:rPr>
          <w:sz w:val="22"/>
          <w:szCs w:val="22"/>
        </w:rPr>
        <w:t>habitable de la maison, respectivement avant et après travaux (exprimée en kWh/m².an), référencé par la présente fiche</w:t>
      </w:r>
      <w:r>
        <w:rPr>
          <w:sz w:val="22"/>
          <w:szCs w:val="22"/>
        </w:rPr>
        <w:t xml:space="preserve"> </w:t>
      </w:r>
      <w:r w:rsidRPr="00C27D16">
        <w:rPr>
          <w:sz w:val="22"/>
          <w:szCs w:val="22"/>
        </w:rPr>
        <w:t>(et sans déduction de la production d’électricité autoconsommée</w:t>
      </w:r>
      <w:r>
        <w:rPr>
          <w:sz w:val="22"/>
          <w:szCs w:val="22"/>
        </w:rPr>
        <w:t xml:space="preserve"> </w:t>
      </w:r>
      <w:r w:rsidRPr="00C27D16">
        <w:rPr>
          <w:sz w:val="22"/>
          <w:szCs w:val="22"/>
        </w:rPr>
        <w:t>ou exportée)</w:t>
      </w:r>
      <w:r w:rsidRPr="00FF3BB4">
        <w:rPr>
          <w:sz w:val="22"/>
          <w:szCs w:val="22"/>
        </w:rPr>
        <w:t>.</w:t>
      </w:r>
    </w:p>
    <w:p w14:paraId="66FD04A4" w14:textId="77777777" w:rsidR="00ED3AAA" w:rsidRPr="00FF3BB4" w:rsidRDefault="00ED3AAA" w:rsidP="00ED3AAA">
      <w:pPr>
        <w:jc w:val="both"/>
        <w:rPr>
          <w:sz w:val="22"/>
          <w:szCs w:val="22"/>
        </w:rPr>
      </w:pPr>
    </w:p>
    <w:p w14:paraId="13A80709" w14:textId="20F03EFA" w:rsidR="00ED3AAA" w:rsidRDefault="00ED3AAA" w:rsidP="00ED3AAA">
      <w:pPr>
        <w:jc w:val="both"/>
        <w:rPr>
          <w:sz w:val="22"/>
          <w:szCs w:val="22"/>
        </w:rPr>
      </w:pPr>
      <w:r w:rsidRPr="00FF3BB4">
        <w:rPr>
          <w:sz w:val="22"/>
          <w:szCs w:val="22"/>
        </w:rPr>
        <w:t>S</w:t>
      </w:r>
      <w:r w:rsidRPr="00FF3BB4">
        <w:rPr>
          <w:sz w:val="22"/>
          <w:szCs w:val="22"/>
          <w:vertAlign w:val="subscript"/>
        </w:rPr>
        <w:t>hab</w:t>
      </w:r>
      <w:r w:rsidRPr="00FF3BB4">
        <w:rPr>
          <w:sz w:val="22"/>
          <w:szCs w:val="22"/>
        </w:rPr>
        <w:t xml:space="preserve"> est la surface habitable (exprimée en m²) de la maison rénovée.</w:t>
      </w:r>
      <w:r w:rsidR="008167DD">
        <w:rPr>
          <w:sz w:val="22"/>
          <w:szCs w:val="22"/>
        </w:rPr>
        <w:t xml:space="preserve"> </w:t>
      </w:r>
      <w:r w:rsidR="008167DD" w:rsidRPr="008167DD">
        <w:rPr>
          <w:sz w:val="22"/>
          <w:szCs w:val="22"/>
        </w:rPr>
        <w:t xml:space="preserve">La surface habitable supplémentaire liée à tout nouvel aménagement intérieur du bâtiment existant, par un aménagement de cave, de combles ou de tout autre espace, ainsi qu'à toute extension neuve, n'est pas comptabilisée dans le calcul de la surface habitable </w:t>
      </w:r>
      <w:r w:rsidR="00960F25" w:rsidRPr="008D1478">
        <w:rPr>
          <w:bCs/>
          <w:sz w:val="22"/>
          <w:szCs w:val="22"/>
        </w:rPr>
        <w:t>S</w:t>
      </w:r>
      <w:r w:rsidR="00960F25" w:rsidRPr="00F420E0">
        <w:rPr>
          <w:bCs/>
          <w:sz w:val="22"/>
          <w:szCs w:val="22"/>
          <w:vertAlign w:val="subscript"/>
        </w:rPr>
        <w:t>hab</w:t>
      </w:r>
      <w:r w:rsidR="00960F25" w:rsidRPr="008D1478">
        <w:rPr>
          <w:bCs/>
          <w:sz w:val="22"/>
          <w:szCs w:val="22"/>
        </w:rPr>
        <w:t xml:space="preserve"> </w:t>
      </w:r>
      <w:r w:rsidR="008167DD" w:rsidRPr="008167DD">
        <w:rPr>
          <w:sz w:val="22"/>
          <w:szCs w:val="22"/>
        </w:rPr>
        <w:t>du bâtiment rénové pour le bénéfice de la présente fiche.</w:t>
      </w:r>
    </w:p>
    <w:p w14:paraId="3022969F" w14:textId="77777777" w:rsidR="00ED3AAA" w:rsidRPr="00D555AE" w:rsidRDefault="00ED3AAA" w:rsidP="00ED3AAA">
      <w:pPr>
        <w:jc w:val="both"/>
        <w:rPr>
          <w:sz w:val="22"/>
          <w:szCs w:val="22"/>
        </w:rPr>
      </w:pPr>
    </w:p>
    <w:p w14:paraId="39F92E00" w14:textId="77777777" w:rsidR="00ED3AAA" w:rsidRPr="003708F4" w:rsidRDefault="00ED3AAA" w:rsidP="00ED3AAA">
      <w:pPr>
        <w:jc w:val="both"/>
        <w:rPr>
          <w:sz w:val="22"/>
          <w:szCs w:val="22"/>
        </w:rPr>
      </w:pPr>
      <w:r w:rsidRPr="003708F4">
        <w:br w:type="page"/>
      </w:r>
    </w:p>
    <w:p w14:paraId="2766807B" w14:textId="77777777" w:rsidR="00ED3AAA" w:rsidRPr="003708F4" w:rsidRDefault="00ED3AAA" w:rsidP="00ED3AAA">
      <w:pPr>
        <w:jc w:val="center"/>
        <w:rPr>
          <w:b/>
          <w:bCs/>
        </w:rPr>
      </w:pPr>
      <w:r w:rsidRPr="003708F4">
        <w:rPr>
          <w:b/>
          <w:bCs/>
        </w:rPr>
        <w:lastRenderedPageBreak/>
        <w:t xml:space="preserve">Annexe 1 à la fiche d’opération standardisée </w:t>
      </w:r>
      <w:r>
        <w:rPr>
          <w:b/>
          <w:bCs/>
        </w:rPr>
        <w:t>BAR</w:t>
      </w:r>
      <w:r w:rsidRPr="003708F4">
        <w:rPr>
          <w:b/>
          <w:bCs/>
        </w:rPr>
        <w:t>-</w:t>
      </w:r>
      <w:r>
        <w:rPr>
          <w:b/>
          <w:bCs/>
        </w:rPr>
        <w:t>TH</w:t>
      </w:r>
      <w:r w:rsidRPr="003708F4">
        <w:rPr>
          <w:b/>
          <w:bCs/>
        </w:rPr>
        <w:t>-1</w:t>
      </w:r>
      <w:r>
        <w:rPr>
          <w:b/>
          <w:bCs/>
        </w:rPr>
        <w:t>64</w:t>
      </w:r>
      <w:r w:rsidRPr="003708F4">
        <w:rPr>
          <w:b/>
          <w:bCs/>
        </w:rPr>
        <w:t>,</w:t>
      </w:r>
    </w:p>
    <w:p w14:paraId="225BB74B" w14:textId="77777777" w:rsidR="00ED3AAA" w:rsidRPr="003708F4" w:rsidRDefault="00ED3AAA" w:rsidP="00ED3AAA">
      <w:pPr>
        <w:tabs>
          <w:tab w:val="center" w:pos="0"/>
          <w:tab w:val="left" w:pos="7725"/>
        </w:tabs>
        <w:spacing w:line="276" w:lineRule="auto"/>
        <w:jc w:val="center"/>
        <w:rPr>
          <w:sz w:val="22"/>
          <w:szCs w:val="22"/>
        </w:rPr>
      </w:pPr>
      <w:r w:rsidRPr="003708F4">
        <w:rPr>
          <w:b/>
          <w:bCs/>
        </w:rPr>
        <w:t>définissant le contenu de la partie A de l’attestation sur l’honneur</w:t>
      </w:r>
    </w:p>
    <w:p w14:paraId="33936C19" w14:textId="77777777" w:rsidR="00ED3AAA" w:rsidRPr="003708F4" w:rsidRDefault="00ED3AAA" w:rsidP="00ED3AAA">
      <w:pPr>
        <w:tabs>
          <w:tab w:val="center" w:pos="0"/>
          <w:tab w:val="left" w:pos="7725"/>
        </w:tabs>
        <w:spacing w:line="276" w:lineRule="auto"/>
        <w:jc w:val="center"/>
        <w:rPr>
          <w:sz w:val="20"/>
          <w:szCs w:val="20"/>
        </w:rPr>
      </w:pPr>
    </w:p>
    <w:p w14:paraId="39A6C93C" w14:textId="77777777" w:rsidR="00ED3AAA" w:rsidRPr="000F32EA" w:rsidRDefault="00ED3AAA" w:rsidP="00ED3AAA">
      <w:pPr>
        <w:jc w:val="both"/>
        <w:rPr>
          <w:rFonts w:eastAsia="Arial"/>
          <w:b/>
          <w:sz w:val="22"/>
          <w:szCs w:val="22"/>
        </w:rPr>
      </w:pPr>
      <w:r w:rsidRPr="003708F4">
        <w:rPr>
          <w:rFonts w:eastAsia="Arial"/>
          <w:b/>
          <w:sz w:val="22"/>
          <w:szCs w:val="22"/>
        </w:rPr>
        <w:t xml:space="preserve">A/ </w:t>
      </w:r>
      <w:r>
        <w:rPr>
          <w:rFonts w:eastAsia="Arial"/>
          <w:b/>
          <w:sz w:val="22"/>
          <w:szCs w:val="22"/>
        </w:rPr>
        <w:t>BAR</w:t>
      </w:r>
      <w:r w:rsidRPr="003708F4">
        <w:rPr>
          <w:rFonts w:eastAsia="Arial"/>
          <w:b/>
          <w:sz w:val="22"/>
          <w:szCs w:val="22"/>
        </w:rPr>
        <w:t>-</w:t>
      </w:r>
      <w:r>
        <w:rPr>
          <w:rFonts w:eastAsia="Arial"/>
          <w:b/>
          <w:sz w:val="22"/>
          <w:szCs w:val="22"/>
        </w:rPr>
        <w:t>TH</w:t>
      </w:r>
      <w:r w:rsidRPr="003708F4">
        <w:rPr>
          <w:rFonts w:eastAsia="Arial"/>
          <w:b/>
          <w:sz w:val="22"/>
          <w:szCs w:val="22"/>
        </w:rPr>
        <w:t>-1</w:t>
      </w:r>
      <w:r>
        <w:rPr>
          <w:rFonts w:eastAsia="Arial"/>
          <w:b/>
          <w:sz w:val="22"/>
          <w:szCs w:val="22"/>
        </w:rPr>
        <w:t>64</w:t>
      </w:r>
      <w:r w:rsidRPr="003708F4">
        <w:rPr>
          <w:rFonts w:eastAsia="Arial"/>
          <w:b/>
          <w:sz w:val="22"/>
          <w:szCs w:val="22"/>
        </w:rPr>
        <w:t xml:space="preserve"> (v. A</w:t>
      </w:r>
      <w:r>
        <w:rPr>
          <w:rFonts w:eastAsia="Arial"/>
          <w:b/>
          <w:sz w:val="22"/>
          <w:szCs w:val="22"/>
        </w:rPr>
        <w:t>52.3</w:t>
      </w:r>
      <w:r w:rsidRPr="003708F4">
        <w:rPr>
          <w:rFonts w:eastAsia="Arial"/>
          <w:b/>
          <w:sz w:val="22"/>
          <w:szCs w:val="22"/>
        </w:rPr>
        <w:t xml:space="preserve">) : </w:t>
      </w:r>
      <w:r w:rsidRPr="00323ADE">
        <w:rPr>
          <w:rFonts w:eastAsia="Arial"/>
          <w:b/>
          <w:bCs/>
          <w:sz w:val="22"/>
          <w:szCs w:val="22"/>
        </w:rPr>
        <w:t>Rénovation thermique globale d’une maison individuelle existante</w:t>
      </w:r>
    </w:p>
    <w:p w14:paraId="4E82C795" w14:textId="77777777" w:rsidR="00ED3AAA" w:rsidRPr="000F32EA" w:rsidRDefault="00ED3AAA" w:rsidP="00ED3AAA">
      <w:pPr>
        <w:jc w:val="both"/>
        <w:rPr>
          <w:rFonts w:eastAsia="Arial"/>
          <w:sz w:val="22"/>
          <w:szCs w:val="22"/>
        </w:rPr>
      </w:pPr>
    </w:p>
    <w:p w14:paraId="0A2F6F3B" w14:textId="77777777" w:rsidR="00ED3AAA" w:rsidRPr="0090036A" w:rsidRDefault="00ED3AAA" w:rsidP="00ED3AAA">
      <w:pPr>
        <w:rPr>
          <w:sz w:val="20"/>
          <w:szCs w:val="20"/>
        </w:rPr>
      </w:pPr>
      <w:r w:rsidRPr="0090036A">
        <w:rPr>
          <w:sz w:val="20"/>
          <w:szCs w:val="20"/>
        </w:rPr>
        <w:t xml:space="preserve">*Date d’engagement de l'opération (ex : acceptation du devis) : </w:t>
      </w:r>
      <w:r w:rsidRPr="0024676D">
        <w:rPr>
          <w:sz w:val="20"/>
          <w:szCs w:val="20"/>
        </w:rPr>
        <w:t>……/........./............</w:t>
      </w:r>
    </w:p>
    <w:p w14:paraId="58CAE494" w14:textId="77777777" w:rsidR="00ED3AAA" w:rsidRPr="0090036A" w:rsidRDefault="00ED3AAA" w:rsidP="00ED3AAA">
      <w:pPr>
        <w:rPr>
          <w:sz w:val="20"/>
          <w:szCs w:val="20"/>
        </w:rPr>
      </w:pPr>
      <w:r w:rsidRPr="0090036A">
        <w:rPr>
          <w:sz w:val="20"/>
          <w:szCs w:val="20"/>
        </w:rPr>
        <w:t xml:space="preserve">Date de preuve de réalisation de l’opération (ex : date de la facture) : </w:t>
      </w:r>
      <w:r w:rsidRPr="0024676D">
        <w:rPr>
          <w:sz w:val="20"/>
          <w:szCs w:val="20"/>
        </w:rPr>
        <w:t>……/........./............</w:t>
      </w:r>
    </w:p>
    <w:p w14:paraId="7AAFD9CE" w14:textId="77777777" w:rsidR="00ED3AAA" w:rsidRPr="0090036A" w:rsidRDefault="00ED3AAA" w:rsidP="00ED3AAA">
      <w:pPr>
        <w:rPr>
          <w:sz w:val="20"/>
          <w:szCs w:val="20"/>
        </w:rPr>
      </w:pPr>
      <w:r w:rsidRPr="0090036A">
        <w:rPr>
          <w:sz w:val="20"/>
          <w:szCs w:val="20"/>
        </w:rPr>
        <w:t>Référence de la facture : ….........................</w:t>
      </w:r>
    </w:p>
    <w:p w14:paraId="47439E16" w14:textId="77777777" w:rsidR="00ED3AAA" w:rsidRPr="0090036A" w:rsidRDefault="00ED3AAA" w:rsidP="00ED3AAA">
      <w:pPr>
        <w:rPr>
          <w:sz w:val="20"/>
          <w:szCs w:val="20"/>
        </w:rPr>
      </w:pPr>
      <w:r w:rsidRPr="0090036A">
        <w:rPr>
          <w:sz w:val="20"/>
          <w:szCs w:val="20"/>
        </w:rPr>
        <w:t>*Pour les personnes morales : nom du site des travaux ou nom de la copropriété : ….........................</w:t>
      </w:r>
    </w:p>
    <w:p w14:paraId="08147B5A" w14:textId="77777777" w:rsidR="00ED3AAA" w:rsidRPr="0090036A" w:rsidRDefault="00ED3AAA" w:rsidP="00ED3AAA">
      <w:pPr>
        <w:rPr>
          <w:sz w:val="20"/>
          <w:szCs w:val="20"/>
        </w:rPr>
      </w:pPr>
      <w:r w:rsidRPr="0090036A">
        <w:rPr>
          <w:sz w:val="20"/>
          <w:szCs w:val="20"/>
        </w:rPr>
        <w:t>*Adresse des travaux : ….........................</w:t>
      </w:r>
    </w:p>
    <w:p w14:paraId="14CCD881" w14:textId="77777777" w:rsidR="00ED3AAA" w:rsidRPr="0090036A" w:rsidRDefault="00ED3AAA" w:rsidP="00ED3AAA">
      <w:pPr>
        <w:rPr>
          <w:sz w:val="20"/>
          <w:szCs w:val="20"/>
        </w:rPr>
      </w:pPr>
      <w:r w:rsidRPr="0090036A">
        <w:rPr>
          <w:sz w:val="20"/>
          <w:szCs w:val="20"/>
        </w:rPr>
        <w:t>Complément d’adresse : ….........................</w:t>
      </w:r>
    </w:p>
    <w:p w14:paraId="119A982B" w14:textId="77777777" w:rsidR="00ED3AAA" w:rsidRPr="0090036A" w:rsidRDefault="00ED3AAA" w:rsidP="00ED3AAA">
      <w:pPr>
        <w:rPr>
          <w:sz w:val="20"/>
          <w:szCs w:val="20"/>
        </w:rPr>
      </w:pPr>
      <w:r w:rsidRPr="0090036A">
        <w:rPr>
          <w:sz w:val="20"/>
          <w:szCs w:val="20"/>
        </w:rPr>
        <w:t>*Code postal : ….........................</w:t>
      </w:r>
    </w:p>
    <w:p w14:paraId="72CC7226" w14:textId="77777777" w:rsidR="00ED3AAA" w:rsidRDefault="00ED3AAA" w:rsidP="00ED3AAA">
      <w:pPr>
        <w:rPr>
          <w:sz w:val="20"/>
          <w:szCs w:val="20"/>
        </w:rPr>
      </w:pPr>
      <w:r w:rsidRPr="0090036A">
        <w:rPr>
          <w:sz w:val="20"/>
          <w:szCs w:val="20"/>
        </w:rPr>
        <w:t>*Ville : ….........................</w:t>
      </w:r>
    </w:p>
    <w:p w14:paraId="2844156A" w14:textId="77777777" w:rsidR="00ED3AAA" w:rsidRPr="0090036A" w:rsidRDefault="00ED3AAA" w:rsidP="00ED3AAA">
      <w:pPr>
        <w:rPr>
          <w:sz w:val="20"/>
          <w:szCs w:val="20"/>
        </w:rPr>
      </w:pPr>
    </w:p>
    <w:p w14:paraId="56F655DA" w14:textId="77777777" w:rsidR="00ED3AAA" w:rsidRDefault="00ED3AAA" w:rsidP="00ED3AAA">
      <w:pPr>
        <w:rPr>
          <w:sz w:val="20"/>
          <w:szCs w:val="20"/>
        </w:rPr>
      </w:pPr>
      <w:r w:rsidRPr="0090036A">
        <w:rPr>
          <w:sz w:val="20"/>
          <w:szCs w:val="20"/>
        </w:rPr>
        <w:t xml:space="preserve">*Maison individuelle existant depuis plus de 2 ans à la date d'engagement de l'opération : □ OUI </w:t>
      </w:r>
      <w:r>
        <w:rPr>
          <w:sz w:val="20"/>
          <w:szCs w:val="20"/>
        </w:rPr>
        <w:t xml:space="preserve">        </w:t>
      </w:r>
      <w:r w:rsidRPr="0090036A">
        <w:rPr>
          <w:sz w:val="20"/>
          <w:szCs w:val="20"/>
        </w:rPr>
        <w:t>□ NON</w:t>
      </w:r>
    </w:p>
    <w:p w14:paraId="43487DF0" w14:textId="77777777" w:rsidR="00ED3AAA" w:rsidRPr="0090036A" w:rsidRDefault="00ED3AAA" w:rsidP="00ED3AAA">
      <w:pPr>
        <w:rPr>
          <w:sz w:val="20"/>
          <w:szCs w:val="20"/>
        </w:rPr>
      </w:pPr>
    </w:p>
    <w:p w14:paraId="4F142FB0" w14:textId="5B5BACF0" w:rsidR="00ED3AAA" w:rsidRDefault="00ED3AAA" w:rsidP="00ED3AAA">
      <w:pPr>
        <w:rPr>
          <w:sz w:val="20"/>
          <w:szCs w:val="20"/>
        </w:rPr>
      </w:pPr>
      <w:r w:rsidRPr="0090036A">
        <w:rPr>
          <w:sz w:val="20"/>
          <w:szCs w:val="20"/>
        </w:rPr>
        <w:t>*Surface habitable de la maison rénovée S</w:t>
      </w:r>
      <w:r w:rsidRPr="0090036A">
        <w:rPr>
          <w:sz w:val="20"/>
          <w:szCs w:val="20"/>
          <w:vertAlign w:val="subscript"/>
        </w:rPr>
        <w:t>hab</w:t>
      </w:r>
      <w:r w:rsidRPr="0090036A">
        <w:rPr>
          <w:sz w:val="20"/>
          <w:szCs w:val="20"/>
        </w:rPr>
        <w:t xml:space="preserve"> (m²) : ….........................</w:t>
      </w:r>
    </w:p>
    <w:p w14:paraId="670665E7" w14:textId="623B3479" w:rsidR="006E4EE5" w:rsidRDefault="006E4EE5" w:rsidP="006E4EE5">
      <w:pPr>
        <w:jc w:val="both"/>
        <w:rPr>
          <w:sz w:val="20"/>
          <w:szCs w:val="20"/>
        </w:rPr>
      </w:pPr>
      <w:r>
        <w:rPr>
          <w:sz w:val="20"/>
          <w:szCs w:val="20"/>
        </w:rPr>
        <w:t xml:space="preserve">NB : </w:t>
      </w:r>
      <w:r w:rsidRPr="006E4EE5">
        <w:rPr>
          <w:sz w:val="20"/>
          <w:szCs w:val="20"/>
        </w:rPr>
        <w:t>La surface habitable supplémentaire liée à tout nouvel aménagement intérieur du bâtiment existant, par un aménagement de cave, de combles ou de tout autre espace, ainsi qu'à toute extension neuve, n'est pas comptabilisée dans le calcul de la surface habitable du bâtiment rénové pour le bénéfice de la présente fiche.</w:t>
      </w:r>
    </w:p>
    <w:p w14:paraId="54764210" w14:textId="77777777" w:rsidR="00ED3AAA" w:rsidRDefault="00ED3AAA" w:rsidP="00ED3AAA">
      <w:pPr>
        <w:rPr>
          <w:sz w:val="20"/>
          <w:szCs w:val="20"/>
        </w:rPr>
      </w:pPr>
    </w:p>
    <w:p w14:paraId="1E144ABB" w14:textId="42628748" w:rsidR="00ED3AAA" w:rsidRPr="0090036A" w:rsidRDefault="00ED3AAA" w:rsidP="00ED3AAA">
      <w:pPr>
        <w:rPr>
          <w:sz w:val="20"/>
          <w:szCs w:val="20"/>
        </w:rPr>
      </w:pPr>
      <w:r w:rsidRPr="0090036A">
        <w:rPr>
          <w:sz w:val="20"/>
          <w:szCs w:val="20"/>
        </w:rPr>
        <w:t xml:space="preserve">Caractéristiques du bâtiment données par </w:t>
      </w:r>
      <w:r>
        <w:rPr>
          <w:sz w:val="20"/>
          <w:szCs w:val="20"/>
        </w:rPr>
        <w:t>l’audit énergétique</w:t>
      </w:r>
      <w:r w:rsidRPr="0090036A">
        <w:rPr>
          <w:sz w:val="20"/>
          <w:szCs w:val="20"/>
        </w:rPr>
        <w:t xml:space="preserve"> :</w:t>
      </w:r>
    </w:p>
    <w:p w14:paraId="0B83987E" w14:textId="77777777" w:rsidR="00ED3AAA" w:rsidRPr="0090036A" w:rsidRDefault="00ED3AAA" w:rsidP="00ED3AAA">
      <w:pPr>
        <w:rPr>
          <w:sz w:val="20"/>
          <w:szCs w:val="20"/>
        </w:rPr>
      </w:pPr>
      <w:r w:rsidRPr="0090036A">
        <w:rPr>
          <w:sz w:val="20"/>
          <w:szCs w:val="20"/>
        </w:rPr>
        <w:t xml:space="preserve">*Consommation conventionnelle en énergie primaire avant les travaux de rénovation : Cep initial (kWh/m².an) : </w:t>
      </w:r>
      <w:r>
        <w:rPr>
          <w:sz w:val="20"/>
          <w:szCs w:val="20"/>
        </w:rPr>
        <w:t>..</w:t>
      </w:r>
      <w:r w:rsidRPr="0090036A">
        <w:rPr>
          <w:sz w:val="20"/>
          <w:szCs w:val="20"/>
        </w:rPr>
        <w:t>.......</w:t>
      </w:r>
    </w:p>
    <w:p w14:paraId="527DC1DC" w14:textId="77777777" w:rsidR="00ED3AAA" w:rsidRPr="0090036A" w:rsidRDefault="00ED3AAA" w:rsidP="00ED3AAA">
      <w:pPr>
        <w:rPr>
          <w:sz w:val="20"/>
          <w:szCs w:val="20"/>
        </w:rPr>
      </w:pPr>
      <w:r w:rsidRPr="0090036A">
        <w:rPr>
          <w:sz w:val="20"/>
          <w:szCs w:val="20"/>
        </w:rPr>
        <w:t>*Consommation conventionnelle en énergie primaire après les travaux de rénovation : Cep projet (kWh/m².an) : .........</w:t>
      </w:r>
    </w:p>
    <w:p w14:paraId="3D82F594" w14:textId="77777777" w:rsidR="00ED3AAA" w:rsidRPr="0090036A" w:rsidRDefault="00ED3AAA" w:rsidP="00ED3AAA">
      <w:pPr>
        <w:jc w:val="both"/>
        <w:rPr>
          <w:sz w:val="20"/>
          <w:szCs w:val="20"/>
        </w:rPr>
      </w:pPr>
      <w:r w:rsidRPr="0090036A">
        <w:rPr>
          <w:sz w:val="20"/>
          <w:szCs w:val="20"/>
        </w:rPr>
        <w:t>*Consommation conventionnelle en énergie finale avant les travaux de rénovation : Cef initial (kWh/m².an) : ..............</w:t>
      </w:r>
    </w:p>
    <w:p w14:paraId="641414BE" w14:textId="77777777" w:rsidR="00ED3AAA" w:rsidRPr="0090036A" w:rsidRDefault="00ED3AAA" w:rsidP="00ED3AAA">
      <w:pPr>
        <w:jc w:val="both"/>
        <w:rPr>
          <w:sz w:val="20"/>
          <w:szCs w:val="20"/>
        </w:rPr>
      </w:pPr>
      <w:r w:rsidRPr="0090036A">
        <w:rPr>
          <w:sz w:val="20"/>
          <w:szCs w:val="20"/>
        </w:rPr>
        <w:t xml:space="preserve">*Consommation conventionnelle en énergie finale après les travaux de rénovation : Cef projet (kWh/m².an) : </w:t>
      </w:r>
      <w:r>
        <w:rPr>
          <w:sz w:val="20"/>
          <w:szCs w:val="20"/>
        </w:rPr>
        <w:t>.</w:t>
      </w:r>
      <w:r w:rsidRPr="0090036A">
        <w:rPr>
          <w:sz w:val="20"/>
          <w:szCs w:val="20"/>
        </w:rPr>
        <w:t>.............</w:t>
      </w:r>
    </w:p>
    <w:p w14:paraId="716C9F07" w14:textId="77777777" w:rsidR="00ED3AAA" w:rsidRPr="0090036A" w:rsidRDefault="00ED3AAA" w:rsidP="00ED3AAA">
      <w:pPr>
        <w:jc w:val="both"/>
        <w:rPr>
          <w:sz w:val="20"/>
          <w:szCs w:val="20"/>
        </w:rPr>
      </w:pPr>
      <w:r w:rsidRPr="0090036A">
        <w:rPr>
          <w:sz w:val="20"/>
          <w:szCs w:val="20"/>
        </w:rPr>
        <w:t xml:space="preserve">*Gain énergétique du projet par rapport à la consommation conventionnelle en énergie primaire avant travaux : </w:t>
      </w:r>
      <w:r>
        <w:rPr>
          <w:sz w:val="20"/>
          <w:szCs w:val="20"/>
        </w:rPr>
        <w:t>…….</w:t>
      </w:r>
      <w:r w:rsidRPr="0090036A">
        <w:rPr>
          <w:sz w:val="20"/>
          <w:szCs w:val="20"/>
        </w:rPr>
        <w:t xml:space="preserve"> %</w:t>
      </w:r>
    </w:p>
    <w:p w14:paraId="6F1DBFDC" w14:textId="77777777" w:rsidR="00ED3AAA" w:rsidRDefault="00ED3AAA" w:rsidP="00ED3AAA">
      <w:pPr>
        <w:jc w:val="both"/>
        <w:rPr>
          <w:sz w:val="20"/>
          <w:szCs w:val="20"/>
        </w:rPr>
      </w:pPr>
    </w:p>
    <w:p w14:paraId="2D93611B" w14:textId="77777777" w:rsidR="00ED3AAA" w:rsidRDefault="00ED3AAA" w:rsidP="00ED3AAA">
      <w:pPr>
        <w:jc w:val="both"/>
        <w:rPr>
          <w:sz w:val="20"/>
          <w:szCs w:val="20"/>
        </w:rPr>
      </w:pPr>
      <w:r w:rsidRPr="0090036A">
        <w:rPr>
          <w:sz w:val="20"/>
          <w:szCs w:val="20"/>
        </w:rPr>
        <w:t>Les émissions de gaz à effet de serre après rénovation, exprimées en kgeqCO</w:t>
      </w:r>
      <w:r w:rsidRPr="0057497C">
        <w:rPr>
          <w:sz w:val="20"/>
          <w:szCs w:val="20"/>
          <w:vertAlign w:val="subscript"/>
        </w:rPr>
        <w:t>2</w:t>
      </w:r>
      <w:r w:rsidRPr="0090036A">
        <w:rPr>
          <w:sz w:val="20"/>
          <w:szCs w:val="20"/>
        </w:rPr>
        <w:t>/m².an, sont inférieures ou égales à la valeur</w:t>
      </w:r>
      <w:r>
        <w:rPr>
          <w:sz w:val="20"/>
          <w:szCs w:val="20"/>
        </w:rPr>
        <w:t xml:space="preserve"> </w:t>
      </w:r>
      <w:r w:rsidRPr="0090036A">
        <w:rPr>
          <w:sz w:val="20"/>
          <w:szCs w:val="20"/>
        </w:rPr>
        <w:t xml:space="preserve">initiale de ces émissions avant travaux : □ OUI </w:t>
      </w:r>
      <w:r>
        <w:rPr>
          <w:sz w:val="20"/>
          <w:szCs w:val="20"/>
        </w:rPr>
        <w:t xml:space="preserve">     </w:t>
      </w:r>
      <w:r w:rsidRPr="0090036A">
        <w:rPr>
          <w:sz w:val="20"/>
          <w:szCs w:val="20"/>
        </w:rPr>
        <w:t>□ NON</w:t>
      </w:r>
    </w:p>
    <w:p w14:paraId="689B0BF9" w14:textId="77777777" w:rsidR="00ED3AAA" w:rsidRDefault="00ED3AAA" w:rsidP="00ED3AAA">
      <w:pPr>
        <w:jc w:val="both"/>
        <w:rPr>
          <w:sz w:val="20"/>
          <w:szCs w:val="20"/>
        </w:rPr>
      </w:pPr>
    </w:p>
    <w:p w14:paraId="1F274F36" w14:textId="0AB781AD" w:rsidR="00ED3AAA" w:rsidRPr="0090036A" w:rsidRDefault="00ED3AAA" w:rsidP="00ED3AAA">
      <w:pPr>
        <w:jc w:val="both"/>
        <w:rPr>
          <w:sz w:val="20"/>
          <w:szCs w:val="20"/>
        </w:rPr>
      </w:pPr>
      <w:r w:rsidRPr="0090036A">
        <w:rPr>
          <w:sz w:val="20"/>
          <w:szCs w:val="20"/>
        </w:rPr>
        <w:t xml:space="preserve">Coordonnées de l’entreprise ayant effectué </w:t>
      </w:r>
      <w:r>
        <w:rPr>
          <w:sz w:val="20"/>
          <w:szCs w:val="20"/>
        </w:rPr>
        <w:t xml:space="preserve">l’audit énergétique </w:t>
      </w:r>
      <w:r w:rsidRPr="0090036A">
        <w:rPr>
          <w:sz w:val="20"/>
          <w:szCs w:val="20"/>
        </w:rPr>
        <w:t>de l'opération au regard des exigences de la fiche</w:t>
      </w:r>
      <w:r>
        <w:rPr>
          <w:sz w:val="20"/>
          <w:szCs w:val="20"/>
        </w:rPr>
        <w:t xml:space="preserve"> standardisée </w:t>
      </w:r>
      <w:r w:rsidRPr="0090036A">
        <w:rPr>
          <w:sz w:val="20"/>
          <w:szCs w:val="20"/>
        </w:rPr>
        <w:t>:</w:t>
      </w:r>
    </w:p>
    <w:p w14:paraId="421698D8" w14:textId="77777777" w:rsidR="00ED3AAA" w:rsidRPr="0090036A" w:rsidRDefault="00ED3AAA" w:rsidP="00ED3AAA">
      <w:pPr>
        <w:jc w:val="both"/>
        <w:rPr>
          <w:sz w:val="20"/>
          <w:szCs w:val="20"/>
        </w:rPr>
      </w:pPr>
      <w:r w:rsidRPr="0090036A">
        <w:rPr>
          <w:sz w:val="20"/>
          <w:szCs w:val="20"/>
        </w:rPr>
        <w:t>*Raison sociale : …...............................</w:t>
      </w:r>
    </w:p>
    <w:p w14:paraId="77F26238" w14:textId="77777777" w:rsidR="00ED3AAA" w:rsidRPr="0090036A" w:rsidRDefault="00ED3AAA" w:rsidP="00ED3AAA">
      <w:pPr>
        <w:jc w:val="both"/>
        <w:rPr>
          <w:sz w:val="20"/>
          <w:szCs w:val="20"/>
        </w:rPr>
      </w:pPr>
      <w:r w:rsidRPr="0090036A">
        <w:rPr>
          <w:sz w:val="20"/>
          <w:szCs w:val="20"/>
        </w:rPr>
        <w:t>*Numéro SIREN : …............................</w:t>
      </w:r>
    </w:p>
    <w:p w14:paraId="28AEF0B0" w14:textId="67E70651" w:rsidR="00ED3AAA" w:rsidRPr="0090036A" w:rsidRDefault="00ED3AAA" w:rsidP="00ED3AAA">
      <w:pPr>
        <w:jc w:val="both"/>
        <w:rPr>
          <w:sz w:val="20"/>
          <w:szCs w:val="20"/>
        </w:rPr>
      </w:pPr>
      <w:r w:rsidRPr="0090036A">
        <w:rPr>
          <w:sz w:val="20"/>
          <w:szCs w:val="20"/>
        </w:rPr>
        <w:t xml:space="preserve">*Date de </w:t>
      </w:r>
      <w:r w:rsidR="009309A2" w:rsidRPr="0090036A">
        <w:rPr>
          <w:sz w:val="20"/>
          <w:szCs w:val="20"/>
        </w:rPr>
        <w:t>l’</w:t>
      </w:r>
      <w:r w:rsidR="009309A2">
        <w:rPr>
          <w:sz w:val="20"/>
          <w:szCs w:val="20"/>
        </w:rPr>
        <w:t>audit</w:t>
      </w:r>
      <w:r w:rsidR="009309A2" w:rsidRPr="0090036A">
        <w:rPr>
          <w:sz w:val="20"/>
          <w:szCs w:val="20"/>
        </w:rPr>
        <w:t xml:space="preserve"> </w:t>
      </w:r>
      <w:r w:rsidRPr="0090036A">
        <w:rPr>
          <w:sz w:val="20"/>
          <w:szCs w:val="20"/>
        </w:rPr>
        <w:t xml:space="preserve">énergétique : </w:t>
      </w:r>
      <w:r w:rsidRPr="0024676D">
        <w:rPr>
          <w:sz w:val="20"/>
          <w:szCs w:val="20"/>
        </w:rPr>
        <w:t>……/........./............</w:t>
      </w:r>
    </w:p>
    <w:p w14:paraId="5A544A9B" w14:textId="4859F9D4" w:rsidR="00ED3AAA" w:rsidRPr="0090036A" w:rsidRDefault="00ED3AAA" w:rsidP="00ED3AAA">
      <w:pPr>
        <w:jc w:val="both"/>
        <w:rPr>
          <w:sz w:val="20"/>
          <w:szCs w:val="20"/>
        </w:rPr>
      </w:pPr>
      <w:r w:rsidRPr="0090036A">
        <w:rPr>
          <w:sz w:val="20"/>
          <w:szCs w:val="20"/>
        </w:rPr>
        <w:t xml:space="preserve">*Référence de </w:t>
      </w:r>
      <w:r>
        <w:rPr>
          <w:sz w:val="20"/>
          <w:szCs w:val="20"/>
        </w:rPr>
        <w:t>l’audit énergétique</w:t>
      </w:r>
      <w:r w:rsidRPr="0090036A">
        <w:rPr>
          <w:sz w:val="20"/>
          <w:szCs w:val="20"/>
        </w:rPr>
        <w:t xml:space="preserve"> : ……………….</w:t>
      </w:r>
    </w:p>
    <w:p w14:paraId="6EBEFEC3" w14:textId="77777777" w:rsidR="00ED3AAA" w:rsidRDefault="00ED3AAA" w:rsidP="00ED3AAA">
      <w:pPr>
        <w:jc w:val="both"/>
        <w:rPr>
          <w:sz w:val="20"/>
          <w:szCs w:val="20"/>
        </w:rPr>
      </w:pPr>
    </w:p>
    <w:p w14:paraId="3040729B" w14:textId="711E71A6" w:rsidR="00ED3AAA" w:rsidRPr="0090036A" w:rsidRDefault="00ED3AAA" w:rsidP="00ED3AAA">
      <w:pPr>
        <w:jc w:val="both"/>
        <w:rPr>
          <w:sz w:val="20"/>
          <w:szCs w:val="20"/>
        </w:rPr>
      </w:pPr>
      <w:r w:rsidRPr="0090036A">
        <w:rPr>
          <w:sz w:val="20"/>
          <w:szCs w:val="20"/>
        </w:rPr>
        <w:t xml:space="preserve">Logiciel de calcul utilisé pour réaliser </w:t>
      </w:r>
      <w:r>
        <w:rPr>
          <w:sz w:val="20"/>
          <w:szCs w:val="20"/>
        </w:rPr>
        <w:t>l’audit énergétique</w:t>
      </w:r>
      <w:r w:rsidRPr="0090036A">
        <w:rPr>
          <w:sz w:val="20"/>
          <w:szCs w:val="20"/>
        </w:rPr>
        <w:t xml:space="preserve"> :</w:t>
      </w:r>
    </w:p>
    <w:p w14:paraId="33797036" w14:textId="77777777" w:rsidR="00ED3AAA" w:rsidRPr="0090036A" w:rsidRDefault="00ED3AAA" w:rsidP="00ED3AAA">
      <w:pPr>
        <w:jc w:val="both"/>
        <w:rPr>
          <w:sz w:val="20"/>
          <w:szCs w:val="20"/>
        </w:rPr>
      </w:pPr>
      <w:r w:rsidRPr="0090036A">
        <w:rPr>
          <w:sz w:val="20"/>
          <w:szCs w:val="20"/>
        </w:rPr>
        <w:t>* Nom du logiciel et de son éditeur : ……………………………….</w:t>
      </w:r>
    </w:p>
    <w:p w14:paraId="54D2A188" w14:textId="77777777" w:rsidR="00ED3AAA" w:rsidRDefault="00ED3AAA" w:rsidP="00ED3AAA">
      <w:pPr>
        <w:jc w:val="both"/>
        <w:rPr>
          <w:sz w:val="20"/>
          <w:szCs w:val="20"/>
        </w:rPr>
      </w:pPr>
      <w:r w:rsidRPr="0090036A">
        <w:rPr>
          <w:sz w:val="20"/>
          <w:szCs w:val="20"/>
        </w:rPr>
        <w:t>* Date et n° de version : ………………….</w:t>
      </w:r>
    </w:p>
    <w:p w14:paraId="1DFA1CA1" w14:textId="77777777" w:rsidR="00ED3AAA" w:rsidRDefault="00ED3AAA" w:rsidP="00ED3AAA">
      <w:pPr>
        <w:jc w:val="both"/>
        <w:rPr>
          <w:sz w:val="20"/>
          <w:szCs w:val="20"/>
        </w:rPr>
      </w:pPr>
    </w:p>
    <w:p w14:paraId="1F291B17" w14:textId="77777777" w:rsidR="00ED3AAA" w:rsidRPr="004F2D31" w:rsidRDefault="00ED3AAA" w:rsidP="00ED3AAA">
      <w:pPr>
        <w:jc w:val="both"/>
        <w:rPr>
          <w:sz w:val="20"/>
          <w:szCs w:val="20"/>
        </w:rPr>
      </w:pPr>
      <w:r w:rsidRPr="0090036A">
        <w:rPr>
          <w:sz w:val="20"/>
          <w:szCs w:val="20"/>
        </w:rPr>
        <w:t>NB : Cette opération n’est pas cumulable avec d’autres opérations pouvant donner lieu à la délivrance de certificats</w:t>
      </w:r>
      <w:r>
        <w:rPr>
          <w:sz w:val="20"/>
          <w:szCs w:val="20"/>
        </w:rPr>
        <w:t xml:space="preserve"> </w:t>
      </w:r>
      <w:r w:rsidRPr="0090036A">
        <w:rPr>
          <w:sz w:val="20"/>
          <w:szCs w:val="20"/>
        </w:rPr>
        <w:t>d'économies d'énergie pour des travaux concernant le chauffage, la production d’eau chaude sanitaire, la ventilation</w:t>
      </w:r>
      <w:r>
        <w:rPr>
          <w:sz w:val="20"/>
          <w:szCs w:val="20"/>
        </w:rPr>
        <w:t xml:space="preserve">, </w:t>
      </w:r>
      <w:r w:rsidRPr="0090036A">
        <w:rPr>
          <w:sz w:val="20"/>
          <w:szCs w:val="20"/>
        </w:rPr>
        <w:t>l’isolation de l’enveloppe de la maison</w:t>
      </w:r>
      <w:r>
        <w:rPr>
          <w:sz w:val="20"/>
          <w:szCs w:val="20"/>
        </w:rPr>
        <w:t xml:space="preserve"> </w:t>
      </w:r>
      <w:r w:rsidRPr="00625B46">
        <w:rPr>
          <w:sz w:val="20"/>
          <w:szCs w:val="20"/>
        </w:rPr>
        <w:t>ou les systèmes d’automatisation et de contrôle du bâtiment</w:t>
      </w:r>
      <w:r w:rsidRPr="0090036A">
        <w:rPr>
          <w:sz w:val="20"/>
          <w:szCs w:val="20"/>
        </w:rPr>
        <w:t>.</w:t>
      </w:r>
    </w:p>
    <w:p w14:paraId="07010997" w14:textId="77777777" w:rsidR="00ED3AAA" w:rsidRDefault="00ED3AAA" w:rsidP="00ED3AAA">
      <w:pPr>
        <w:jc w:val="both"/>
        <w:rPr>
          <w:sz w:val="20"/>
          <w:szCs w:val="20"/>
        </w:rPr>
      </w:pPr>
    </w:p>
    <w:p w14:paraId="4DD99D3A" w14:textId="77777777" w:rsidR="00ED3AAA" w:rsidRPr="00150D06" w:rsidRDefault="00ED3AAA" w:rsidP="00ED3AAA">
      <w:pPr>
        <w:suppressAutoHyphens w:val="0"/>
        <w:rPr>
          <w:rFonts w:eastAsia="Arial"/>
          <w:sz w:val="20"/>
          <w:szCs w:val="20"/>
          <w:u w:val="single"/>
        </w:rPr>
      </w:pPr>
      <w:r w:rsidRPr="00150D06">
        <w:rPr>
          <w:rFonts w:eastAsia="Arial"/>
          <w:sz w:val="20"/>
          <w:szCs w:val="20"/>
          <w:u w:val="single"/>
        </w:rPr>
        <w:t xml:space="preserve">Qualification </w:t>
      </w:r>
      <w:r>
        <w:rPr>
          <w:rFonts w:eastAsia="Arial"/>
          <w:sz w:val="20"/>
          <w:szCs w:val="20"/>
          <w:u w:val="single"/>
        </w:rPr>
        <w:t xml:space="preserve">ou certification </w:t>
      </w:r>
      <w:r w:rsidRPr="00150D06">
        <w:rPr>
          <w:rFonts w:eastAsia="Arial"/>
          <w:sz w:val="20"/>
          <w:szCs w:val="20"/>
          <w:u w:val="single"/>
        </w:rPr>
        <w:t>du (ou des) professionnel(s)</w:t>
      </w:r>
    </w:p>
    <w:p w14:paraId="30719CD4" w14:textId="77777777" w:rsidR="00ED3AAA" w:rsidRPr="009E736F" w:rsidRDefault="00ED3AAA" w:rsidP="00ED3AAA">
      <w:pPr>
        <w:suppressAutoHyphens w:val="0"/>
        <w:jc w:val="both"/>
        <w:rPr>
          <w:rFonts w:eastAsia="Arial"/>
          <w:sz w:val="20"/>
          <w:szCs w:val="20"/>
        </w:rPr>
      </w:pPr>
      <w:r w:rsidRPr="009E736F">
        <w:rPr>
          <w:rFonts w:eastAsia="Arial"/>
          <w:sz w:val="20"/>
          <w:szCs w:val="20"/>
        </w:rPr>
        <w:t>En cas d’intervention de plusieurs professionnels, il convient de dupliquer pour chaque professionnel les informations du cartouche suivant en précisant le domaine des travaux qu’il a effectué :</w:t>
      </w:r>
    </w:p>
    <w:p w14:paraId="119A33EE" w14:textId="77777777" w:rsidR="00ED3AAA" w:rsidRPr="009E736F" w:rsidRDefault="00ED3AAA" w:rsidP="00ED3AAA">
      <w:pPr>
        <w:suppressAutoHyphens w:val="0"/>
        <w:jc w:val="both"/>
        <w:rPr>
          <w:rFonts w:eastAsia="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D3AAA" w:rsidRPr="00150D06" w14:paraId="1B54F206" w14:textId="77777777" w:rsidTr="0028619C">
        <w:trPr>
          <w:jc w:val="center"/>
        </w:trPr>
        <w:tc>
          <w:tcPr>
            <w:tcW w:w="10070" w:type="dxa"/>
            <w:shd w:val="clear" w:color="auto" w:fill="auto"/>
            <w:vAlign w:val="center"/>
          </w:tcPr>
          <w:p w14:paraId="63C6ECCD" w14:textId="77777777" w:rsidR="00ED3AAA" w:rsidRPr="009E736F" w:rsidRDefault="00ED3AAA" w:rsidP="0028619C">
            <w:pPr>
              <w:suppressAutoHyphens w:val="0"/>
              <w:rPr>
                <w:rFonts w:eastAsia="Arial"/>
                <w:sz w:val="20"/>
                <w:szCs w:val="20"/>
              </w:rPr>
            </w:pPr>
            <w:r w:rsidRPr="009E736F">
              <w:rPr>
                <w:rFonts w:eastAsia="Arial"/>
                <w:sz w:val="20"/>
                <w:szCs w:val="20"/>
              </w:rPr>
              <w:t>Identification du professionnel ayant réalisé les travaux :</w:t>
            </w:r>
          </w:p>
          <w:p w14:paraId="61776F47" w14:textId="77777777" w:rsidR="00ED3AAA" w:rsidRPr="00AA41FD" w:rsidRDefault="00ED3AAA" w:rsidP="0028619C">
            <w:pPr>
              <w:suppressAutoHyphens w:val="0"/>
              <w:rPr>
                <w:rFonts w:eastAsia="Arial"/>
                <w:sz w:val="20"/>
                <w:szCs w:val="20"/>
              </w:rPr>
            </w:pPr>
            <w:r w:rsidRPr="00AA41FD">
              <w:rPr>
                <w:rFonts w:eastAsia="Arial"/>
                <w:sz w:val="20"/>
                <w:szCs w:val="20"/>
              </w:rPr>
              <w:t>*Nom du représentant : ..................................</w:t>
            </w:r>
          </w:p>
          <w:p w14:paraId="3DF4EBD5" w14:textId="77777777" w:rsidR="00ED3AAA" w:rsidRPr="00150D06" w:rsidRDefault="00ED3AAA" w:rsidP="0028619C">
            <w:pPr>
              <w:suppressAutoHyphens w:val="0"/>
              <w:rPr>
                <w:rFonts w:eastAsia="Arial"/>
                <w:sz w:val="20"/>
                <w:szCs w:val="20"/>
              </w:rPr>
            </w:pPr>
            <w:r w:rsidRPr="00150D06">
              <w:rPr>
                <w:rFonts w:eastAsia="Arial"/>
                <w:sz w:val="20"/>
                <w:szCs w:val="20"/>
              </w:rPr>
              <w:t>*Prénom : ..................................</w:t>
            </w:r>
          </w:p>
          <w:p w14:paraId="78081993" w14:textId="77777777" w:rsidR="00ED3AAA" w:rsidRPr="00150D06" w:rsidRDefault="00ED3AAA" w:rsidP="0028619C">
            <w:pPr>
              <w:suppressAutoHyphens w:val="0"/>
              <w:rPr>
                <w:rFonts w:eastAsia="Arial"/>
                <w:sz w:val="20"/>
                <w:szCs w:val="20"/>
              </w:rPr>
            </w:pPr>
            <w:r w:rsidRPr="00150D06">
              <w:rPr>
                <w:rFonts w:eastAsia="Arial"/>
                <w:sz w:val="20"/>
                <w:szCs w:val="20"/>
              </w:rPr>
              <w:t>*Raison sociale : ..................................</w:t>
            </w:r>
          </w:p>
          <w:p w14:paraId="69CA1C61" w14:textId="77777777" w:rsidR="00ED3AAA" w:rsidRPr="00150D06" w:rsidRDefault="00ED3AAA" w:rsidP="0028619C">
            <w:pPr>
              <w:suppressAutoHyphens w:val="0"/>
              <w:rPr>
                <w:rFonts w:eastAsia="Arial"/>
                <w:sz w:val="20"/>
                <w:szCs w:val="20"/>
              </w:rPr>
            </w:pPr>
            <w:r w:rsidRPr="00150D06">
              <w:rPr>
                <w:rFonts w:eastAsia="Arial"/>
                <w:sz w:val="20"/>
                <w:szCs w:val="20"/>
              </w:rPr>
              <w:t>*N° SIRET : _ _ _ _ _ _ _ _ _ _ _ _ _ _</w:t>
            </w:r>
          </w:p>
          <w:p w14:paraId="09AF985F" w14:textId="77777777" w:rsidR="00ED3AAA" w:rsidRPr="00150D06" w:rsidRDefault="00ED3AAA" w:rsidP="0028619C">
            <w:pPr>
              <w:suppressAutoHyphens w:val="0"/>
              <w:rPr>
                <w:rFonts w:eastAsia="Arial"/>
                <w:sz w:val="20"/>
                <w:szCs w:val="20"/>
              </w:rPr>
            </w:pPr>
            <w:r w:rsidRPr="00150D06">
              <w:rPr>
                <w:rFonts w:eastAsia="Arial"/>
                <w:sz w:val="20"/>
                <w:szCs w:val="20"/>
              </w:rPr>
              <w:t>*Domaine des travaux réalisés : …………………………………………………………………</w:t>
            </w:r>
          </w:p>
          <w:p w14:paraId="307533E7" w14:textId="77777777" w:rsidR="00ED3AAA" w:rsidRPr="00580B17" w:rsidRDefault="00ED3AAA" w:rsidP="0028619C">
            <w:pPr>
              <w:suppressAutoHyphens w:val="0"/>
              <w:rPr>
                <w:rFonts w:eastAsia="Arial"/>
                <w:sz w:val="20"/>
                <w:szCs w:val="20"/>
              </w:rPr>
            </w:pPr>
            <w:r w:rsidRPr="00150D06">
              <w:rPr>
                <w:rFonts w:eastAsia="Arial"/>
                <w:sz w:val="20"/>
                <w:szCs w:val="20"/>
              </w:rPr>
              <w:t>*Référence de la qualification</w:t>
            </w:r>
            <w:r>
              <w:rPr>
                <w:rFonts w:eastAsia="Arial"/>
                <w:sz w:val="20"/>
                <w:szCs w:val="20"/>
              </w:rPr>
              <w:t xml:space="preserve"> ou certification</w:t>
            </w:r>
            <w:r w:rsidRPr="00150D06">
              <w:rPr>
                <w:rFonts w:eastAsia="Arial"/>
                <w:sz w:val="20"/>
                <w:szCs w:val="20"/>
              </w:rPr>
              <w:t xml:space="preserve"> : ……………………. Date : </w:t>
            </w:r>
            <w:r w:rsidRPr="00150D06">
              <w:rPr>
                <w:sz w:val="20"/>
                <w:szCs w:val="20"/>
              </w:rPr>
              <w:t>……/........./............</w:t>
            </w:r>
          </w:p>
        </w:tc>
      </w:tr>
    </w:tbl>
    <w:p w14:paraId="24D58023" w14:textId="77777777" w:rsidR="00ED3AAA" w:rsidRPr="00580B17" w:rsidRDefault="00ED3AAA" w:rsidP="00ED3AAA">
      <w:pPr>
        <w:suppressAutoHyphens w:val="0"/>
        <w:jc w:val="both"/>
        <w:rPr>
          <w:rFonts w:eastAsia="Arial"/>
          <w:sz w:val="20"/>
          <w:szCs w:val="20"/>
        </w:rPr>
      </w:pPr>
    </w:p>
    <w:p w14:paraId="2DA17BC8" w14:textId="77777777" w:rsidR="00ED3AAA" w:rsidRDefault="00ED3AAA" w:rsidP="00ED3AAA">
      <w:pPr>
        <w:suppressAutoHyphens w:val="0"/>
        <w:jc w:val="both"/>
        <w:rPr>
          <w:rFonts w:eastAsia="Arial"/>
          <w:sz w:val="20"/>
          <w:szCs w:val="20"/>
        </w:rPr>
      </w:pPr>
      <w:r>
        <w:rPr>
          <w:rFonts w:eastAsia="Arial"/>
          <w:sz w:val="20"/>
          <w:szCs w:val="20"/>
        </w:rPr>
        <w:t>L</w:t>
      </w:r>
      <w:r w:rsidRPr="009E736F">
        <w:rPr>
          <w:rFonts w:eastAsia="Arial"/>
          <w:sz w:val="20"/>
          <w:szCs w:val="20"/>
        </w:rPr>
        <w:t>a qualification</w:t>
      </w:r>
      <w:r>
        <w:rPr>
          <w:rFonts w:eastAsia="Arial"/>
          <w:sz w:val="20"/>
          <w:szCs w:val="20"/>
        </w:rPr>
        <w:t xml:space="preserve"> ou certification</w:t>
      </w:r>
      <w:r w:rsidRPr="009E736F">
        <w:rPr>
          <w:rFonts w:eastAsia="Arial"/>
          <w:sz w:val="20"/>
          <w:szCs w:val="20"/>
        </w:rPr>
        <w:t xml:space="preserve"> de l’entreprise est mentionnée dans le cas où cette dernière a réalisé des travaux relevant de l’une au moins des catégories de travaux mentionnées aux 1° à 1</w:t>
      </w:r>
      <w:r>
        <w:rPr>
          <w:rFonts w:eastAsia="Arial"/>
          <w:sz w:val="20"/>
          <w:szCs w:val="20"/>
        </w:rPr>
        <w:t>7</w:t>
      </w:r>
      <w:r w:rsidRPr="009E736F">
        <w:rPr>
          <w:rFonts w:eastAsia="Arial"/>
          <w:sz w:val="20"/>
          <w:szCs w:val="20"/>
        </w:rPr>
        <w:t>° du I de l’article 1</w:t>
      </w:r>
      <w:r w:rsidRPr="00AA41FD">
        <w:rPr>
          <w:rFonts w:eastAsia="Arial"/>
          <w:sz w:val="20"/>
          <w:szCs w:val="20"/>
          <w:vertAlign w:val="superscript"/>
        </w:rPr>
        <w:t>er</w:t>
      </w:r>
      <w:r w:rsidRPr="00AA41FD">
        <w:rPr>
          <w:rFonts w:eastAsia="Arial"/>
          <w:sz w:val="20"/>
          <w:szCs w:val="20"/>
        </w:rPr>
        <w:t xml:space="preserve"> du décret </w:t>
      </w:r>
      <w:r w:rsidRPr="00150D06">
        <w:rPr>
          <w:rFonts w:eastAsia="Arial"/>
          <w:sz w:val="20"/>
          <w:szCs w:val="20"/>
        </w:rPr>
        <w:t>n° 2014-812 du 16 juillet 2014 pris pour l’application du second alinéa du 2 de l’article 200 quater du code général des impôts et du dernier alinéa du 2 du I de l’article 244 quater U du code général des impôts et des textes pris pour son application.</w:t>
      </w:r>
    </w:p>
    <w:p w14:paraId="47D21D25" w14:textId="58EB311B" w:rsidR="005B19CD" w:rsidRDefault="005B19CD" w:rsidP="005B19CD">
      <w:pPr>
        <w:pStyle w:val="Corpsdetexte"/>
        <w:rPr>
          <w:color w:val="00000A"/>
        </w:rPr>
      </w:pPr>
    </w:p>
    <w:p w14:paraId="4F7363A7" w14:textId="77777777" w:rsidR="000B3904" w:rsidRDefault="000B3904" w:rsidP="000B3904">
      <w:pPr>
        <w:pStyle w:val="Sansinterligne"/>
        <w:spacing w:before="60" w:after="60" w:line="276" w:lineRule="auto"/>
        <w:ind w:left="284"/>
        <w:jc w:val="both"/>
        <w:rPr>
          <w:rFonts w:ascii="Times New Roman" w:eastAsia="Calibri" w:hAnsi="Times New Roman" w:cs="Times New Roman"/>
          <w:sz w:val="24"/>
          <w:szCs w:val="24"/>
          <w:lang w:eastAsia="en-US"/>
        </w:rPr>
        <w:sectPr w:rsidR="000B3904">
          <w:headerReference w:type="default" r:id="rId8"/>
          <w:footerReference w:type="default" r:id="rId9"/>
          <w:pgSz w:w="11906" w:h="16838"/>
          <w:pgMar w:top="720" w:right="720" w:bottom="776" w:left="720" w:header="720" w:footer="720" w:gutter="0"/>
          <w:cols w:space="720"/>
          <w:docGrid w:linePitch="360"/>
        </w:sectPr>
      </w:pPr>
    </w:p>
    <w:p w14:paraId="18C2ED50" w14:textId="7AC29605" w:rsidR="000B3904" w:rsidRPr="00927DB2" w:rsidRDefault="000B3904" w:rsidP="000B3904">
      <w:pPr>
        <w:pStyle w:val="SNSignatureGauche0"/>
        <w:spacing w:before="280"/>
        <w:jc w:val="center"/>
        <w:rPr>
          <w:sz w:val="28"/>
          <w:szCs w:val="28"/>
        </w:rPr>
      </w:pPr>
      <w:r>
        <w:rPr>
          <w:sz w:val="28"/>
          <w:szCs w:val="28"/>
        </w:rPr>
        <w:lastRenderedPageBreak/>
        <w:t>ANNEXE IV-3</w:t>
      </w:r>
    </w:p>
    <w:p w14:paraId="0916E245" w14:textId="77777777" w:rsidR="000B3904" w:rsidRDefault="000B3904" w:rsidP="000B3904">
      <w:pPr>
        <w:pStyle w:val="western"/>
        <w:spacing w:before="62" w:after="240" w:line="168" w:lineRule="auto"/>
        <w:jc w:val="center"/>
        <w:rPr>
          <w:rFonts w:ascii="Times New Roman" w:hAnsi="Times New Roman" w:cs="Times New Roman"/>
          <w:i w:val="0"/>
          <w:sz w:val="24"/>
          <w:szCs w:val="24"/>
          <w:lang w:eastAsia="fr-FR"/>
        </w:rPr>
      </w:pPr>
      <w:r>
        <w:rPr>
          <w:noProof/>
          <w:lang w:eastAsia="fr-FR"/>
        </w:rPr>
        <w:drawing>
          <wp:anchor distT="0" distB="0" distL="0" distR="114935" simplePos="0" relativeHeight="251659264" behindDoc="0" locked="0" layoutInCell="1" allowOverlap="1" wp14:anchorId="1C9EF2F4" wp14:editId="18DB3FBA">
            <wp:simplePos x="0" y="0"/>
            <wp:positionH relativeFrom="column">
              <wp:posOffset>194310</wp:posOffset>
            </wp:positionH>
            <wp:positionV relativeFrom="line">
              <wp:posOffset>179705</wp:posOffset>
            </wp:positionV>
            <wp:extent cx="3961130" cy="1525905"/>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DF31A20" w14:textId="77777777" w:rsidR="000B3904" w:rsidRDefault="000B3904" w:rsidP="000B3904">
      <w:pPr>
        <w:pStyle w:val="western"/>
        <w:spacing w:before="62" w:after="240" w:line="168" w:lineRule="auto"/>
        <w:jc w:val="center"/>
        <w:rPr>
          <w:rFonts w:ascii="Times New Roman" w:hAnsi="Times New Roman" w:cs="Times New Roman"/>
          <w:i w:val="0"/>
          <w:sz w:val="24"/>
          <w:szCs w:val="24"/>
          <w:lang w:eastAsia="fr-FR"/>
        </w:rPr>
      </w:pPr>
    </w:p>
    <w:p w14:paraId="023E2C26" w14:textId="77777777" w:rsidR="000B3904" w:rsidRDefault="000B3904" w:rsidP="000B3904">
      <w:pPr>
        <w:pStyle w:val="western"/>
        <w:spacing w:before="62" w:after="62" w:line="168" w:lineRule="auto"/>
        <w:jc w:val="center"/>
        <w:rPr>
          <w:rFonts w:ascii="Segoe Print" w:hAnsi="Segoe Print" w:cs="Segoe Print"/>
          <w:b/>
          <w:bCs/>
          <w:color w:val="0871A5"/>
          <w:sz w:val="32"/>
          <w:szCs w:val="32"/>
        </w:rPr>
      </w:pPr>
    </w:p>
    <w:p w14:paraId="26305E36" w14:textId="77777777" w:rsidR="000B3904" w:rsidRDefault="000B3904" w:rsidP="000B3904">
      <w:pPr>
        <w:pStyle w:val="western"/>
        <w:spacing w:before="62" w:after="62" w:line="168" w:lineRule="auto"/>
        <w:jc w:val="center"/>
        <w:rPr>
          <w:rFonts w:ascii="Segoe Print" w:hAnsi="Segoe Print" w:cs="Segoe Print"/>
          <w:b/>
          <w:bCs/>
          <w:color w:val="0871A5"/>
          <w:sz w:val="32"/>
          <w:szCs w:val="32"/>
        </w:rPr>
      </w:pPr>
    </w:p>
    <w:p w14:paraId="289AFE22" w14:textId="77777777" w:rsidR="000B3904" w:rsidRDefault="000B3904" w:rsidP="000B3904">
      <w:pPr>
        <w:pStyle w:val="western"/>
        <w:spacing w:before="62" w:after="62" w:line="168" w:lineRule="auto"/>
        <w:jc w:val="center"/>
        <w:rPr>
          <w:rFonts w:ascii="Segoe Print" w:hAnsi="Segoe Print" w:cs="Segoe Print"/>
          <w:b/>
          <w:bCs/>
          <w:color w:val="0871A5"/>
          <w:sz w:val="32"/>
          <w:szCs w:val="32"/>
        </w:rPr>
      </w:pPr>
    </w:p>
    <w:p w14:paraId="5D1437E4" w14:textId="77777777" w:rsidR="000B3904" w:rsidRDefault="000B3904" w:rsidP="000B3904">
      <w:pPr>
        <w:pStyle w:val="western"/>
        <w:spacing w:before="62" w:after="62" w:line="168" w:lineRule="auto"/>
        <w:jc w:val="center"/>
        <w:rPr>
          <w:rFonts w:ascii="Segoe Print" w:hAnsi="Segoe Print" w:cs="Segoe Print"/>
          <w:b/>
          <w:bCs/>
          <w:color w:val="0871A5"/>
          <w:sz w:val="32"/>
          <w:szCs w:val="32"/>
        </w:rPr>
      </w:pPr>
    </w:p>
    <w:p w14:paraId="6BB101FD" w14:textId="77777777" w:rsidR="000B3904" w:rsidRPr="008D000D" w:rsidRDefault="000B3904" w:rsidP="000B3904">
      <w:pPr>
        <w:pStyle w:val="western"/>
        <w:spacing w:before="240" w:after="62" w:line="168" w:lineRule="auto"/>
        <w:jc w:val="center"/>
        <w:rPr>
          <w:i w:val="0"/>
        </w:rPr>
      </w:pPr>
      <w:r>
        <w:rPr>
          <w:rFonts w:ascii="Segoe Print" w:hAnsi="Segoe Print" w:cs="Segoe Print"/>
          <w:b/>
          <w:bCs/>
          <w:i w:val="0"/>
          <w:color w:val="0871A5"/>
          <w:sz w:val="32"/>
          <w:szCs w:val="32"/>
        </w:rPr>
        <w:t>CHARTE D'ENGAGEMENT</w:t>
      </w:r>
      <w:r w:rsidRPr="00BA083A">
        <w:rPr>
          <w:rFonts w:ascii="Segoe Print" w:hAnsi="Segoe Print" w:cs="Segoe Print"/>
          <w:b/>
          <w:bCs/>
          <w:i w:val="0"/>
          <w:color w:val="0871A5"/>
          <w:sz w:val="32"/>
          <w:szCs w:val="32"/>
        </w:rPr>
        <w:br/>
        <w:t xml:space="preserve">"Coup de pouce </w:t>
      </w:r>
      <w:r>
        <w:rPr>
          <w:rFonts w:ascii="Segoe Print" w:hAnsi="Segoe Print" w:cs="Segoe Print"/>
          <w:b/>
          <w:bCs/>
          <w:i w:val="0"/>
          <w:color w:val="0871A5"/>
          <w:sz w:val="32"/>
          <w:szCs w:val="32"/>
        </w:rPr>
        <w:t>R</w:t>
      </w:r>
      <w:r w:rsidRPr="00D75924">
        <w:rPr>
          <w:rFonts w:ascii="Segoe Print" w:hAnsi="Segoe Print" w:cs="Segoe Print"/>
          <w:b/>
          <w:bCs/>
          <w:i w:val="0"/>
          <w:color w:val="0871A5"/>
          <w:sz w:val="32"/>
          <w:szCs w:val="32"/>
        </w:rPr>
        <w:t xml:space="preserve">énovation </w:t>
      </w:r>
      <w:r>
        <w:rPr>
          <w:rFonts w:ascii="Segoe Print" w:hAnsi="Segoe Print" w:cs="Segoe Print"/>
          <w:b/>
          <w:bCs/>
          <w:i w:val="0"/>
          <w:color w:val="0871A5"/>
          <w:sz w:val="32"/>
          <w:szCs w:val="32"/>
        </w:rPr>
        <w:t>performante</w:t>
      </w:r>
      <w:r>
        <w:rPr>
          <w:rFonts w:ascii="Segoe Print" w:hAnsi="Segoe Print" w:cs="Segoe Print"/>
          <w:b/>
          <w:bCs/>
          <w:i w:val="0"/>
          <w:color w:val="0871A5"/>
          <w:sz w:val="32"/>
          <w:szCs w:val="32"/>
        </w:rPr>
        <w:br/>
        <w:t>d’une maison individuelle</w:t>
      </w:r>
      <w:r w:rsidRPr="00BA083A">
        <w:rPr>
          <w:rFonts w:ascii="Segoe Print" w:hAnsi="Segoe Print" w:cs="Segoe Print"/>
          <w:b/>
          <w:bCs/>
          <w:i w:val="0"/>
          <w:color w:val="0871A5"/>
          <w:sz w:val="32"/>
          <w:szCs w:val="32"/>
        </w:rPr>
        <w:t>"</w:t>
      </w:r>
    </w:p>
    <w:p w14:paraId="00A630CA" w14:textId="77777777" w:rsidR="000B3904" w:rsidRDefault="000B3904" w:rsidP="000B3904">
      <w:pPr>
        <w:pStyle w:val="NormalWeb"/>
        <w:spacing w:before="120" w:after="60"/>
        <w:rPr>
          <w:rFonts w:ascii="Liberation Sans" w:hAnsi="Liberation Sans" w:cs="Liberation Sans"/>
          <w:sz w:val="22"/>
          <w:szCs w:val="22"/>
        </w:rPr>
      </w:pPr>
    </w:p>
    <w:p w14:paraId="02AA5BD3" w14:textId="77777777" w:rsidR="000B3904" w:rsidRDefault="000B3904" w:rsidP="000B3904">
      <w:pPr>
        <w:pStyle w:val="NormalWeb"/>
        <w:spacing w:before="120" w:after="60"/>
      </w:pPr>
      <w:r>
        <w:rPr>
          <w:rFonts w:ascii="Liberation Sans" w:hAnsi="Liberation Sans" w:cs="Liberation Sans"/>
          <w:sz w:val="22"/>
          <w:szCs w:val="22"/>
        </w:rPr>
        <w:t>Engagement pris par : ……………………………….</w:t>
      </w:r>
      <w:r>
        <w:rPr>
          <w:rStyle w:val="Appelnotedebasdep2"/>
          <w:rFonts w:ascii="Liberation Sans" w:hAnsi="Liberation Sans" w:cs="Liberation Sans"/>
          <w:sz w:val="22"/>
          <w:szCs w:val="22"/>
        </w:rPr>
        <w:footnoteReference w:id="1"/>
      </w:r>
      <w:r>
        <w:rPr>
          <w:rFonts w:ascii="Liberation Sans" w:hAnsi="Liberation Sans" w:cs="Liberation Sans"/>
          <w:sz w:val="22"/>
          <w:szCs w:val="22"/>
        </w:rPr>
        <w:t xml:space="preserve"> N° SIREN :………………………</w:t>
      </w:r>
    </w:p>
    <w:p w14:paraId="5C916819" w14:textId="77777777" w:rsidR="000B3904" w:rsidRDefault="000B3904" w:rsidP="000B3904">
      <w:pPr>
        <w:pStyle w:val="NormalWeb"/>
        <w:spacing w:before="120" w:after="60"/>
      </w:pPr>
      <w:r>
        <w:rPr>
          <w:rFonts w:ascii="Liberation Sans" w:hAnsi="Liberation Sans" w:cs="Liberation Sans"/>
          <w:sz w:val="22"/>
          <w:szCs w:val="22"/>
        </w:rPr>
        <w:t>Pour les délégataires d’obligations CEE :</w:t>
      </w:r>
    </w:p>
    <w:p w14:paraId="51536022" w14:textId="77777777" w:rsidR="000B3904" w:rsidRDefault="000B3904" w:rsidP="000B3904">
      <w:pPr>
        <w:pStyle w:val="NormalWeb"/>
        <w:spacing w:before="120" w:after="60"/>
      </w:pPr>
      <w:r>
        <w:rPr>
          <w:rFonts w:ascii="Liberation Sans" w:hAnsi="Liberation Sans" w:cs="Liberation Sans"/>
          <w:sz w:val="22"/>
          <w:szCs w:val="22"/>
        </w:rPr>
        <w:t>Date de la notification du statut de délégataire par le PNCEE : ………/………/………</w:t>
      </w:r>
    </w:p>
    <w:p w14:paraId="069BC9CD" w14:textId="77777777" w:rsidR="000B3904" w:rsidRDefault="000B3904" w:rsidP="000B3904">
      <w:pPr>
        <w:pStyle w:val="NormalWeb"/>
        <w:spacing w:before="120" w:after="60"/>
      </w:pPr>
      <w:r>
        <w:rPr>
          <w:rFonts w:ascii="Liberation Sans" w:hAnsi="Liberation Sans" w:cs="Liberation Sans"/>
          <w:sz w:val="22"/>
          <w:szCs w:val="22"/>
        </w:rPr>
        <w:t>Adresse du siège social du signataire : …………………………………………………………….</w:t>
      </w:r>
    </w:p>
    <w:p w14:paraId="219981F6" w14:textId="77777777" w:rsidR="000B3904" w:rsidRDefault="000B3904" w:rsidP="000B3904">
      <w:pPr>
        <w:pStyle w:val="NormalWeb"/>
        <w:spacing w:before="120" w:after="60"/>
      </w:pPr>
      <w:r>
        <w:rPr>
          <w:rFonts w:ascii="Liberation Sans" w:hAnsi="Liberation Sans" w:cs="Liberation Sans"/>
          <w:sz w:val="22"/>
          <w:szCs w:val="22"/>
        </w:rPr>
        <w:t>Date de prise d’effet de la charte (postérieure à la date de signature) : ………/………/………</w:t>
      </w:r>
    </w:p>
    <w:p w14:paraId="191B6E98" w14:textId="77777777" w:rsidR="000B3904" w:rsidRDefault="000B3904" w:rsidP="000B3904">
      <w:pPr>
        <w:pStyle w:val="NormalWeb"/>
        <w:spacing w:before="120" w:after="60" w:line="276" w:lineRule="auto"/>
        <w:jc w:val="both"/>
        <w:rPr>
          <w:rFonts w:ascii="Liberation Sans" w:hAnsi="Liberation Sans" w:cs="Liberation Sans"/>
          <w:b/>
          <w:bCs/>
          <w:color w:val="92B93A"/>
          <w:sz w:val="22"/>
          <w:szCs w:val="22"/>
        </w:rPr>
      </w:pPr>
    </w:p>
    <w:p w14:paraId="4C6E87D9" w14:textId="77777777" w:rsidR="000B3904" w:rsidRPr="00C04628" w:rsidRDefault="000B3904" w:rsidP="000B3904">
      <w:pPr>
        <w:pStyle w:val="NormalWeb"/>
        <w:spacing w:before="120" w:after="6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participe</w:t>
      </w:r>
      <w:r>
        <w:rPr>
          <w:rFonts w:ascii="Liberation Sans" w:hAnsi="Liberation Sans" w:cs="Liberation Sans"/>
          <w:sz w:val="22"/>
          <w:szCs w:val="22"/>
        </w:rPr>
        <w:t xml:space="preserve"> à l'opération "Coup de pouce Rénovation performante d’une maison individuelle", dans le cadre du dispositif des</w:t>
      </w:r>
      <w:r>
        <w:rPr>
          <w:rFonts w:ascii="Liberation Sans" w:hAnsi="Liberation Sans" w:cs="Liberation Sans"/>
          <w:b/>
          <w:bCs/>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de maisons individuelles en France </w:t>
      </w:r>
      <w:r w:rsidRPr="00C04628">
        <w:rPr>
          <w:rFonts w:ascii="Liberation Sans" w:hAnsi="Liberation Sans" w:cs="Liberation Sans"/>
          <w:sz w:val="22"/>
          <w:szCs w:val="22"/>
        </w:rPr>
        <w:t>métropolitaine à réaliser une rénovation globale performant</w:t>
      </w:r>
      <w:r>
        <w:rPr>
          <w:rFonts w:ascii="Liberation Sans" w:hAnsi="Liberation Sans" w:cs="Liberation Sans"/>
          <w:sz w:val="22"/>
          <w:szCs w:val="22"/>
        </w:rPr>
        <w:t>e de leur patrimoine immobilier</w:t>
      </w:r>
      <w:r w:rsidRPr="00C04628">
        <w:rPr>
          <w:rFonts w:ascii="Liberation Sans" w:hAnsi="Liberation Sans" w:cs="Liberation Sans"/>
          <w:sz w:val="22"/>
          <w:szCs w:val="22"/>
        </w:rPr>
        <w:t>.</w:t>
      </w:r>
    </w:p>
    <w:p w14:paraId="475E6660" w14:textId="77777777" w:rsidR="000B3904" w:rsidRDefault="000B3904" w:rsidP="000B3904">
      <w:pPr>
        <w:pStyle w:val="NormalWeb"/>
        <w:spacing w:before="360" w:after="360" w:line="276" w:lineRule="auto"/>
        <w:jc w:val="center"/>
      </w:pPr>
      <w:r>
        <w:rPr>
          <w:rFonts w:ascii="Liberation Sans" w:hAnsi="Liberation Sans" w:cs="Liberation Sans"/>
          <w:b/>
          <w:bCs/>
          <w:sz w:val="22"/>
          <w:szCs w:val="22"/>
          <w:u w:val="single"/>
        </w:rPr>
        <w:t>OFFRES FINANCIÈRES</w:t>
      </w:r>
    </w:p>
    <w:p w14:paraId="0B8A42DA" w14:textId="77777777" w:rsidR="000B3904" w:rsidRDefault="000B3904" w:rsidP="000B3904">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b/>
          <w:bCs/>
          <w:color w:val="92B93A"/>
          <w:sz w:val="22"/>
          <w:szCs w:val="22"/>
        </w:rPr>
        <w:t>Je m'engage à mettre en place une offre</w:t>
      </w:r>
      <w:r w:rsidRPr="007C7C2E">
        <w:rPr>
          <w:rFonts w:ascii="Liberation Sans" w:hAnsi="Liberation Sans" w:cs="Liberation Sans"/>
          <w:sz w:val="22"/>
          <w:szCs w:val="22"/>
        </w:rPr>
        <w:t xml:space="preserve"> pour la </w:t>
      </w:r>
      <w:r w:rsidRPr="007C7C2E">
        <w:rPr>
          <w:rFonts w:ascii="Liberation Sans" w:hAnsi="Liberation Sans" w:cs="Liberation Sans"/>
          <w:b/>
          <w:sz w:val="22"/>
          <w:szCs w:val="22"/>
        </w:rPr>
        <w:t xml:space="preserve">rénovation </w:t>
      </w:r>
      <w:r>
        <w:rPr>
          <w:rFonts w:ascii="Liberation Sans" w:hAnsi="Liberation Sans" w:cs="Liberation Sans"/>
          <w:b/>
          <w:sz w:val="22"/>
          <w:szCs w:val="22"/>
        </w:rPr>
        <w:t>performante</w:t>
      </w:r>
      <w:r w:rsidRPr="007C7C2E">
        <w:rPr>
          <w:rFonts w:ascii="Liberation Sans" w:hAnsi="Liberation Sans" w:cs="Liberation Sans"/>
          <w:b/>
          <w:sz w:val="22"/>
          <w:szCs w:val="22"/>
        </w:rPr>
        <w:t xml:space="preserve"> </w:t>
      </w:r>
      <w:r>
        <w:rPr>
          <w:rFonts w:ascii="Liberation Sans" w:hAnsi="Liberation Sans" w:cs="Liberation Sans"/>
          <w:b/>
          <w:sz w:val="22"/>
          <w:szCs w:val="22"/>
        </w:rPr>
        <w:t>des maisons individuelles</w:t>
      </w:r>
      <w:r>
        <w:rPr>
          <w:rFonts w:ascii="Liberation Sans" w:hAnsi="Liberation Sans" w:cs="Liberation Sans"/>
          <w:sz w:val="22"/>
          <w:szCs w:val="22"/>
        </w:rPr>
        <w:t>, au moyen de travaux conformes à la fiche d’opération standardisée CEE BAR-TH-164 « Rénovation globale d’une maison individuelle (France métropolitaine) » en vigueur.</w:t>
      </w:r>
    </w:p>
    <w:p w14:paraId="52334DBB" w14:textId="77777777" w:rsidR="000B3904" w:rsidRPr="0044741C" w:rsidRDefault="000B3904" w:rsidP="000B3904">
      <w:pPr>
        <w:pStyle w:val="NormalWeb"/>
        <w:spacing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Les travaux répondent aux exigences cumulatives suivantes :</w:t>
      </w:r>
    </w:p>
    <w:p w14:paraId="1539E30A" w14:textId="77777777" w:rsidR="000B3904" w:rsidRPr="00225608" w:rsidRDefault="000B3904" w:rsidP="000B3904">
      <w:pPr>
        <w:pStyle w:val="NormalWeb"/>
        <w:spacing w:before="120" w:after="120" w:line="276" w:lineRule="auto"/>
        <w:jc w:val="both"/>
        <w:rPr>
          <w:rFonts w:ascii="Liberation Sans" w:hAnsi="Liberation Sans" w:cs="Liberation Sans"/>
          <w:sz w:val="22"/>
          <w:szCs w:val="22"/>
        </w:rPr>
      </w:pPr>
      <w:r w:rsidRPr="00225608">
        <w:rPr>
          <w:rFonts w:ascii="Liberation Sans" w:hAnsi="Liberation Sans" w:cs="Liberation Sans"/>
          <w:sz w:val="22"/>
          <w:szCs w:val="22"/>
        </w:rPr>
        <w:t>1° Les travaux comportent au moins un geste d’isolation parmi</w:t>
      </w:r>
      <w:r>
        <w:rPr>
          <w:rFonts w:ascii="Liberation Sans" w:hAnsi="Liberation Sans" w:cs="Liberation Sans"/>
          <w:sz w:val="22"/>
          <w:szCs w:val="22"/>
        </w:rPr>
        <w:t xml:space="preserve"> les trois catégories suivantes </w:t>
      </w:r>
      <w:r w:rsidRPr="00225608">
        <w:rPr>
          <w:rFonts w:ascii="Liberation Sans" w:hAnsi="Liberation Sans" w:cs="Liberation Sans"/>
          <w:sz w:val="22"/>
          <w:szCs w:val="22"/>
        </w:rPr>
        <w:t>:</w:t>
      </w:r>
    </w:p>
    <w:p w14:paraId="68C7C3E2" w14:textId="77777777" w:rsidR="000B3904" w:rsidRPr="00225608" w:rsidRDefault="000B3904" w:rsidP="000B3904">
      <w:pPr>
        <w:pStyle w:val="NormalWeb"/>
        <w:spacing w:before="120" w:after="120" w:line="276" w:lineRule="auto"/>
        <w:jc w:val="both"/>
        <w:rPr>
          <w:rFonts w:ascii="Liberation Sans" w:hAnsi="Liberation Sans" w:cs="Liberation Sans"/>
          <w:sz w:val="22"/>
          <w:szCs w:val="22"/>
        </w:rPr>
      </w:pPr>
      <w:r w:rsidRPr="00225608">
        <w:rPr>
          <w:rFonts w:ascii="Liberation Sans" w:hAnsi="Liberation Sans" w:cs="Liberation Sans"/>
          <w:sz w:val="22"/>
          <w:szCs w:val="22"/>
        </w:rPr>
        <w:t>a) Travaux d'isolation thermiqu</w:t>
      </w:r>
      <w:r>
        <w:rPr>
          <w:rFonts w:ascii="Liberation Sans" w:hAnsi="Liberation Sans" w:cs="Liberation Sans"/>
          <w:sz w:val="22"/>
          <w:szCs w:val="22"/>
        </w:rPr>
        <w:t>e des murs couvrant au moins 75 </w:t>
      </w:r>
      <w:r w:rsidRPr="00225608">
        <w:rPr>
          <w:rFonts w:ascii="Liberation Sans" w:hAnsi="Liberation Sans" w:cs="Liberation Sans"/>
          <w:sz w:val="22"/>
          <w:szCs w:val="22"/>
        </w:rPr>
        <w:t>% de la surface totale des murs donnant sur l'extérieur et mettant en œuvre un procédé d'isolation par</w:t>
      </w:r>
      <w:r>
        <w:rPr>
          <w:rFonts w:ascii="Liberation Sans" w:hAnsi="Liberation Sans" w:cs="Liberation Sans"/>
          <w:sz w:val="22"/>
          <w:szCs w:val="22"/>
        </w:rPr>
        <w:t xml:space="preserve"> l’intérieur ou par l’extérieur </w:t>
      </w:r>
      <w:r w:rsidRPr="00225608">
        <w:rPr>
          <w:rFonts w:ascii="Liberation Sans" w:hAnsi="Liberation Sans" w:cs="Liberation Sans"/>
          <w:sz w:val="22"/>
          <w:szCs w:val="22"/>
        </w:rPr>
        <w:t>;</w:t>
      </w:r>
    </w:p>
    <w:p w14:paraId="52B2995B" w14:textId="77777777" w:rsidR="000B3904" w:rsidRPr="00225608" w:rsidRDefault="000B3904" w:rsidP="000B3904">
      <w:pPr>
        <w:pStyle w:val="NormalWeb"/>
        <w:spacing w:before="120" w:after="120" w:line="276" w:lineRule="auto"/>
        <w:jc w:val="both"/>
        <w:rPr>
          <w:rFonts w:ascii="Liberation Sans" w:hAnsi="Liberation Sans" w:cs="Liberation Sans"/>
          <w:sz w:val="22"/>
          <w:szCs w:val="22"/>
        </w:rPr>
      </w:pPr>
      <w:r w:rsidRPr="00225608">
        <w:rPr>
          <w:rFonts w:ascii="Liberation Sans" w:hAnsi="Liberation Sans" w:cs="Liberation Sans"/>
          <w:sz w:val="22"/>
          <w:szCs w:val="22"/>
        </w:rPr>
        <w:t xml:space="preserve">b) </w:t>
      </w:r>
      <w:r w:rsidRPr="003F6ADA">
        <w:rPr>
          <w:rFonts w:ascii="Liberation Sans" w:hAnsi="Liberation Sans" w:cs="Liberation Sans"/>
          <w:sz w:val="22"/>
          <w:szCs w:val="22"/>
        </w:rPr>
        <w:t xml:space="preserve">Travaux d'isolation thermique des toitures mettant en œuvre un procédé d'isolation comportant un ou des matériaux d'isolation thermique en toiture-terrasse ou en rampant de </w:t>
      </w:r>
      <w:r>
        <w:rPr>
          <w:rFonts w:ascii="Liberation Sans" w:hAnsi="Liberation Sans" w:cs="Liberation Sans"/>
          <w:sz w:val="22"/>
          <w:szCs w:val="22"/>
        </w:rPr>
        <w:t>toiture et couvrant au moins 75 </w:t>
      </w:r>
      <w:r w:rsidRPr="003F6ADA">
        <w:rPr>
          <w:rFonts w:ascii="Liberation Sans" w:hAnsi="Liberation Sans" w:cs="Liberation Sans"/>
          <w:sz w:val="22"/>
          <w:szCs w:val="22"/>
        </w:rPr>
        <w:t>% de la surface totale des toitures</w:t>
      </w:r>
      <w:r>
        <w:rPr>
          <w:rFonts w:ascii="Liberation Sans" w:hAnsi="Liberation Sans" w:cs="Liberation Sans"/>
          <w:sz w:val="22"/>
          <w:szCs w:val="22"/>
        </w:rPr>
        <w:t> ;</w:t>
      </w:r>
    </w:p>
    <w:p w14:paraId="28B21340" w14:textId="77777777" w:rsidR="000B3904" w:rsidRPr="0044741C" w:rsidRDefault="000B3904" w:rsidP="000B3904">
      <w:pPr>
        <w:pStyle w:val="NormalWeb"/>
        <w:spacing w:before="120" w:after="120" w:line="276" w:lineRule="auto"/>
        <w:jc w:val="both"/>
        <w:rPr>
          <w:rFonts w:ascii="Liberation Sans" w:hAnsi="Liberation Sans" w:cs="Liberation Sans"/>
          <w:sz w:val="22"/>
          <w:szCs w:val="22"/>
        </w:rPr>
      </w:pPr>
      <w:r w:rsidRPr="00225608">
        <w:rPr>
          <w:rFonts w:ascii="Liberation Sans" w:hAnsi="Liberation Sans" w:cs="Liberation Sans"/>
          <w:sz w:val="22"/>
          <w:szCs w:val="22"/>
        </w:rPr>
        <w:lastRenderedPageBreak/>
        <w:t>c) Travaux d'isolation thermique des planchers des combles perdus et des planch</w:t>
      </w:r>
      <w:r>
        <w:rPr>
          <w:rFonts w:ascii="Liberation Sans" w:hAnsi="Liberation Sans" w:cs="Liberation Sans"/>
          <w:sz w:val="22"/>
          <w:szCs w:val="22"/>
        </w:rPr>
        <w:t>ers bas et couvrant au moins 75 </w:t>
      </w:r>
      <w:r w:rsidRPr="00225608">
        <w:rPr>
          <w:rFonts w:ascii="Liberation Sans" w:hAnsi="Liberation Sans" w:cs="Liberation Sans"/>
          <w:sz w:val="22"/>
          <w:szCs w:val="22"/>
        </w:rPr>
        <w:t>% de la surface totale des planchers des combles perdus et des planchers bas situés entre un volume chauffé et un sous-sol non chauffé, un vide</w:t>
      </w:r>
      <w:r>
        <w:rPr>
          <w:rFonts w:ascii="Liberation Sans" w:hAnsi="Liberation Sans" w:cs="Liberation Sans"/>
          <w:sz w:val="22"/>
          <w:szCs w:val="22"/>
        </w:rPr>
        <w:t xml:space="preserve"> sanitaire ou un passage ouvert </w:t>
      </w:r>
      <w:r w:rsidRPr="00225608">
        <w:rPr>
          <w:rFonts w:ascii="Liberation Sans" w:hAnsi="Liberation Sans" w:cs="Liberation Sans"/>
          <w:sz w:val="22"/>
          <w:szCs w:val="22"/>
        </w:rPr>
        <w:t>;</w:t>
      </w:r>
    </w:p>
    <w:p w14:paraId="529933E6" w14:textId="77777777" w:rsidR="000B3904" w:rsidRPr="0044741C" w:rsidRDefault="000B3904" w:rsidP="000B3904">
      <w:pPr>
        <w:pStyle w:val="NormalWeb"/>
        <w:spacing w:before="120"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2° Les travaux permettent d’atteindre une baisse de consommation conventionnelle annuelle en énergie primaire</w:t>
      </w:r>
      <w:r w:rsidRPr="0044741C">
        <w:rPr>
          <w:rStyle w:val="Appelnotedebasdep"/>
          <w:rFonts w:ascii="Liberation Sans" w:hAnsi="Liberation Sans" w:cs="Liberation Sans"/>
          <w:sz w:val="22"/>
          <w:szCs w:val="22"/>
        </w:rPr>
        <w:footnoteReference w:id="2"/>
      </w:r>
      <w:r w:rsidRPr="0044741C">
        <w:rPr>
          <w:rFonts w:ascii="Liberation Sans" w:hAnsi="Liberation Sans" w:cs="Liberation Sans"/>
          <w:sz w:val="22"/>
          <w:szCs w:val="22"/>
        </w:rPr>
        <w:t xml:space="preserve"> (sans déduction de la production d'électricité autoconsommée ou exportée) </w:t>
      </w:r>
      <w:r>
        <w:rPr>
          <w:rFonts w:ascii="Liberation Sans" w:hAnsi="Liberation Sans" w:cs="Liberation Sans"/>
          <w:sz w:val="22"/>
          <w:szCs w:val="22"/>
        </w:rPr>
        <w:t>sur</w:t>
      </w:r>
      <w:r w:rsidRPr="009A6B00">
        <w:rPr>
          <w:rFonts w:ascii="Liberation Sans" w:hAnsi="Liberation Sans" w:cs="Liberation Sans"/>
          <w:sz w:val="22"/>
          <w:szCs w:val="22"/>
        </w:rPr>
        <w:t xml:space="preserve"> les usages </w:t>
      </w:r>
      <w:r w:rsidRPr="008A2925">
        <w:rPr>
          <w:rFonts w:ascii="Liberation Sans" w:hAnsi="Liberation Sans" w:cs="Liberation Sans"/>
          <w:sz w:val="22"/>
          <w:szCs w:val="22"/>
        </w:rPr>
        <w:t xml:space="preserve">chauffage, refroidissement, production d’eau chaude sanitaire </w:t>
      </w:r>
      <w:r w:rsidRPr="0044741C">
        <w:rPr>
          <w:rFonts w:ascii="Liberation Sans" w:hAnsi="Liberation Sans" w:cs="Liberation Sans"/>
          <w:sz w:val="22"/>
          <w:szCs w:val="22"/>
        </w:rPr>
        <w:t>d'au moins 55 %.</w:t>
      </w:r>
    </w:p>
    <w:p w14:paraId="5A68DA7E" w14:textId="77777777" w:rsidR="000B3904" w:rsidRPr="0044741C" w:rsidRDefault="000B3904" w:rsidP="000B3904">
      <w:pPr>
        <w:pStyle w:val="NormalWeb"/>
        <w:spacing w:before="120" w:after="0" w:line="276" w:lineRule="auto"/>
        <w:jc w:val="both"/>
        <w:rPr>
          <w:rFonts w:ascii="Liberation Sans" w:hAnsi="Liberation Sans" w:cs="Liberation Sans"/>
          <w:sz w:val="22"/>
          <w:szCs w:val="22"/>
        </w:rPr>
      </w:pPr>
      <w:r w:rsidRPr="0044741C">
        <w:rPr>
          <w:rFonts w:ascii="Liberation Sans" w:hAnsi="Liberation Sans" w:cs="Liberation Sans"/>
          <w:sz w:val="22"/>
          <w:szCs w:val="22"/>
        </w:rPr>
        <w:t>3° Hors raccordement à un réseau de chaleur, les changements d’équipements de chauffage ou de production d’eau chaude sanitaire ne doivent conduire :</w:t>
      </w:r>
    </w:p>
    <w:p w14:paraId="0392E8BF" w14:textId="77777777" w:rsidR="000B3904" w:rsidRPr="002668D8" w:rsidRDefault="000B3904" w:rsidP="000B3904">
      <w:pPr>
        <w:pStyle w:val="NormalWeb"/>
        <w:spacing w:before="120" w:after="0"/>
        <w:jc w:val="both"/>
        <w:rPr>
          <w:rFonts w:ascii="Liberation Sans" w:hAnsi="Liberation Sans" w:cs="Liberation Sans"/>
          <w:sz w:val="22"/>
          <w:szCs w:val="22"/>
        </w:rPr>
      </w:pPr>
      <w:r w:rsidRPr="002668D8">
        <w:rPr>
          <w:rFonts w:ascii="Liberation Sans" w:hAnsi="Liberation Sans" w:cs="Liberation Sans"/>
          <w:sz w:val="22"/>
          <w:szCs w:val="22"/>
        </w:rPr>
        <w:t>- ni à l'installation d'équipements de chauffage ou de production d'eau chaude sanitaire consommant majoritairement du charbon, du fioul ou du gaz ;</w:t>
      </w:r>
    </w:p>
    <w:p w14:paraId="35F79A1D" w14:textId="77777777" w:rsidR="000B3904" w:rsidRPr="002668D8" w:rsidRDefault="000B3904" w:rsidP="000B3904">
      <w:pPr>
        <w:pStyle w:val="NormalWeb"/>
        <w:spacing w:before="120" w:after="0" w:line="276" w:lineRule="auto"/>
        <w:jc w:val="both"/>
        <w:rPr>
          <w:rFonts w:ascii="Liberation Sans" w:hAnsi="Liberation Sans" w:cs="Liberation Sans"/>
          <w:sz w:val="22"/>
          <w:szCs w:val="22"/>
        </w:rPr>
      </w:pPr>
      <w:r w:rsidRPr="002668D8">
        <w:rPr>
          <w:rFonts w:ascii="Liberation Sans" w:hAnsi="Liberation Sans" w:cs="Liberation Sans"/>
          <w:sz w:val="22"/>
          <w:szCs w:val="22"/>
        </w:rPr>
        <w:t>- ni à une hausse des émissions de gaz à effet de serre.</w:t>
      </w:r>
    </w:p>
    <w:p w14:paraId="76E0233F" w14:textId="77777777" w:rsidR="000B3904" w:rsidRPr="002668D8" w:rsidRDefault="000B3904" w:rsidP="000B3904">
      <w:pPr>
        <w:pStyle w:val="NormalWeb"/>
        <w:spacing w:after="0" w:line="276" w:lineRule="auto"/>
        <w:jc w:val="both"/>
        <w:rPr>
          <w:rFonts w:ascii="Liberation Sans" w:hAnsi="Liberation Sans" w:cs="Liberation Sans"/>
          <w:b/>
          <w:sz w:val="22"/>
          <w:szCs w:val="22"/>
        </w:rPr>
      </w:pPr>
      <w:r w:rsidRPr="002668D8">
        <w:rPr>
          <w:rFonts w:ascii="Liberation Sans" w:hAnsi="Liberation Sans" w:cs="Liberation Sans"/>
          <w:sz w:val="22"/>
          <w:szCs w:val="22"/>
        </w:rPr>
        <w:t xml:space="preserve">Cette offre prévoit une incitation financière, pour des opérations </w:t>
      </w:r>
      <w:r w:rsidRPr="002668D8">
        <w:rPr>
          <w:rFonts w:ascii="Liberation Sans" w:hAnsi="Liberation Sans" w:cs="Liberation Sans"/>
          <w:b/>
          <w:sz w:val="22"/>
          <w:szCs w:val="22"/>
        </w:rPr>
        <w:t>engagées jusqu’au 31 décembre 2025 et achevées au plus tard le 31 décembre 2026</w:t>
      </w:r>
      <w:r w:rsidRPr="002668D8">
        <w:rPr>
          <w:rFonts w:ascii="Liberation Sans" w:hAnsi="Liberation Sans" w:cs="Liberation Sans"/>
          <w:sz w:val="22"/>
          <w:szCs w:val="22"/>
        </w:rPr>
        <w:t>.</w:t>
      </w:r>
    </w:p>
    <w:p w14:paraId="0FB52A7D" w14:textId="77777777" w:rsidR="000B3904" w:rsidRDefault="000B3904" w:rsidP="000B3904">
      <w:pPr>
        <w:pStyle w:val="NormalWeb"/>
        <w:spacing w:before="120" w:after="0"/>
        <w:jc w:val="both"/>
        <w:rPr>
          <w:rFonts w:ascii="Liberation Sans" w:hAnsi="Liberation Sans" w:cs="Liberation Sans"/>
          <w:bCs/>
          <w:sz w:val="22"/>
          <w:szCs w:val="22"/>
        </w:rPr>
      </w:pPr>
      <w:r w:rsidRPr="002668D8">
        <w:rPr>
          <w:rFonts w:ascii="Liberation Sans" w:hAnsi="Liberation Sans" w:cs="Liberation Sans"/>
          <w:bCs/>
          <w:sz w:val="22"/>
          <w:szCs w:val="22"/>
        </w:rPr>
        <w:t xml:space="preserve">L’incitation financière s’établit aux </w:t>
      </w:r>
      <w:r w:rsidRPr="002668D8">
        <w:rPr>
          <w:rFonts w:ascii="Liberation Sans" w:hAnsi="Liberation Sans" w:cs="Liberation Sans"/>
          <w:b/>
          <w:sz w:val="22"/>
          <w:szCs w:val="22"/>
        </w:rPr>
        <w:t>valeurs minimales suivantes</w:t>
      </w:r>
      <w:r w:rsidRPr="002668D8">
        <w:rPr>
          <w:rFonts w:ascii="Liberation Sans" w:hAnsi="Liberation Sans" w:cs="Liberation Sans"/>
          <w:bCs/>
          <w:sz w:val="22"/>
          <w:szCs w:val="22"/>
        </w:rPr>
        <w:t> :</w:t>
      </w:r>
    </w:p>
    <w:p w14:paraId="342BC7F7" w14:textId="77777777" w:rsidR="000B3904" w:rsidRPr="002668D8" w:rsidRDefault="000B3904" w:rsidP="000B3904">
      <w:pPr>
        <w:pStyle w:val="NormalWeb"/>
        <w:spacing w:before="120" w:after="0"/>
        <w:jc w:val="both"/>
        <w:rPr>
          <w:rFonts w:ascii="Liberation Sans" w:hAnsi="Liberation Sans" w:cs="Liberation Sans"/>
          <w:sz w:val="22"/>
          <w:szCs w:val="22"/>
        </w:rPr>
      </w:pPr>
      <w:r>
        <w:rPr>
          <w:rFonts w:ascii="Liberation Sans" w:hAnsi="Liberation Sans" w:cs="Liberation Sans"/>
          <w:sz w:val="22"/>
          <w:szCs w:val="22"/>
        </w:rPr>
        <w:t>1° O</w:t>
      </w:r>
      <w:r w:rsidRPr="00B1043A">
        <w:rPr>
          <w:rFonts w:ascii="Liberation Sans" w:hAnsi="Liberation Sans" w:cs="Liberation Sans"/>
          <w:sz w:val="22"/>
          <w:szCs w:val="22"/>
        </w:rPr>
        <w:t xml:space="preserve">pérations relatives </w:t>
      </w:r>
      <w:r w:rsidRPr="00026F80">
        <w:rPr>
          <w:rFonts w:ascii="Liberation Sans" w:hAnsi="Liberation Sans" w:cs="Liberation Sans"/>
          <w:sz w:val="22"/>
          <w:szCs w:val="22"/>
        </w:rPr>
        <w:t>à des bâtiments dont la consommation annuelle d’énergie primaire apr</w:t>
      </w:r>
      <w:r>
        <w:rPr>
          <w:rFonts w:ascii="Liberation Sans" w:hAnsi="Liberation Sans" w:cs="Liberation Sans"/>
          <w:sz w:val="22"/>
          <w:szCs w:val="22"/>
        </w:rPr>
        <w:t>ès travaux est inférieure ou égale à 110 </w:t>
      </w:r>
      <w:r w:rsidRPr="00026F80">
        <w:rPr>
          <w:rFonts w:ascii="Liberation Sans" w:hAnsi="Liberation Sans" w:cs="Liberation Sans"/>
          <w:sz w:val="22"/>
          <w:szCs w:val="22"/>
        </w:rPr>
        <w:t>kWh/m²</w:t>
      </w:r>
      <w:r>
        <w:rPr>
          <w:rFonts w:ascii="Liberation Sans" w:hAnsi="Liberation Sans" w:cs="Liberation Sans"/>
          <w:sz w:val="22"/>
          <w:szCs w:val="22"/>
        </w:rPr>
        <w:t> :</w:t>
      </w:r>
    </w:p>
    <w:p w14:paraId="0EA31E4F" w14:textId="77777777" w:rsidR="000B3904" w:rsidRPr="002668D8" w:rsidRDefault="000B3904" w:rsidP="000B3904">
      <w:pPr>
        <w:pStyle w:val="NormalWeb"/>
        <w:numPr>
          <w:ilvl w:val="0"/>
          <w:numId w:val="15"/>
        </w:numPr>
        <w:suppressAutoHyphens w:val="0"/>
        <w:spacing w:before="120" w:after="0"/>
        <w:jc w:val="both"/>
        <w:rPr>
          <w:rFonts w:ascii="Liberation Sans" w:hAnsi="Liberation Sans" w:cs="Liberation Sans"/>
          <w:sz w:val="22"/>
          <w:szCs w:val="22"/>
        </w:rPr>
      </w:pPr>
      <w:r>
        <w:rPr>
          <w:rFonts w:ascii="Liberation Sans" w:hAnsi="Liberation Sans" w:cs="Liberation Sans"/>
          <w:b/>
          <w:sz w:val="22"/>
          <w:szCs w:val="22"/>
        </w:rPr>
        <w:t>350</w:t>
      </w:r>
      <w:r w:rsidRPr="002668D8">
        <w:rPr>
          <w:rFonts w:ascii="Liberation Sans" w:hAnsi="Liberation Sans" w:cs="Liberation Sans"/>
          <w:b/>
          <w:sz w:val="22"/>
          <w:szCs w:val="22"/>
        </w:rPr>
        <w:t xml:space="preserve"> euros</w:t>
      </w:r>
      <w:r w:rsidRPr="002668D8">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3"/>
      </w:r>
      <w:r w:rsidRPr="002668D8">
        <w:rPr>
          <w:rFonts w:ascii="Liberation Sans" w:hAnsi="Liberation Sans" w:cs="Liberation Sans"/>
          <w:sz w:val="22"/>
          <w:szCs w:val="22"/>
        </w:rPr>
        <w:t>, pour les opérations au bénéfice des ménages modestes</w:t>
      </w:r>
      <w:r w:rsidRPr="002668D8">
        <w:rPr>
          <w:rStyle w:val="Appelnotedebasdep"/>
          <w:rFonts w:ascii="Liberation Sans" w:hAnsi="Liberation Sans" w:cs="Liberation Sans"/>
          <w:sz w:val="22"/>
          <w:szCs w:val="22"/>
        </w:rPr>
        <w:footnoteReference w:id="4"/>
      </w:r>
      <w:r w:rsidRPr="002668D8">
        <w:rPr>
          <w:rFonts w:ascii="Liberation Sans" w:hAnsi="Liberation Sans" w:cs="Liberation Sans"/>
          <w:sz w:val="22"/>
          <w:szCs w:val="22"/>
        </w:rPr>
        <w:t> ;</w:t>
      </w:r>
    </w:p>
    <w:p w14:paraId="22CE6C6E" w14:textId="77777777" w:rsidR="000B3904" w:rsidRDefault="000B3904" w:rsidP="000B3904">
      <w:pPr>
        <w:pStyle w:val="NormalWeb"/>
        <w:numPr>
          <w:ilvl w:val="0"/>
          <w:numId w:val="15"/>
        </w:numPr>
        <w:suppressAutoHyphens w:val="0"/>
        <w:spacing w:before="120" w:after="0" w:line="276" w:lineRule="auto"/>
        <w:ind w:left="714" w:hanging="357"/>
        <w:jc w:val="both"/>
        <w:rPr>
          <w:rFonts w:ascii="Liberation Sans" w:hAnsi="Liberation Sans" w:cs="Liberation Sans"/>
          <w:sz w:val="22"/>
          <w:szCs w:val="22"/>
        </w:rPr>
      </w:pPr>
      <w:r>
        <w:rPr>
          <w:rFonts w:ascii="Liberation Sans" w:hAnsi="Liberation Sans" w:cs="Liberation Sans"/>
          <w:b/>
          <w:sz w:val="22"/>
          <w:szCs w:val="22"/>
        </w:rPr>
        <w:t>300</w:t>
      </w:r>
      <w:r w:rsidRPr="002668D8">
        <w:rPr>
          <w:rFonts w:ascii="Liberation Sans" w:hAnsi="Liberation Sans" w:cs="Liberation Sans"/>
          <w:sz w:val="22"/>
          <w:szCs w:val="22"/>
        </w:rPr>
        <w:t xml:space="preserve"> </w:t>
      </w:r>
      <w:r w:rsidRPr="002668D8">
        <w:rPr>
          <w:rFonts w:ascii="Liberation Sans" w:hAnsi="Liberation Sans" w:cs="Liberation Sans"/>
          <w:b/>
          <w:sz w:val="22"/>
          <w:szCs w:val="22"/>
        </w:rPr>
        <w:t>euros</w:t>
      </w:r>
      <w:r w:rsidRPr="002668D8">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5"/>
      </w:r>
      <w:r w:rsidRPr="002668D8">
        <w:rPr>
          <w:rFonts w:ascii="Liberation Sans" w:hAnsi="Liberation Sans" w:cs="Liberation Sans"/>
          <w:sz w:val="22"/>
          <w:szCs w:val="22"/>
        </w:rPr>
        <w:t>, pour les opérations au bénéfice des autres ménages</w:t>
      </w:r>
      <w:r>
        <w:rPr>
          <w:rFonts w:ascii="Liberation Sans" w:hAnsi="Liberation Sans" w:cs="Liberation Sans"/>
          <w:sz w:val="22"/>
          <w:szCs w:val="22"/>
        </w:rPr>
        <w:t> ;</w:t>
      </w:r>
    </w:p>
    <w:p w14:paraId="6422867C" w14:textId="77777777" w:rsidR="000B3904" w:rsidRDefault="000B3904" w:rsidP="000B3904">
      <w:pPr>
        <w:pStyle w:val="NormalWeb"/>
        <w:spacing w:before="120" w:after="0"/>
        <w:jc w:val="both"/>
        <w:rPr>
          <w:rFonts w:ascii="Liberation Sans" w:hAnsi="Liberation Sans" w:cs="Liberation Sans"/>
          <w:sz w:val="22"/>
          <w:szCs w:val="22"/>
        </w:rPr>
      </w:pPr>
      <w:r>
        <w:rPr>
          <w:rFonts w:ascii="Liberation Sans" w:hAnsi="Liberation Sans" w:cs="Liberation Sans"/>
          <w:sz w:val="22"/>
          <w:szCs w:val="22"/>
        </w:rPr>
        <w:t>2° Autres opérations :</w:t>
      </w:r>
    </w:p>
    <w:p w14:paraId="1B8E2AAD" w14:textId="77777777" w:rsidR="000B3904" w:rsidRPr="002668D8" w:rsidRDefault="000B3904" w:rsidP="000B3904">
      <w:pPr>
        <w:pStyle w:val="NormalWeb"/>
        <w:numPr>
          <w:ilvl w:val="0"/>
          <w:numId w:val="15"/>
        </w:numPr>
        <w:suppressAutoHyphens w:val="0"/>
        <w:spacing w:before="120" w:after="0"/>
        <w:jc w:val="both"/>
        <w:rPr>
          <w:rFonts w:ascii="Liberation Sans" w:hAnsi="Liberation Sans" w:cs="Liberation Sans"/>
          <w:sz w:val="22"/>
          <w:szCs w:val="22"/>
        </w:rPr>
      </w:pPr>
      <w:r>
        <w:rPr>
          <w:rFonts w:ascii="Liberation Sans" w:hAnsi="Liberation Sans" w:cs="Liberation Sans"/>
          <w:b/>
          <w:sz w:val="22"/>
          <w:szCs w:val="22"/>
        </w:rPr>
        <w:t>250</w:t>
      </w:r>
      <w:r w:rsidRPr="002668D8">
        <w:rPr>
          <w:rFonts w:ascii="Liberation Sans" w:hAnsi="Liberation Sans" w:cs="Liberation Sans"/>
          <w:b/>
          <w:sz w:val="22"/>
          <w:szCs w:val="22"/>
        </w:rPr>
        <w:t xml:space="preserve"> euros</w:t>
      </w:r>
      <w:r w:rsidRPr="002668D8">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6"/>
      </w:r>
      <w:r w:rsidRPr="002668D8">
        <w:rPr>
          <w:rFonts w:ascii="Liberation Sans" w:hAnsi="Liberation Sans" w:cs="Liberation Sans"/>
          <w:sz w:val="22"/>
          <w:szCs w:val="22"/>
        </w:rPr>
        <w:t>, pour les opérations au bénéfice des ménages modestes</w:t>
      </w:r>
      <w:r w:rsidRPr="002668D8">
        <w:rPr>
          <w:rStyle w:val="Appelnotedebasdep"/>
          <w:rFonts w:ascii="Liberation Sans" w:hAnsi="Liberation Sans" w:cs="Liberation Sans"/>
          <w:sz w:val="22"/>
          <w:szCs w:val="22"/>
        </w:rPr>
        <w:footnoteReference w:id="7"/>
      </w:r>
      <w:r w:rsidRPr="002668D8">
        <w:rPr>
          <w:rFonts w:ascii="Liberation Sans" w:hAnsi="Liberation Sans" w:cs="Liberation Sans"/>
          <w:sz w:val="22"/>
          <w:szCs w:val="22"/>
        </w:rPr>
        <w:t> ;</w:t>
      </w:r>
    </w:p>
    <w:p w14:paraId="3807EA57" w14:textId="77777777" w:rsidR="000B3904" w:rsidRPr="00B1043A" w:rsidRDefault="000B3904" w:rsidP="000B3904">
      <w:pPr>
        <w:pStyle w:val="NormalWeb"/>
        <w:numPr>
          <w:ilvl w:val="0"/>
          <w:numId w:val="15"/>
        </w:numPr>
        <w:suppressAutoHyphens w:val="0"/>
        <w:spacing w:before="120" w:after="0" w:line="276" w:lineRule="auto"/>
        <w:ind w:left="714" w:hanging="357"/>
        <w:jc w:val="both"/>
        <w:rPr>
          <w:rFonts w:ascii="Liberation Sans" w:hAnsi="Liberation Sans" w:cs="Liberation Sans"/>
          <w:sz w:val="22"/>
          <w:szCs w:val="22"/>
        </w:rPr>
      </w:pPr>
      <w:r w:rsidRPr="00B1043A">
        <w:rPr>
          <w:rFonts w:ascii="Liberation Sans" w:hAnsi="Liberation Sans" w:cs="Liberation Sans"/>
          <w:b/>
          <w:sz w:val="22"/>
          <w:szCs w:val="22"/>
        </w:rPr>
        <w:t>200</w:t>
      </w:r>
      <w:r w:rsidRPr="00B1043A">
        <w:rPr>
          <w:rFonts w:ascii="Liberation Sans" w:hAnsi="Liberation Sans" w:cs="Liberation Sans"/>
          <w:sz w:val="22"/>
          <w:szCs w:val="22"/>
        </w:rPr>
        <w:t xml:space="preserve"> </w:t>
      </w:r>
      <w:r w:rsidRPr="00B1043A">
        <w:rPr>
          <w:rFonts w:ascii="Liberation Sans" w:hAnsi="Liberation Sans" w:cs="Liberation Sans"/>
          <w:b/>
          <w:sz w:val="22"/>
          <w:szCs w:val="22"/>
        </w:rPr>
        <w:t>euros</w:t>
      </w:r>
      <w:r w:rsidRPr="00B1043A">
        <w:rPr>
          <w:rFonts w:ascii="Liberation Sans" w:hAnsi="Liberation Sans" w:cs="Liberation Sans"/>
          <w:sz w:val="22"/>
          <w:szCs w:val="22"/>
        </w:rPr>
        <w:t xml:space="preserve"> par MWh de consommation conventionnelle annuelle d’énergie finale économisée de la maison rénovée</w:t>
      </w:r>
      <w:r w:rsidRPr="002668D8">
        <w:rPr>
          <w:rStyle w:val="Appelnotedebasdep"/>
          <w:rFonts w:ascii="Liberation Sans" w:hAnsi="Liberation Sans" w:cs="Liberation Sans"/>
          <w:sz w:val="22"/>
          <w:szCs w:val="22"/>
        </w:rPr>
        <w:footnoteReference w:id="8"/>
      </w:r>
      <w:r w:rsidRPr="00B1043A">
        <w:rPr>
          <w:rFonts w:ascii="Liberation Sans" w:hAnsi="Liberation Sans" w:cs="Liberation Sans"/>
          <w:sz w:val="22"/>
          <w:szCs w:val="22"/>
        </w:rPr>
        <w:t>, pour les opérations au bénéfice des autres ménages.</w:t>
      </w:r>
    </w:p>
    <w:p w14:paraId="1F63DA15" w14:textId="7E8E82FE" w:rsidR="007F680D" w:rsidRDefault="007F680D" w:rsidP="000B3904">
      <w:pPr>
        <w:pStyle w:val="NormalWeb"/>
        <w:spacing w:after="0" w:line="276" w:lineRule="auto"/>
        <w:jc w:val="both"/>
        <w:rPr>
          <w:rFonts w:ascii="Liberation Sans" w:hAnsi="Liberation Sans" w:cs="Liberation Sans"/>
          <w:sz w:val="22"/>
          <w:szCs w:val="22"/>
        </w:rPr>
      </w:pPr>
      <w:r w:rsidRPr="007F680D">
        <w:rPr>
          <w:rFonts w:ascii="Liberation Sans" w:hAnsi="Liberation Sans" w:cs="Liberation Sans"/>
          <w:sz w:val="22"/>
          <w:szCs w:val="22"/>
        </w:rPr>
        <w:lastRenderedPageBreak/>
        <w:t xml:space="preserve">Toutefois, </w:t>
      </w:r>
      <w:r w:rsidR="00256050">
        <w:rPr>
          <w:rFonts w:ascii="Liberation Sans" w:hAnsi="Liberation Sans" w:cs="Liberation Sans"/>
          <w:sz w:val="22"/>
          <w:szCs w:val="22"/>
        </w:rPr>
        <w:t xml:space="preserve">le cas échéant, </w:t>
      </w:r>
      <w:r w:rsidRPr="007F680D">
        <w:rPr>
          <w:rFonts w:ascii="Liberation Sans" w:hAnsi="Liberation Sans" w:cs="Liberation Sans"/>
          <w:sz w:val="22"/>
          <w:szCs w:val="22"/>
        </w:rPr>
        <w:t xml:space="preserve">le montant </w:t>
      </w:r>
      <w:r w:rsidR="00D20F88">
        <w:rPr>
          <w:rFonts w:ascii="Liberation Sans" w:hAnsi="Liberation Sans" w:cs="Liberation Sans"/>
          <w:sz w:val="22"/>
          <w:szCs w:val="22"/>
        </w:rPr>
        <w:t xml:space="preserve">minimal </w:t>
      </w:r>
      <w:r w:rsidRPr="007F680D">
        <w:rPr>
          <w:rFonts w:ascii="Liberation Sans" w:hAnsi="Liberation Sans" w:cs="Liberation Sans"/>
          <w:sz w:val="22"/>
          <w:szCs w:val="22"/>
        </w:rPr>
        <w:t xml:space="preserve">d’incitation financière versé au bénéficiaire </w:t>
      </w:r>
      <w:r w:rsidR="000608DB">
        <w:rPr>
          <w:rFonts w:ascii="Liberation Sans" w:hAnsi="Liberation Sans" w:cs="Liberation Sans"/>
          <w:sz w:val="22"/>
          <w:szCs w:val="22"/>
        </w:rPr>
        <w:t>est</w:t>
      </w:r>
      <w:r w:rsidRPr="007F680D">
        <w:rPr>
          <w:rFonts w:ascii="Liberation Sans" w:hAnsi="Liberation Sans" w:cs="Liberation Sans"/>
          <w:sz w:val="22"/>
          <w:szCs w:val="22"/>
        </w:rPr>
        <w:t xml:space="preserve"> écrêté conformément aux dispositions du </w:t>
      </w:r>
      <w:r w:rsidR="000608DB">
        <w:rPr>
          <w:rFonts w:ascii="Liberation Sans" w:hAnsi="Liberation Sans" w:cs="Liberation Sans"/>
          <w:sz w:val="22"/>
          <w:szCs w:val="22"/>
        </w:rPr>
        <w:t xml:space="preserve">2° du </w:t>
      </w:r>
      <w:r w:rsidRPr="007F680D">
        <w:rPr>
          <w:rFonts w:ascii="Liberation Sans" w:hAnsi="Liberation Sans" w:cs="Liberation Sans"/>
          <w:sz w:val="22"/>
          <w:szCs w:val="22"/>
        </w:rPr>
        <w:t xml:space="preserve">IV </w:t>
      </w:r>
      <w:r w:rsidRPr="00475CF8">
        <w:rPr>
          <w:rFonts w:ascii="Liberation Sans" w:hAnsi="Liberation Sans" w:cs="Liberation Sans"/>
          <w:i/>
          <w:sz w:val="22"/>
          <w:szCs w:val="22"/>
        </w:rPr>
        <w:t>bis</w:t>
      </w:r>
      <w:r w:rsidRPr="007F680D">
        <w:rPr>
          <w:rFonts w:ascii="Liberation Sans" w:hAnsi="Liberation Sans" w:cs="Liberation Sans"/>
          <w:sz w:val="22"/>
          <w:szCs w:val="22"/>
        </w:rPr>
        <w:t xml:space="preserve"> de l’article 3-5-1 de l’arrêté du 29 décembre 2014 relatif aux modalités d'application du dispositif des certificats d'économies d'énergie.</w:t>
      </w:r>
    </w:p>
    <w:p w14:paraId="3877C958" w14:textId="3C443B31" w:rsidR="000B3904" w:rsidRDefault="000B3904" w:rsidP="000B3904">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 xml:space="preserve">Après contrôle </w:t>
      </w:r>
      <w:r w:rsidR="00B34852">
        <w:rPr>
          <w:rFonts w:ascii="Liberation Sans" w:hAnsi="Liberation Sans" w:cs="Liberation Sans"/>
          <w:sz w:val="22"/>
          <w:szCs w:val="22"/>
        </w:rPr>
        <w:t xml:space="preserve">de l’audit énergétique </w:t>
      </w:r>
      <w:r>
        <w:rPr>
          <w:rFonts w:ascii="Liberation Sans" w:hAnsi="Liberation Sans" w:cs="Liberation Sans"/>
          <w:sz w:val="22"/>
          <w:szCs w:val="22"/>
        </w:rPr>
        <w:t>et</w:t>
      </w:r>
      <w:r w:rsidRPr="00B948D9">
        <w:rPr>
          <w:rFonts w:ascii="Liberation Sans" w:hAnsi="Liberation Sans" w:cs="Liberation Sans"/>
          <w:sz w:val="22"/>
          <w:szCs w:val="22"/>
        </w:rPr>
        <w:t xml:space="preserve"> avant </w:t>
      </w:r>
      <w:r>
        <w:rPr>
          <w:rFonts w:ascii="Liberation Sans" w:hAnsi="Liberation Sans" w:cs="Liberation Sans"/>
          <w:sz w:val="22"/>
          <w:szCs w:val="22"/>
        </w:rPr>
        <w:t xml:space="preserve">l’engagement des travaux, </w:t>
      </w:r>
      <w:r w:rsidRPr="00B948D9">
        <w:rPr>
          <w:rFonts w:ascii="Liberation Sans" w:hAnsi="Liberation Sans" w:cs="Liberation Sans"/>
          <w:b/>
          <w:color w:val="92D050"/>
          <w:sz w:val="22"/>
          <w:szCs w:val="22"/>
        </w:rPr>
        <w:t>je m’engage à confirmer</w:t>
      </w:r>
      <w:r w:rsidRPr="00B948D9">
        <w:rPr>
          <w:rFonts w:ascii="Liberation Sans" w:hAnsi="Liberation Sans" w:cs="Liberation Sans"/>
          <w:color w:val="92D050"/>
          <w:sz w:val="22"/>
          <w:szCs w:val="22"/>
        </w:rPr>
        <w:t xml:space="preserve"> </w:t>
      </w:r>
      <w:r w:rsidRPr="00B948D9">
        <w:rPr>
          <w:rFonts w:ascii="Liberation Sans" w:hAnsi="Liberation Sans" w:cs="Liberation Sans"/>
          <w:sz w:val="22"/>
          <w:szCs w:val="22"/>
        </w:rPr>
        <w:t>au ménage le montant de l'incitation financière qu'il recevra</w:t>
      </w:r>
      <w:r>
        <w:rPr>
          <w:rFonts w:ascii="Liberation Sans" w:hAnsi="Liberation Sans" w:cs="Liberation Sans"/>
          <w:sz w:val="22"/>
          <w:szCs w:val="22"/>
        </w:rPr>
        <w:t>.</w:t>
      </w:r>
    </w:p>
    <w:p w14:paraId="667404EA" w14:textId="77777777" w:rsidR="000B3904" w:rsidRPr="007C7C2E" w:rsidRDefault="000B3904" w:rsidP="000B3904">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Dans chacun de ces cas, la date d’engagement de l’opération </w:t>
      </w:r>
      <w:r>
        <w:rPr>
          <w:rFonts w:ascii="Liberation Sans" w:hAnsi="Liberation Sans" w:cs="Liberation Sans"/>
          <w:sz w:val="22"/>
          <w:szCs w:val="22"/>
        </w:rPr>
        <w:t>est égale ou postérieure à la date de prise d’effet de la charte.</w:t>
      </w:r>
    </w:p>
    <w:p w14:paraId="0BED7DF2" w14:textId="77777777" w:rsidR="000B3904" w:rsidRDefault="000B3904" w:rsidP="000B3904">
      <w:pPr>
        <w:pStyle w:val="NormalWeb"/>
        <w:spacing w:before="360" w:after="360" w:line="276" w:lineRule="auto"/>
        <w:jc w:val="center"/>
      </w:pPr>
      <w:r>
        <w:rPr>
          <w:rFonts w:ascii="Liberation Sans" w:hAnsi="Liberation Sans" w:cs="Liberation Sans"/>
          <w:b/>
          <w:sz w:val="22"/>
          <w:szCs w:val="22"/>
          <w:u w:val="single"/>
        </w:rPr>
        <w:t xml:space="preserve">COUVERTURE GEOGRAPHIQUE </w:t>
      </w:r>
    </w:p>
    <w:p w14:paraId="310566D6" w14:textId="77777777" w:rsidR="000B3904" w:rsidRDefault="000B3904" w:rsidP="000B3904">
      <w:pPr>
        <w:pStyle w:val="NormalWeb"/>
        <w:spacing w:after="0" w:line="276" w:lineRule="auto"/>
        <w:jc w:val="both"/>
        <w:rPr>
          <w:rFonts w:ascii="Liberation Sans" w:hAnsi="Liberation Sans" w:cs="Liberation Sans"/>
          <w:sz w:val="22"/>
          <w:szCs w:val="22"/>
        </w:rPr>
      </w:pPr>
      <w:r>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proposer ces offres en France métropolitaine dans </w:t>
      </w:r>
      <w:r w:rsidRPr="00E42D84">
        <w:rPr>
          <w:rFonts w:ascii="Liberation Sans" w:hAnsi="Liberation Sans" w:cs="Liberation Sans"/>
          <w:b/>
          <w:sz w:val="22"/>
          <w:szCs w:val="22"/>
        </w:rPr>
        <w:t>au moins 10 départements</w:t>
      </w:r>
      <w:r>
        <w:rPr>
          <w:rFonts w:ascii="Liberation Sans" w:hAnsi="Liberation Sans" w:cs="Liberation Sans"/>
          <w:sz w:val="22"/>
          <w:szCs w:val="22"/>
        </w:rPr>
        <w:t xml:space="preserve"> </w:t>
      </w:r>
      <w:r w:rsidRPr="00DD36E5">
        <w:rPr>
          <w:rFonts w:ascii="Liberation Sans" w:hAnsi="Liberation Sans" w:cs="Liberation Sans"/>
          <w:b/>
          <w:sz w:val="22"/>
          <w:szCs w:val="22"/>
        </w:rPr>
        <w:t>ou</w:t>
      </w:r>
      <w:r>
        <w:rPr>
          <w:rFonts w:ascii="Liberation Sans" w:hAnsi="Liberation Sans" w:cs="Liberation Sans"/>
          <w:sz w:val="22"/>
          <w:szCs w:val="22"/>
        </w:rPr>
        <w:t xml:space="preserve"> </w:t>
      </w:r>
      <w:r w:rsidRPr="00E42D84">
        <w:rPr>
          <w:rFonts w:ascii="Liberation Sans" w:hAnsi="Liberation Sans" w:cs="Liberation Sans"/>
          <w:b/>
          <w:sz w:val="22"/>
          <w:szCs w:val="22"/>
        </w:rPr>
        <w:t>une région</w:t>
      </w:r>
      <w:r>
        <w:rPr>
          <w:rFonts w:ascii="Liberation Sans" w:hAnsi="Liberation Sans" w:cs="Liberation Sans"/>
          <w:b/>
          <w:sz w:val="22"/>
          <w:szCs w:val="22"/>
        </w:rPr>
        <w:t xml:space="preserve"> ou une métropole</w:t>
      </w:r>
      <w:r>
        <w:rPr>
          <w:rFonts w:ascii="Liberation Sans" w:hAnsi="Liberation Sans" w:cs="Liberation Sans"/>
          <w:sz w:val="22"/>
          <w:szCs w:val="22"/>
        </w:rPr>
        <w:t>.</w:t>
      </w:r>
    </w:p>
    <w:p w14:paraId="3746E2E1" w14:textId="77777777" w:rsidR="000B3904" w:rsidRPr="001C7604" w:rsidRDefault="000B3904" w:rsidP="000B3904">
      <w:pPr>
        <w:pStyle w:val="NormalWeb"/>
        <w:spacing w:before="360" w:after="360" w:line="276" w:lineRule="auto"/>
        <w:jc w:val="center"/>
        <w:rPr>
          <w:rFonts w:ascii="Liberation Sans" w:hAnsi="Liberation Sans" w:cs="Liberation Sans"/>
          <w:b/>
          <w:sz w:val="22"/>
          <w:szCs w:val="22"/>
          <w:u w:val="single"/>
        </w:rPr>
      </w:pPr>
      <w:r w:rsidRPr="001C7604">
        <w:rPr>
          <w:rFonts w:ascii="Liberation Sans" w:hAnsi="Liberation Sans" w:cs="Liberation Sans"/>
          <w:b/>
          <w:sz w:val="22"/>
          <w:szCs w:val="22"/>
          <w:u w:val="single"/>
        </w:rPr>
        <w:t>OBJECTIF</w:t>
      </w:r>
    </w:p>
    <w:p w14:paraId="357AA1FD" w14:textId="77777777" w:rsidR="000B3904" w:rsidRDefault="000B3904" w:rsidP="000B3904">
      <w:pPr>
        <w:pStyle w:val="NormalWeb"/>
        <w:spacing w:before="120" w:after="0" w:line="276" w:lineRule="auto"/>
        <w:jc w:val="both"/>
        <w:rPr>
          <w:rFonts w:ascii="Liberation Sans" w:hAnsi="Liberation Sans" w:cs="Liberation Sans"/>
          <w:sz w:val="22"/>
          <w:szCs w:val="22"/>
        </w:rPr>
      </w:pPr>
      <w:r w:rsidRPr="00953767">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suivre mensuellement le déploiement de mes offres au travers des critères suivants :</w:t>
      </w:r>
    </w:p>
    <w:p w14:paraId="3CA52EFE" w14:textId="77777777" w:rsidR="000B3904" w:rsidRDefault="000B3904" w:rsidP="000B3904">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 xml:space="preserve">le nombre de bénéficiaires aidés ; </w:t>
      </w:r>
    </w:p>
    <w:p w14:paraId="28089613" w14:textId="77777777" w:rsidR="000B3904" w:rsidRDefault="000B3904" w:rsidP="000B3904">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nombre total de maisons individuelles rénovées ;</w:t>
      </w:r>
    </w:p>
    <w:p w14:paraId="6C721B89" w14:textId="77777777" w:rsidR="000B3904" w:rsidRDefault="000B3904" w:rsidP="000B3904">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la surface totale habitable des maisons individuelles rénovées ;</w:t>
      </w:r>
    </w:p>
    <w:p w14:paraId="70973F4B" w14:textId="77777777" w:rsidR="000B3904" w:rsidRDefault="000B3904" w:rsidP="000B3904">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bilan statistique de la rénovation des bâtiments en fonction de leur classe énergétique et de leur énergie de chauffage, avant et après travaux ;</w:t>
      </w:r>
    </w:p>
    <w:p w14:paraId="75640911" w14:textId="77777777" w:rsidR="000B3904" w:rsidRDefault="000B3904" w:rsidP="000B3904">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travaux engagés et le montant des travaux achevés ;</w:t>
      </w:r>
    </w:p>
    <w:p w14:paraId="19BCD5E0" w14:textId="77777777" w:rsidR="000B3904" w:rsidRDefault="000B3904" w:rsidP="000B3904">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contributions financières associées aux offres proposées, aux travaux de rénovation engagés et aux travaux</w:t>
      </w:r>
      <w:r w:rsidRPr="0004272C">
        <w:rPr>
          <w:rFonts w:ascii="Liberation Sans" w:hAnsi="Liberation Sans" w:cs="Liberation Sans"/>
          <w:sz w:val="22"/>
          <w:szCs w:val="22"/>
        </w:rPr>
        <w:t xml:space="preserve"> </w:t>
      </w:r>
      <w:r>
        <w:rPr>
          <w:rFonts w:ascii="Liberation Sans" w:hAnsi="Liberation Sans" w:cs="Liberation Sans"/>
          <w:sz w:val="22"/>
          <w:szCs w:val="22"/>
        </w:rPr>
        <w:t>de rénovation achevés ainsi que le montant des primes versées.</w:t>
      </w:r>
    </w:p>
    <w:p w14:paraId="7C65C039" w14:textId="77777777" w:rsidR="000B3904" w:rsidRPr="00A96E75" w:rsidRDefault="000B3904" w:rsidP="000B3904">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sidRPr="00A70C64">
        <w:rPr>
          <w:rFonts w:ascii="Liberation Sans" w:hAnsi="Liberation Sans" w:cs="Liberation Sans"/>
          <w:sz w:val="22"/>
          <w:szCs w:val="22"/>
        </w:rPr>
        <w:t xml:space="preserve">le nombre de logements faisant l’objet de travaux de changement de chauffage engagés et achevés, et en distinguant l’énergie de chauffage remplacée (fioul, charbon, gaz, électricité) et l’énergie de chauffage </w:t>
      </w:r>
      <w:r>
        <w:rPr>
          <w:rFonts w:ascii="Liberation Sans" w:hAnsi="Liberation Sans" w:cs="Liberation Sans"/>
          <w:sz w:val="22"/>
          <w:szCs w:val="22"/>
        </w:rPr>
        <w:t>après travaux.</w:t>
      </w:r>
    </w:p>
    <w:p w14:paraId="668C4058" w14:textId="77777777" w:rsidR="000B3904" w:rsidRPr="001C7604" w:rsidRDefault="000B3904" w:rsidP="000B3904">
      <w:pPr>
        <w:pStyle w:val="NormalWeb"/>
        <w:spacing w:before="360" w:after="360" w:line="276" w:lineRule="auto"/>
        <w:jc w:val="center"/>
        <w:rPr>
          <w:rFonts w:ascii="Liberation Sans" w:hAnsi="Liberation Sans" w:cs="Liberation Sans"/>
          <w:b/>
          <w:sz w:val="22"/>
          <w:szCs w:val="22"/>
          <w:u w:val="single"/>
        </w:rPr>
      </w:pPr>
      <w:r>
        <w:rPr>
          <w:rFonts w:ascii="Liberation Sans" w:hAnsi="Liberation Sans" w:cs="Liberation Sans"/>
          <w:b/>
          <w:sz w:val="22"/>
          <w:szCs w:val="22"/>
          <w:u w:val="single"/>
        </w:rPr>
        <w:t>CUMUL DES AIDES</w:t>
      </w:r>
    </w:p>
    <w:p w14:paraId="2D8D50B4" w14:textId="77777777" w:rsidR="000B3904" w:rsidRPr="00DE6DD3" w:rsidRDefault="000B3904" w:rsidP="000B3904">
      <w:pPr>
        <w:pStyle w:val="NormalWeb"/>
        <w:spacing w:before="120" w:after="0" w:line="276" w:lineRule="auto"/>
        <w:jc w:val="both"/>
        <w:rPr>
          <w:rFonts w:ascii="Liberation Sans" w:hAnsi="Liberation Sans" w:cs="Liberation Sans"/>
          <w:sz w:val="22"/>
          <w:szCs w:val="22"/>
        </w:rPr>
      </w:pPr>
      <w:r w:rsidRPr="00DE6DD3">
        <w:rPr>
          <w:rFonts w:ascii="Liberation Sans" w:hAnsi="Liberation Sans" w:cs="Liberation Sans"/>
          <w:sz w:val="22"/>
          <w:szCs w:val="22"/>
        </w:rPr>
        <w:t xml:space="preserve">Les offres financières prévues par la présente charte </w:t>
      </w:r>
      <w:r w:rsidRPr="00DE6DD3">
        <w:rPr>
          <w:rFonts w:ascii="Liberation Sans" w:hAnsi="Liberation Sans" w:cs="Liberation Sans"/>
          <w:b/>
          <w:sz w:val="22"/>
          <w:szCs w:val="22"/>
        </w:rPr>
        <w:t xml:space="preserve">ne sont pas cumulables </w:t>
      </w:r>
      <w:r w:rsidRPr="00DE6DD3">
        <w:rPr>
          <w:rFonts w:ascii="Liberation Sans" w:hAnsi="Liberation Sans" w:cs="Liberation Sans"/>
          <w:sz w:val="22"/>
          <w:szCs w:val="22"/>
        </w:rPr>
        <w:t>avec</w:t>
      </w:r>
      <w:r w:rsidRPr="00DE6DD3">
        <w:rPr>
          <w:rFonts w:ascii="Liberation Sans" w:hAnsi="Liberation Sans" w:cs="Liberation Sans"/>
          <w:b/>
          <w:sz w:val="22"/>
          <w:szCs w:val="22"/>
        </w:rPr>
        <w:t xml:space="preserve"> </w:t>
      </w:r>
      <w:r w:rsidRPr="00DE6DD3">
        <w:rPr>
          <w:rFonts w:ascii="Liberation Sans" w:hAnsi="Liberation Sans" w:cs="Liberation Sans"/>
          <w:sz w:val="22"/>
          <w:szCs w:val="22"/>
        </w:rPr>
        <w:t>les autres incitations mises en place dans le cadre du dispositif des certificats d’économies d’énergie</w:t>
      </w:r>
      <w:r>
        <w:rPr>
          <w:rFonts w:ascii="Liberation Sans" w:hAnsi="Liberation Sans" w:cs="Liberation Sans"/>
          <w:sz w:val="22"/>
          <w:szCs w:val="22"/>
        </w:rPr>
        <w:t xml:space="preserve"> </w:t>
      </w:r>
      <w:r w:rsidRPr="00DE6DD3">
        <w:rPr>
          <w:rFonts w:ascii="Liberation Sans" w:hAnsi="Liberation Sans" w:cs="Liberation Sans"/>
          <w:sz w:val="22"/>
          <w:szCs w:val="22"/>
        </w:rPr>
        <w:t>en particulier avec les aides de l’Agence nationale de l’habitat valorisant les certificats d’économies d’énergie des travaux subventionnés</w:t>
      </w:r>
      <w:r>
        <w:rPr>
          <w:rFonts w:ascii="Liberation Sans" w:hAnsi="Liberation Sans" w:cs="Liberation Sans"/>
          <w:sz w:val="22"/>
          <w:szCs w:val="22"/>
        </w:rPr>
        <w:t>.</w:t>
      </w:r>
    </w:p>
    <w:p w14:paraId="215DCFFA" w14:textId="77777777" w:rsidR="000B3904" w:rsidRPr="00DE6DD3" w:rsidRDefault="000B3904" w:rsidP="000B3904">
      <w:pPr>
        <w:pStyle w:val="NormalWeb"/>
        <w:spacing w:before="360" w:after="360" w:line="276" w:lineRule="auto"/>
        <w:jc w:val="center"/>
        <w:rPr>
          <w:rFonts w:ascii="Liberation Sans" w:hAnsi="Liberation Sans" w:cs="Liberation Sans"/>
          <w:b/>
          <w:sz w:val="22"/>
          <w:szCs w:val="22"/>
          <w:u w:val="single"/>
        </w:rPr>
      </w:pPr>
      <w:r w:rsidRPr="00DE6DD3">
        <w:rPr>
          <w:rFonts w:ascii="Liberation Sans" w:hAnsi="Liberation Sans" w:cs="Liberation Sans"/>
          <w:b/>
          <w:sz w:val="22"/>
          <w:szCs w:val="22"/>
          <w:u w:val="single"/>
        </w:rPr>
        <w:t xml:space="preserve">ACCOMPAGNEMENT DES </w:t>
      </w:r>
      <w:r>
        <w:rPr>
          <w:rFonts w:ascii="Liberation Sans" w:hAnsi="Liberation Sans" w:cs="Liberation Sans"/>
          <w:b/>
          <w:sz w:val="22"/>
          <w:szCs w:val="22"/>
          <w:u w:val="single"/>
        </w:rPr>
        <w:t>BENEFICIAIRES</w:t>
      </w:r>
    </w:p>
    <w:p w14:paraId="27006158" w14:textId="77777777" w:rsidR="000B3904" w:rsidRPr="00EE56C8" w:rsidRDefault="000B3904" w:rsidP="000B3904">
      <w:pPr>
        <w:pStyle w:val="NormalWeb"/>
        <w:spacing w:line="276" w:lineRule="auto"/>
        <w:jc w:val="both"/>
        <w:rPr>
          <w:rFonts w:ascii="Liberation Sans" w:hAnsi="Liberation Sans" w:cs="Liberation Sans"/>
          <w:sz w:val="22"/>
          <w:szCs w:val="22"/>
        </w:rPr>
      </w:pPr>
      <w:r w:rsidRPr="00DE6DD3">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w:t>
      </w:r>
      <w:r w:rsidRPr="00DE6DD3">
        <w:rPr>
          <w:rFonts w:ascii="Liberation Sans" w:hAnsi="Liberation Sans" w:cs="Liberation Sans"/>
          <w:sz w:val="22"/>
          <w:szCs w:val="22"/>
        </w:rPr>
        <w:t xml:space="preserve">proposer à </w:t>
      </w:r>
      <w:r w:rsidRPr="009A1C86">
        <w:rPr>
          <w:rFonts w:ascii="Liberation Sans" w:hAnsi="Liberation Sans" w:cs="Liberation Sans"/>
          <w:sz w:val="22"/>
          <w:szCs w:val="22"/>
        </w:rPr>
        <w:t xml:space="preserve">chaque bénéficiaire, directement ou par l’intermédiaire d’un partenaire, une prestation d’assistance à maîtrise d’ouvrage </w:t>
      </w:r>
      <w:r w:rsidRPr="009A1C86">
        <w:rPr>
          <w:rFonts w:ascii="Liberation Sans" w:hAnsi="Liberation Sans" w:cs="Liberation Sans"/>
          <w:sz w:val="22"/>
          <w:szCs w:val="22"/>
          <w:lang w:eastAsia="fr-FR"/>
        </w:rPr>
        <w:t xml:space="preserve">afin de l’assister </w:t>
      </w:r>
      <w:r w:rsidRPr="00DE6DD3">
        <w:rPr>
          <w:rFonts w:ascii="Liberation Sans" w:hAnsi="Liberation Sans" w:cs="Liberation Sans"/>
          <w:sz w:val="22"/>
          <w:szCs w:val="22"/>
          <w:lang w:eastAsia="fr-FR"/>
        </w:rPr>
        <w:t>dans la réalisation du projet notamment sur le choix des options techniques, la sélection des professionnels intervenant, le suivi des travaux et leur réception, de constituer son plan de financement</w:t>
      </w:r>
      <w:r>
        <w:rPr>
          <w:rFonts w:ascii="Liberation Sans" w:hAnsi="Liberation Sans" w:cs="Liberation Sans"/>
          <w:sz w:val="22"/>
          <w:szCs w:val="22"/>
          <w:lang w:eastAsia="fr-FR"/>
        </w:rPr>
        <w:t xml:space="preserve"> </w:t>
      </w:r>
      <w:r w:rsidRPr="00040B8E">
        <w:rPr>
          <w:rFonts w:ascii="Liberation Sans" w:hAnsi="Liberation Sans" w:cs="Liberation Sans"/>
          <w:sz w:val="22"/>
          <w:szCs w:val="22"/>
          <w:lang w:eastAsia="fr-FR"/>
        </w:rPr>
        <w:t>et d</w:t>
      </w:r>
      <w:r>
        <w:rPr>
          <w:rFonts w:ascii="Liberation Sans" w:hAnsi="Liberation Sans" w:cs="Liberation Sans"/>
          <w:sz w:val="22"/>
          <w:szCs w:val="22"/>
          <w:lang w:eastAsia="fr-FR"/>
        </w:rPr>
        <w:t>e l’</w:t>
      </w:r>
      <w:r w:rsidRPr="00040B8E">
        <w:rPr>
          <w:rFonts w:ascii="Liberation Sans" w:hAnsi="Liberation Sans" w:cs="Liberation Sans"/>
          <w:sz w:val="22"/>
          <w:szCs w:val="22"/>
          <w:lang w:eastAsia="fr-FR"/>
        </w:rPr>
        <w:t xml:space="preserve">aider dans </w:t>
      </w:r>
      <w:r>
        <w:rPr>
          <w:rFonts w:ascii="Liberation Sans" w:hAnsi="Liberation Sans" w:cs="Liberation Sans"/>
          <w:sz w:val="22"/>
          <w:szCs w:val="22"/>
          <w:lang w:eastAsia="fr-FR"/>
        </w:rPr>
        <w:t>sa</w:t>
      </w:r>
      <w:r w:rsidRPr="00040B8E">
        <w:rPr>
          <w:rFonts w:ascii="Liberation Sans" w:hAnsi="Liberation Sans" w:cs="Liberation Sans"/>
          <w:sz w:val="22"/>
          <w:szCs w:val="22"/>
          <w:lang w:eastAsia="fr-FR"/>
        </w:rPr>
        <w:t xml:space="preserve"> démarche pour l’obtention des </w:t>
      </w:r>
      <w:r w:rsidRPr="00040B8E">
        <w:rPr>
          <w:rFonts w:ascii="Liberation Sans" w:hAnsi="Liberation Sans" w:cs="Liberation Sans"/>
          <w:sz w:val="22"/>
          <w:szCs w:val="22"/>
          <w:lang w:eastAsia="fr-FR"/>
        </w:rPr>
        <w:lastRenderedPageBreak/>
        <w:t>aides auxquelles il peut prétendre</w:t>
      </w:r>
      <w:r w:rsidRPr="00EE56C8">
        <w:rPr>
          <w:rFonts w:ascii="Liberation Sans" w:hAnsi="Liberation Sans" w:cs="Liberation Sans"/>
          <w:sz w:val="22"/>
          <w:szCs w:val="22"/>
        </w:rPr>
        <w:t>.</w:t>
      </w:r>
      <w:r>
        <w:rPr>
          <w:rFonts w:ascii="Liberation Sans" w:hAnsi="Liberation Sans" w:cs="Liberation Sans"/>
          <w:sz w:val="22"/>
          <w:szCs w:val="22"/>
        </w:rPr>
        <w:t xml:space="preserve"> L</w:t>
      </w:r>
      <w:r w:rsidRPr="00EE56C8">
        <w:rPr>
          <w:rFonts w:ascii="Liberation Sans" w:hAnsi="Liberation Sans" w:cs="Liberation Sans"/>
          <w:sz w:val="22"/>
          <w:szCs w:val="22"/>
        </w:rPr>
        <w:t>e bénéficiaire formule par écrit sa décision sur l'acceptation ou le refus des prestations proposées.</w:t>
      </w:r>
    </w:p>
    <w:p w14:paraId="54A3374C" w14:textId="77777777" w:rsidR="000B3904" w:rsidRPr="001F29E4" w:rsidRDefault="000B3904" w:rsidP="000B3904">
      <w:pPr>
        <w:pStyle w:val="NormalWeb"/>
        <w:spacing w:after="0" w:line="276" w:lineRule="auto"/>
        <w:jc w:val="both"/>
        <w:rPr>
          <w:rFonts w:ascii="Liberation Sans" w:hAnsi="Liberation Sans" w:cs="Liberation Sans"/>
          <w:sz w:val="22"/>
          <w:szCs w:val="22"/>
          <w:lang w:eastAsia="fr-FR"/>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à proposer </w:t>
      </w:r>
      <w:r>
        <w:rPr>
          <w:rFonts w:ascii="Liberation Sans" w:hAnsi="Liberation Sans" w:cs="Liberation Sans"/>
          <w:sz w:val="22"/>
          <w:szCs w:val="22"/>
        </w:rPr>
        <w:t>des solutions de financement conduisant à un</w:t>
      </w:r>
      <w:r w:rsidRPr="007550FD">
        <w:rPr>
          <w:rFonts w:ascii="Liberation Sans" w:hAnsi="Liberation Sans" w:cs="Liberation Sans"/>
          <w:sz w:val="22"/>
          <w:szCs w:val="22"/>
        </w:rPr>
        <w:t xml:space="preserve"> plan de financement </w:t>
      </w:r>
      <w:r>
        <w:rPr>
          <w:rFonts w:ascii="Liberation Sans" w:hAnsi="Liberation Sans" w:cs="Liberation Sans"/>
          <w:sz w:val="22"/>
          <w:szCs w:val="22"/>
        </w:rPr>
        <w:t xml:space="preserve">complet avec </w:t>
      </w:r>
      <w:r w:rsidRPr="001F29E4">
        <w:rPr>
          <w:rFonts w:ascii="Liberation Sans" w:hAnsi="Liberation Sans" w:cs="Liberation Sans"/>
          <w:sz w:val="22"/>
          <w:szCs w:val="22"/>
        </w:rPr>
        <w:t xml:space="preserve">un calendrier de paiement des subventions </w:t>
      </w:r>
      <w:r>
        <w:rPr>
          <w:rFonts w:ascii="Liberation Sans" w:hAnsi="Liberation Sans" w:cs="Liberation Sans"/>
          <w:sz w:val="22"/>
          <w:szCs w:val="22"/>
        </w:rPr>
        <w:t xml:space="preserve">adapté et </w:t>
      </w:r>
      <w:r w:rsidRPr="001F29E4">
        <w:rPr>
          <w:rFonts w:ascii="Liberation Sans" w:hAnsi="Liberation Sans" w:cs="Liberation Sans"/>
          <w:sz w:val="22"/>
          <w:szCs w:val="22"/>
        </w:rPr>
        <w:t>la distribution de prêts et/ou d’éco</w:t>
      </w:r>
      <w:r>
        <w:rPr>
          <w:rFonts w:ascii="Liberation Sans" w:hAnsi="Liberation Sans" w:cs="Liberation Sans"/>
          <w:sz w:val="22"/>
          <w:szCs w:val="22"/>
        </w:rPr>
        <w:t>-</w:t>
      </w:r>
      <w:r w:rsidRPr="001F29E4">
        <w:rPr>
          <w:rFonts w:ascii="Liberation Sans" w:hAnsi="Liberation Sans" w:cs="Liberation Sans"/>
          <w:sz w:val="22"/>
          <w:szCs w:val="22"/>
        </w:rPr>
        <w:t>prêt</w:t>
      </w:r>
      <w:r>
        <w:rPr>
          <w:rFonts w:ascii="Liberation Sans" w:hAnsi="Liberation Sans" w:cs="Liberation Sans"/>
          <w:sz w:val="22"/>
          <w:szCs w:val="22"/>
        </w:rPr>
        <w:t>s</w:t>
      </w:r>
      <w:r w:rsidRPr="001F29E4">
        <w:rPr>
          <w:rFonts w:ascii="Liberation Sans" w:hAnsi="Liberation Sans" w:cs="Liberation Sans"/>
          <w:sz w:val="22"/>
          <w:szCs w:val="22"/>
        </w:rPr>
        <w:t xml:space="preserve"> à taux zéro soit directement soit en partenariat avec un organisme sous réserve d’obtention de l’agrément de l’Autorité de contrôle prudentiel et de résolution pour l’octroi de crédits (agrément ACPR). Je peux également à cet effet faire appel à un intermédiaire en opérations de banque et en service de paiement (courtiers ou mandataires bancaires).</w:t>
      </w:r>
    </w:p>
    <w:p w14:paraId="148D3FA5" w14:textId="6B3141A9" w:rsidR="000B3904" w:rsidRDefault="000B3904" w:rsidP="000B3904">
      <w:pPr>
        <w:pStyle w:val="NormalWeb"/>
        <w:spacing w:before="120" w:after="0" w:line="276" w:lineRule="auto"/>
        <w:jc w:val="both"/>
        <w:rPr>
          <w:rFonts w:ascii="Liberation Sans" w:hAnsi="Liberation Sans" w:cs="Liberation Sans"/>
          <w:sz w:val="22"/>
          <w:szCs w:val="22"/>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w:t>
      </w:r>
      <w:r>
        <w:rPr>
          <w:rFonts w:ascii="Liberation Sans" w:hAnsi="Liberation Sans" w:cs="Liberation Sans"/>
          <w:sz w:val="22"/>
          <w:szCs w:val="22"/>
        </w:rPr>
        <w:t xml:space="preserve">à </w:t>
      </w:r>
      <w:r w:rsidRPr="007550FD">
        <w:rPr>
          <w:rFonts w:ascii="Liberation Sans" w:hAnsi="Liberation Sans" w:cs="Liberation Sans"/>
          <w:sz w:val="22"/>
          <w:szCs w:val="22"/>
        </w:rPr>
        <w:t xml:space="preserve">diffuser auprès des </w:t>
      </w:r>
      <w:r>
        <w:rPr>
          <w:rFonts w:ascii="Liberation Sans" w:hAnsi="Liberation Sans" w:cs="Liberation Sans"/>
          <w:sz w:val="22"/>
          <w:szCs w:val="22"/>
        </w:rPr>
        <w:t>bénéficiaires de mes offres</w:t>
      </w:r>
      <w:r w:rsidRPr="007550FD">
        <w:rPr>
          <w:rFonts w:ascii="Liberation Sans" w:hAnsi="Liberation Sans" w:cs="Liberation Sans"/>
          <w:sz w:val="22"/>
          <w:szCs w:val="22"/>
        </w:rPr>
        <w:t xml:space="preserve"> des informations sur le réseau </w:t>
      </w:r>
      <w:r w:rsidRPr="007550FD">
        <w:rPr>
          <w:rFonts w:ascii="Liberation Sans" w:hAnsi="Liberation Sans" w:cs="Liberation Sans"/>
          <w:b/>
          <w:color w:val="FFC000"/>
          <w:sz w:val="22"/>
          <w:szCs w:val="22"/>
        </w:rPr>
        <w:t>F</w:t>
      </w:r>
      <w:r w:rsidR="009037F7">
        <w:rPr>
          <w:rFonts w:ascii="Liberation Sans" w:hAnsi="Liberation Sans" w:cs="Liberation Sans"/>
          <w:b/>
          <w:color w:val="FFC000"/>
          <w:sz w:val="22"/>
          <w:szCs w:val="22"/>
        </w:rPr>
        <w:t>ra</w:t>
      </w:r>
      <w:r w:rsidR="0028619C">
        <w:rPr>
          <w:rFonts w:ascii="Liberation Sans" w:hAnsi="Liberation Sans" w:cs="Liberation Sans"/>
          <w:b/>
          <w:color w:val="FFC000"/>
          <w:sz w:val="22"/>
          <w:szCs w:val="22"/>
        </w:rPr>
        <w:t>n</w:t>
      </w:r>
      <w:r w:rsidR="009037F7">
        <w:rPr>
          <w:rFonts w:ascii="Liberation Sans" w:hAnsi="Liberation Sans" w:cs="Liberation Sans"/>
          <w:b/>
          <w:color w:val="FFC000"/>
          <w:sz w:val="22"/>
          <w:szCs w:val="22"/>
        </w:rPr>
        <w:t>ce Renov’</w:t>
      </w:r>
      <w:r w:rsidRPr="007550FD">
        <w:rPr>
          <w:rFonts w:ascii="Liberation Sans" w:hAnsi="Liberation Sans" w:cs="Liberation Sans"/>
          <w:sz w:val="22"/>
          <w:szCs w:val="22"/>
        </w:rPr>
        <w:t>.</w:t>
      </w:r>
    </w:p>
    <w:p w14:paraId="09CF590A" w14:textId="77777777" w:rsidR="000B3904" w:rsidRPr="002F3614" w:rsidRDefault="000B3904" w:rsidP="000B3904">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SITE INTERNET</w:t>
      </w:r>
    </w:p>
    <w:p w14:paraId="72977BAB" w14:textId="77777777" w:rsidR="000B3904" w:rsidRDefault="000B3904" w:rsidP="000B3904">
      <w:pPr>
        <w:pStyle w:val="NormalWeb"/>
        <w:spacing w:after="0" w:line="276" w:lineRule="auto"/>
        <w:jc w:val="both"/>
      </w:pPr>
      <w:r>
        <w:rPr>
          <w:rFonts w:ascii="Liberation Sans" w:hAnsi="Liberation Sans" w:cs="Liberation Sans"/>
          <w:b/>
          <w:bCs/>
          <w:color w:val="92B93A"/>
          <w:sz w:val="22"/>
          <w:szCs w:val="22"/>
        </w:rPr>
        <w:t>Je m’engage</w:t>
      </w:r>
      <w:r>
        <w:rPr>
          <w:rFonts w:ascii="Liberation Sans" w:hAnsi="Liberation Sans" w:cs="Liberation Sans"/>
          <w:bCs/>
          <w:sz w:val="22"/>
          <w:szCs w:val="22"/>
        </w:rPr>
        <w:t>,</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aux bénéficiaires de mes offres comprenant notamment :</w:t>
      </w:r>
    </w:p>
    <w:p w14:paraId="38704150" w14:textId="77777777" w:rsidR="000B3904" w:rsidRPr="00276286" w:rsidRDefault="000B3904" w:rsidP="000B3904">
      <w:pPr>
        <w:pStyle w:val="NormalWeb"/>
        <w:numPr>
          <w:ilvl w:val="0"/>
          <w:numId w:val="12"/>
        </w:numPr>
        <w:suppressAutoHyphens w:val="0"/>
        <w:spacing w:before="0" w:after="0" w:line="276" w:lineRule="auto"/>
        <w:jc w:val="both"/>
      </w:pPr>
      <w:r>
        <w:rPr>
          <w:rFonts w:ascii="Liberation Sans" w:hAnsi="Liberation Sans" w:cs="Liberation Sans"/>
          <w:sz w:val="22"/>
          <w:szCs w:val="22"/>
        </w:rPr>
        <w:t>une présentation du dispositif, de ses objectifs et des offres proposées ;</w:t>
      </w:r>
    </w:p>
    <w:p w14:paraId="45866D02" w14:textId="77777777" w:rsidR="000B3904" w:rsidRDefault="000B3904" w:rsidP="000B3904">
      <w:pPr>
        <w:pStyle w:val="NormalWeb"/>
        <w:numPr>
          <w:ilvl w:val="0"/>
          <w:numId w:val="12"/>
        </w:numPr>
        <w:suppressAutoHyphens w:val="0"/>
        <w:spacing w:before="0" w:after="0" w:line="276" w:lineRule="auto"/>
        <w:jc w:val="both"/>
      </w:pPr>
      <w:r>
        <w:rPr>
          <w:rFonts w:ascii="Liberation Sans" w:hAnsi="Liberation Sans" w:cs="Liberation Sans"/>
          <w:sz w:val="22"/>
          <w:szCs w:val="22"/>
        </w:rPr>
        <w:t>une présentation synthétique des prestations d’assistance à maîtrise d’ouvrage et des solutions de financement que je propose dans le cadre de mes offres ;</w:t>
      </w:r>
    </w:p>
    <w:p w14:paraId="5110C27D" w14:textId="77777777" w:rsidR="000B3904" w:rsidRPr="007C7C2E" w:rsidRDefault="000B3904" w:rsidP="000B3904">
      <w:pPr>
        <w:pStyle w:val="NormalWeb"/>
        <w:numPr>
          <w:ilvl w:val="0"/>
          <w:numId w:val="12"/>
        </w:numPr>
        <w:suppressAutoHyphens w:val="0"/>
        <w:spacing w:before="0" w:after="0" w:line="276" w:lineRule="auto"/>
        <w:jc w:val="both"/>
        <w:rPr>
          <w:rFonts w:ascii="Liberation Sans" w:hAnsi="Liberation Sans" w:cs="Liberation Sans"/>
        </w:rPr>
      </w:pPr>
      <w:r w:rsidRPr="007C7C2E">
        <w:rPr>
          <w:rFonts w:ascii="Liberation Sans" w:hAnsi="Liberation Sans" w:cs="Liberation Sans"/>
          <w:sz w:val="22"/>
          <w:szCs w:val="22"/>
        </w:rPr>
        <w:t>une présentation des modalités d’obtention par les bénéficiaires des incitations financières que je mets en place, qui m’identifie clairement comme à l’origine des primes versées ;</w:t>
      </w:r>
    </w:p>
    <w:p w14:paraId="0B020A4F" w14:textId="77777777" w:rsidR="000B3904" w:rsidRPr="007C7C2E" w:rsidRDefault="000B3904" w:rsidP="000B3904">
      <w:pPr>
        <w:pStyle w:val="NormalWeb"/>
        <w:numPr>
          <w:ilvl w:val="0"/>
          <w:numId w:val="12"/>
        </w:numPr>
        <w:suppressAutoHyphens w:val="0"/>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montants de primes ainsi que les critères techniques et exigences à respecter pour les travaux à réaliser ;</w:t>
      </w:r>
    </w:p>
    <w:p w14:paraId="68522475" w14:textId="77777777" w:rsidR="000B3904" w:rsidRPr="007C7C2E" w:rsidRDefault="000B3904" w:rsidP="000B3904">
      <w:pPr>
        <w:pStyle w:val="NormalWeb"/>
        <w:numPr>
          <w:ilvl w:val="0"/>
          <w:numId w:val="12"/>
        </w:numPr>
        <w:suppressAutoHyphens w:val="0"/>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critères d’éligibilité des bénéficiaires notamment l’étendue de la zone de couverture géographique de mes offres ;</w:t>
      </w:r>
    </w:p>
    <w:p w14:paraId="324D7957" w14:textId="77777777" w:rsidR="000B3904" w:rsidRPr="007C7C2E" w:rsidRDefault="000B3904" w:rsidP="000B3904">
      <w:pPr>
        <w:pStyle w:val="NormalWeb"/>
        <w:numPr>
          <w:ilvl w:val="0"/>
          <w:numId w:val="12"/>
        </w:numPr>
        <w:suppressAutoHyphens w:val="0"/>
        <w:spacing w:before="0" w:after="0" w:line="276" w:lineRule="auto"/>
        <w:jc w:val="both"/>
        <w:rPr>
          <w:rFonts w:ascii="Liberation Sans" w:hAnsi="Liberation Sans" w:cs="Liberation Sans"/>
        </w:rPr>
      </w:pPr>
      <w:r w:rsidRPr="007C7C2E">
        <w:rPr>
          <w:rFonts w:ascii="Liberation Sans" w:hAnsi="Liberation Sans" w:cs="Liberation Sans"/>
          <w:sz w:val="22"/>
          <w:szCs w:val="22"/>
        </w:rPr>
        <w:t>la politique de contrôle par des organismes tiers mise en place dans le cadre de la charte ;</w:t>
      </w:r>
    </w:p>
    <w:p w14:paraId="6134DA77" w14:textId="2CBD7E55" w:rsidR="000B3904" w:rsidRDefault="000B3904" w:rsidP="000B3904">
      <w:pPr>
        <w:pStyle w:val="NormalWeb"/>
        <w:numPr>
          <w:ilvl w:val="0"/>
          <w:numId w:val="12"/>
        </w:numPr>
        <w:suppressAutoHyphens w:val="0"/>
        <w:spacing w:before="0" w:after="0" w:line="276" w:lineRule="auto"/>
        <w:jc w:val="both"/>
        <w:rPr>
          <w:rFonts w:ascii="Liberation Sans" w:hAnsi="Liberation Sans" w:cs="Liberation Sans"/>
          <w:sz w:val="22"/>
          <w:szCs w:val="22"/>
        </w:rPr>
      </w:pPr>
      <w:r w:rsidRPr="00521C14">
        <w:rPr>
          <w:rFonts w:ascii="Liberation Sans" w:hAnsi="Liberation Sans" w:cs="Liberation Sans"/>
          <w:sz w:val="22"/>
          <w:szCs w:val="22"/>
        </w:rPr>
        <w:t xml:space="preserve">les informations sur les dispositifs d’aides existants ou les liens renvoyant vers ces informations ainsi que la promotion du réseau </w:t>
      </w:r>
      <w:r w:rsidR="0028619C">
        <w:rPr>
          <w:rFonts w:ascii="Liberation Sans" w:hAnsi="Liberation Sans" w:cs="Liberation Sans"/>
          <w:b/>
          <w:color w:val="FFC000"/>
          <w:sz w:val="22"/>
          <w:szCs w:val="22"/>
        </w:rPr>
        <w:t>France Rénov’</w:t>
      </w:r>
      <w:r w:rsidRPr="00521C14">
        <w:rPr>
          <w:rFonts w:ascii="Liberation Sans" w:hAnsi="Liberation Sans" w:cs="Liberation Sans"/>
          <w:sz w:val="22"/>
          <w:szCs w:val="22"/>
        </w:rPr>
        <w:t>.</w:t>
      </w:r>
    </w:p>
    <w:p w14:paraId="43ADFB98" w14:textId="77777777" w:rsidR="000B3904" w:rsidRPr="007C7C2E" w:rsidRDefault="000B3904" w:rsidP="000B3904">
      <w:pPr>
        <w:pStyle w:val="NormalWeb"/>
        <w:spacing w:before="360" w:after="360" w:line="276" w:lineRule="auto"/>
        <w:jc w:val="center"/>
        <w:rPr>
          <w:rFonts w:ascii="Liberation Sans" w:hAnsi="Liberation Sans" w:cs="Liberation Sans"/>
          <w:b/>
          <w:sz w:val="22"/>
          <w:szCs w:val="22"/>
          <w:u w:val="single"/>
        </w:rPr>
      </w:pPr>
      <w:r w:rsidRPr="007C7C2E">
        <w:rPr>
          <w:rFonts w:ascii="Liberation Sans" w:hAnsi="Liberation Sans" w:cs="Liberation Sans"/>
          <w:b/>
          <w:sz w:val="22"/>
          <w:szCs w:val="22"/>
          <w:u w:val="single"/>
        </w:rPr>
        <w:t>POLITIQUE DE CONTROLE</w:t>
      </w:r>
    </w:p>
    <w:p w14:paraId="0499D36F" w14:textId="77777777" w:rsidR="000B3904" w:rsidRPr="007C7C2E" w:rsidRDefault="000B3904" w:rsidP="000B3904">
      <w:pPr>
        <w:pStyle w:val="NormalWeb"/>
        <w:spacing w:after="0" w:line="276" w:lineRule="auto"/>
        <w:jc w:val="both"/>
        <w:rPr>
          <w:rFonts w:ascii="Liberation Sans" w:hAnsi="Liberation Sans" w:cs="Liberation Sans"/>
        </w:rPr>
      </w:pPr>
      <w:r w:rsidRPr="007C7C2E">
        <w:rPr>
          <w:rFonts w:ascii="Liberation Sans" w:hAnsi="Liberation Sans" w:cs="Liberation Sans"/>
          <w:b/>
          <w:color w:val="92B93A"/>
          <w:sz w:val="22"/>
          <w:szCs w:val="22"/>
        </w:rPr>
        <w:t>Je m’engage à mettre en place une politique de contrôle sur site</w:t>
      </w:r>
      <w:r w:rsidRPr="007C7C2E">
        <w:rPr>
          <w:rFonts w:ascii="Liberation Sans" w:hAnsi="Liberation Sans" w:cs="Liberation Sans"/>
          <w:b/>
          <w:sz w:val="22"/>
          <w:szCs w:val="22"/>
        </w:rPr>
        <w:t xml:space="preserve"> </w:t>
      </w:r>
      <w:r w:rsidRPr="007C7C2E">
        <w:rPr>
          <w:rFonts w:ascii="Liberation Sans" w:hAnsi="Liberation Sans" w:cs="Liberation Sans"/>
          <w:sz w:val="22"/>
          <w:szCs w:val="22"/>
        </w:rPr>
        <w:t>des opérations relevant de la fiche d’opération standardisée BAR-TH-1</w:t>
      </w:r>
      <w:r>
        <w:rPr>
          <w:rFonts w:ascii="Liberation Sans" w:hAnsi="Liberation Sans" w:cs="Liberation Sans"/>
          <w:sz w:val="22"/>
          <w:szCs w:val="22"/>
        </w:rPr>
        <w:t>64</w:t>
      </w:r>
      <w:r w:rsidRPr="007C7C2E">
        <w:rPr>
          <w:rFonts w:ascii="Liberation Sans" w:hAnsi="Liberation Sans" w:cs="Liberation Sans"/>
          <w:sz w:val="22"/>
          <w:szCs w:val="22"/>
        </w:rPr>
        <w:t>, réalisées avec mon concours dans le cadre de la présente charte et à compter de la date de prise d’effet de mon engagement.</w:t>
      </w:r>
    </w:p>
    <w:p w14:paraId="1C50FB4E" w14:textId="77777777" w:rsidR="000B3904" w:rsidRPr="007C7C2E" w:rsidRDefault="000B3904" w:rsidP="000B3904">
      <w:pPr>
        <w:suppressAutoHyphens w:val="0"/>
        <w:spacing w:line="276" w:lineRule="auto"/>
        <w:contextualSpacing/>
        <w:jc w:val="both"/>
        <w:rPr>
          <w:rFonts w:ascii="Liberation Sans" w:hAnsi="Liberation Sans" w:cs="Liberation Sans"/>
          <w:sz w:val="22"/>
          <w:szCs w:val="22"/>
        </w:rPr>
      </w:pPr>
    </w:p>
    <w:p w14:paraId="69C598BB" w14:textId="77777777" w:rsidR="000B3904" w:rsidRPr="007C7C2E" w:rsidRDefault="000B3904" w:rsidP="000B3904">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Ces contrôles sont réalisés </w:t>
      </w:r>
      <w:r w:rsidRPr="007C7C2E">
        <w:rPr>
          <w:rFonts w:ascii="Liberation Sans" w:hAnsi="Liberation Sans" w:cs="Liberation Sans"/>
          <w:sz w:val="22"/>
          <w:szCs w:val="22"/>
          <w:lang w:eastAsia="fr-FR"/>
        </w:rPr>
        <w:t>sur chacune des opérations de rénovation globale réalisées correspondant à la fiche BAR-TH-1</w:t>
      </w:r>
      <w:r>
        <w:rPr>
          <w:rFonts w:ascii="Liberation Sans" w:hAnsi="Liberation Sans" w:cs="Liberation Sans"/>
          <w:sz w:val="22"/>
          <w:szCs w:val="22"/>
          <w:lang w:eastAsia="fr-FR"/>
        </w:rPr>
        <w:t>64</w:t>
      </w:r>
      <w:r w:rsidRPr="007C7C2E">
        <w:rPr>
          <w:rFonts w:ascii="Liberation Sans" w:hAnsi="Liberation Sans" w:cs="Liberation Sans"/>
          <w:sz w:val="22"/>
          <w:szCs w:val="22"/>
          <w:lang w:eastAsia="fr-FR"/>
        </w:rPr>
        <w:t xml:space="preserve">, engagées à compter de la date de prise d’effet de mon engagement. Ils </w:t>
      </w:r>
      <w:r w:rsidRPr="007C7C2E">
        <w:rPr>
          <w:rFonts w:ascii="Liberation Sans" w:hAnsi="Liberation Sans" w:cs="Liberation Sans"/>
          <w:sz w:val="22"/>
          <w:szCs w:val="22"/>
        </w:rPr>
        <w:t xml:space="preserve">sont </w:t>
      </w:r>
      <w:r w:rsidRPr="007C7C2E">
        <w:rPr>
          <w:rFonts w:ascii="Liberation Sans" w:hAnsi="Liberation Sans" w:cs="Liberation Sans"/>
          <w:b/>
          <w:sz w:val="22"/>
          <w:szCs w:val="22"/>
        </w:rPr>
        <w:t>réalisés préalablement au dépôt de demandes de CEE</w:t>
      </w:r>
      <w:r w:rsidRPr="007C7C2E">
        <w:rPr>
          <w:rFonts w:ascii="Liberation Sans" w:hAnsi="Liberation Sans" w:cs="Liberation Sans"/>
          <w:sz w:val="22"/>
          <w:szCs w:val="22"/>
        </w:rPr>
        <w:t xml:space="preserve"> auprès du Pôle national des certificats d’économies d’énergie (PNCEE).</w:t>
      </w:r>
    </w:p>
    <w:p w14:paraId="5C811D04" w14:textId="77777777" w:rsidR="000B3904" w:rsidRPr="007C7C2E" w:rsidRDefault="000B3904" w:rsidP="000B3904">
      <w:pPr>
        <w:suppressAutoHyphens w:val="0"/>
        <w:autoSpaceDE w:val="0"/>
        <w:autoSpaceDN w:val="0"/>
        <w:adjustRightInd w:val="0"/>
        <w:spacing w:line="276" w:lineRule="auto"/>
        <w:jc w:val="both"/>
        <w:rPr>
          <w:rFonts w:ascii="Liberation Sans" w:hAnsi="Liberation Sans" w:cs="Liberation Sans"/>
          <w:sz w:val="22"/>
          <w:szCs w:val="22"/>
        </w:rPr>
      </w:pPr>
    </w:p>
    <w:p w14:paraId="60430F8C" w14:textId="77777777" w:rsidR="000B3904" w:rsidRDefault="000B3904" w:rsidP="000B3904">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Ces contrôles sont conduits par un </w:t>
      </w:r>
      <w:r w:rsidRPr="007C7C2E">
        <w:rPr>
          <w:rFonts w:ascii="Liberation Sans" w:hAnsi="Liberation Sans" w:cs="Liberation Sans"/>
          <w:b/>
          <w:sz w:val="22"/>
          <w:szCs w:val="22"/>
        </w:rPr>
        <w:t xml:space="preserve">organisme de contrôle accrédité </w:t>
      </w:r>
      <w:r w:rsidRPr="007C7C2E">
        <w:rPr>
          <w:rFonts w:ascii="Liberation Sans" w:hAnsi="Liberation Sans" w:cs="Liberation Sans"/>
          <w:sz w:val="22"/>
          <w:szCs w:val="22"/>
        </w:rPr>
        <w:t>selon la norme NF EN ISO/CEI 17020 applicable en tant qu’organisme d’inspection de type A pour le domaine « Inspection d’opérations standardisées d’économies d’énergie dans le cadre du dispositif de délivrance des certificats d’économies d’énergie »</w:t>
      </w:r>
      <w:r>
        <w:rPr>
          <w:rFonts w:ascii="Liberation Sans" w:hAnsi="Liberation Sans" w:cs="Liberation Sans"/>
          <w:sz w:val="22"/>
          <w:szCs w:val="22"/>
        </w:rPr>
        <w:t>.</w:t>
      </w:r>
    </w:p>
    <w:p w14:paraId="07B859AF" w14:textId="77777777" w:rsidR="000B3904" w:rsidRDefault="000B3904" w:rsidP="000B3904">
      <w:pPr>
        <w:suppressAutoHyphens w:val="0"/>
        <w:autoSpaceDE w:val="0"/>
        <w:autoSpaceDN w:val="0"/>
        <w:adjustRightInd w:val="0"/>
        <w:spacing w:line="276" w:lineRule="auto"/>
        <w:jc w:val="both"/>
        <w:rPr>
          <w:rFonts w:ascii="Liberation Sans" w:hAnsi="Liberation Sans" w:cs="Liberation Sans"/>
          <w:sz w:val="22"/>
          <w:szCs w:val="22"/>
        </w:rPr>
      </w:pPr>
    </w:p>
    <w:p w14:paraId="465550A9" w14:textId="209F9674" w:rsidR="000B3904" w:rsidRPr="007C7C2E" w:rsidRDefault="000B3904" w:rsidP="000B3904">
      <w:pPr>
        <w:suppressAutoHyphens w:val="0"/>
        <w:autoSpaceDE w:val="0"/>
        <w:autoSpaceDN w:val="0"/>
        <w:adjustRightInd w:val="0"/>
        <w:spacing w:line="276" w:lineRule="auto"/>
        <w:jc w:val="both"/>
        <w:rPr>
          <w:rFonts w:ascii="Liberation Sans" w:hAnsi="Liberation Sans" w:cs="Liberation Sans"/>
          <w:sz w:val="22"/>
          <w:szCs w:val="22"/>
        </w:rPr>
      </w:pPr>
      <w:r w:rsidRPr="0044741C">
        <w:rPr>
          <w:rFonts w:ascii="Liberation Sans" w:hAnsi="Liberation Sans" w:cs="Liberation Sans"/>
          <w:sz w:val="22"/>
          <w:szCs w:val="22"/>
        </w:rPr>
        <w:lastRenderedPageBreak/>
        <w:t xml:space="preserve">Un organisme de contrôle ne peut effectuer le contrôle d’une opération pour laquelle il a, le cas échéant, réalisé </w:t>
      </w:r>
      <w:r w:rsidR="00B34852">
        <w:rPr>
          <w:rFonts w:ascii="Liberation Sans" w:hAnsi="Liberation Sans" w:cs="Liberation Sans"/>
          <w:sz w:val="22"/>
          <w:szCs w:val="22"/>
        </w:rPr>
        <w:t>l’audit énergétique</w:t>
      </w:r>
      <w:r w:rsidRPr="0044741C">
        <w:rPr>
          <w:rFonts w:ascii="Liberation Sans" w:hAnsi="Liberation Sans" w:cs="Liberation Sans"/>
          <w:sz w:val="22"/>
          <w:szCs w:val="22"/>
        </w:rPr>
        <w:t>.</w:t>
      </w:r>
    </w:p>
    <w:p w14:paraId="5204452D" w14:textId="77777777" w:rsidR="000B3904" w:rsidRPr="00954FC1" w:rsidRDefault="000B3904" w:rsidP="000B3904">
      <w:pPr>
        <w:suppressAutoHyphens w:val="0"/>
        <w:spacing w:after="160" w:line="276" w:lineRule="auto"/>
        <w:contextualSpacing/>
        <w:jc w:val="both"/>
        <w:rPr>
          <w:rFonts w:ascii="Liberation Sans" w:hAnsi="Liberation Sans" w:cs="Liberation Sans"/>
          <w:sz w:val="22"/>
          <w:szCs w:val="22"/>
        </w:rPr>
      </w:pPr>
    </w:p>
    <w:p w14:paraId="08DEAAC4" w14:textId="77777777" w:rsidR="000B3904" w:rsidRDefault="000B3904" w:rsidP="000B3904">
      <w:pPr>
        <w:suppressAutoHyphens w:val="0"/>
        <w:spacing w:after="160" w:line="276" w:lineRule="auto"/>
        <w:contextualSpacing/>
        <w:jc w:val="both"/>
        <w:rPr>
          <w:rFonts w:ascii="Liberation Sans" w:hAnsi="Liberation Sans" w:cs="Liberation Sans"/>
          <w:sz w:val="22"/>
          <w:szCs w:val="22"/>
        </w:rPr>
      </w:pPr>
      <w:r w:rsidRPr="00954FC1">
        <w:rPr>
          <w:rFonts w:ascii="Liberation Sans" w:hAnsi="Liberation Sans" w:cs="Liberation Sans"/>
          <w:sz w:val="22"/>
          <w:szCs w:val="22"/>
        </w:rPr>
        <w:t xml:space="preserve">Chaque opération contrôlée fait l’objet d’un </w:t>
      </w:r>
      <w:r w:rsidRPr="00954FC1">
        <w:rPr>
          <w:rFonts w:ascii="Liberation Sans" w:hAnsi="Liberation Sans" w:cs="Liberation Sans"/>
          <w:b/>
          <w:sz w:val="22"/>
          <w:szCs w:val="22"/>
        </w:rPr>
        <w:t>rapport</w:t>
      </w:r>
      <w:r>
        <w:rPr>
          <w:rFonts w:ascii="Liberation Sans" w:hAnsi="Liberation Sans" w:cs="Liberation Sans"/>
          <w:sz w:val="22"/>
          <w:szCs w:val="22"/>
        </w:rPr>
        <w:t>.</w:t>
      </w:r>
    </w:p>
    <w:p w14:paraId="6149C564" w14:textId="77777777" w:rsidR="000B3904" w:rsidRDefault="000B3904" w:rsidP="000B3904">
      <w:pPr>
        <w:suppressAutoHyphens w:val="0"/>
        <w:spacing w:after="160" w:line="276" w:lineRule="auto"/>
        <w:contextualSpacing/>
        <w:jc w:val="both"/>
        <w:rPr>
          <w:rFonts w:ascii="Liberation Sans" w:hAnsi="Liberation Sans" w:cs="Liberation Sans"/>
          <w:sz w:val="22"/>
          <w:szCs w:val="22"/>
        </w:rPr>
      </w:pPr>
    </w:p>
    <w:p w14:paraId="66268343" w14:textId="77777777" w:rsidR="000B3904" w:rsidRPr="00276286" w:rsidRDefault="000B3904" w:rsidP="000B3904">
      <w:pPr>
        <w:suppressAutoHyphens w:val="0"/>
        <w:spacing w:after="160" w:line="276" w:lineRule="auto"/>
        <w:contextualSpacing/>
        <w:jc w:val="both"/>
        <w:rPr>
          <w:rFonts w:ascii="Liberation Sans" w:hAnsi="Liberation Sans" w:cs="Liberation Sans"/>
          <w:sz w:val="22"/>
          <w:szCs w:val="22"/>
        </w:rPr>
      </w:pPr>
      <w:r w:rsidRPr="00954FC1">
        <w:rPr>
          <w:rFonts w:ascii="Liberation Sans" w:hAnsi="Liberation Sans" w:cs="Liberation Sans"/>
          <w:sz w:val="22"/>
          <w:szCs w:val="22"/>
        </w:rPr>
        <w:t>Le rapport de contrôle atteste :</w:t>
      </w:r>
    </w:p>
    <w:p w14:paraId="6E869DCB" w14:textId="77777777" w:rsidR="000B3904" w:rsidRPr="00276286" w:rsidRDefault="000B3904" w:rsidP="000B3904">
      <w:pPr>
        <w:numPr>
          <w:ilvl w:val="0"/>
          <w:numId w:val="12"/>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sz w:val="22"/>
          <w:szCs w:val="22"/>
        </w:rPr>
        <w:t>De l</w:t>
      </w:r>
      <w:r w:rsidRPr="00954FC1">
        <w:rPr>
          <w:rFonts w:ascii="Liberation Sans" w:hAnsi="Liberation Sans" w:cs="Liberation Sans"/>
          <w:sz w:val="22"/>
          <w:szCs w:val="22"/>
        </w:rPr>
        <w:t>a date de la visite sur site de l’organisme de contrôle ;</w:t>
      </w:r>
    </w:p>
    <w:p w14:paraId="3D6069A2" w14:textId="77777777" w:rsidR="000B3904" w:rsidRPr="00276286" w:rsidRDefault="000B3904" w:rsidP="000B3904">
      <w:pPr>
        <w:numPr>
          <w:ilvl w:val="0"/>
          <w:numId w:val="12"/>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sz w:val="22"/>
          <w:szCs w:val="22"/>
        </w:rPr>
        <w:t>Des informations d’identification du bénéficiaire (nom, adresse, nombre et nature des lots) ;</w:t>
      </w:r>
    </w:p>
    <w:p w14:paraId="6D4DD752" w14:textId="234F329C" w:rsidR="000B3904" w:rsidRPr="00B34852" w:rsidRDefault="00B34852" w:rsidP="00B34852">
      <w:pPr>
        <w:numPr>
          <w:ilvl w:val="0"/>
          <w:numId w:val="12"/>
        </w:numPr>
        <w:suppressAutoHyphens w:val="0"/>
        <w:spacing w:after="160" w:line="276" w:lineRule="auto"/>
        <w:contextualSpacing/>
        <w:jc w:val="both"/>
        <w:rPr>
          <w:rFonts w:ascii="Liberation Sans" w:hAnsi="Liberation Sans" w:cs="Liberation Sans"/>
          <w:sz w:val="22"/>
          <w:szCs w:val="22"/>
        </w:rPr>
      </w:pPr>
      <w:r w:rsidRPr="006C70E8">
        <w:rPr>
          <w:rFonts w:ascii="Liberation Sans" w:hAnsi="Liberation Sans" w:cs="Liberation Sans"/>
          <w:sz w:val="22"/>
          <w:szCs w:val="22"/>
        </w:rPr>
        <w:t>De la conformité des travaux au référentiel de contrôle défini en partie E de l</w:t>
      </w:r>
      <w:r w:rsidRPr="00406BA6">
        <w:rPr>
          <w:rFonts w:ascii="Liberation Sans" w:hAnsi="Liberation Sans" w:cs="Liberation Sans"/>
          <w:sz w:val="22"/>
          <w:szCs w:val="22"/>
        </w:rPr>
        <w:t>’annexe III de l’</w:t>
      </w:r>
      <w:r w:rsidRPr="00B652FA">
        <w:rPr>
          <w:rFonts w:ascii="Liberation Sans" w:hAnsi="Liberation Sans" w:cs="Liberation Sans"/>
          <w:sz w:val="22"/>
          <w:szCs w:val="22"/>
        </w:rPr>
        <w:t>arrêté du 28 septembre 2021</w:t>
      </w:r>
      <w:r>
        <w:rPr>
          <w:rFonts w:ascii="Liberation Sans" w:hAnsi="Liberation Sans" w:cs="Liberation Sans"/>
          <w:sz w:val="22"/>
          <w:szCs w:val="22"/>
        </w:rPr>
        <w:t xml:space="preserve"> </w:t>
      </w:r>
      <w:r w:rsidRPr="00B34852">
        <w:rPr>
          <w:rFonts w:ascii="Liberation Sans" w:hAnsi="Liberation Sans" w:cs="Liberation Sans"/>
          <w:sz w:val="22"/>
          <w:szCs w:val="22"/>
        </w:rPr>
        <w:t>relatif aux contrôles dans le cadre du dispositif des certificats d’économies d’énergie</w:t>
      </w:r>
      <w:r>
        <w:rPr>
          <w:rFonts w:ascii="Liberation Sans" w:hAnsi="Liberation Sans" w:cs="Liberation Sans"/>
          <w:sz w:val="22"/>
          <w:szCs w:val="22"/>
        </w:rPr>
        <w:t> ;</w:t>
      </w:r>
    </w:p>
    <w:p w14:paraId="5E4A6391" w14:textId="77777777" w:rsidR="000B3904" w:rsidRPr="00276286" w:rsidRDefault="000B3904" w:rsidP="000B3904">
      <w:pPr>
        <w:numPr>
          <w:ilvl w:val="0"/>
          <w:numId w:val="12"/>
        </w:numPr>
        <w:suppressAutoHyphens w:val="0"/>
        <w:spacing w:line="276" w:lineRule="auto"/>
        <w:contextualSpacing/>
        <w:jc w:val="both"/>
        <w:rPr>
          <w:rFonts w:ascii="Liberation Sans" w:hAnsi="Liberation Sans" w:cs="Liberation Sans"/>
          <w:sz w:val="22"/>
          <w:szCs w:val="22"/>
        </w:rPr>
      </w:pPr>
      <w:r>
        <w:rPr>
          <w:rFonts w:ascii="Liberation Sans" w:hAnsi="Liberation Sans" w:cs="Liberation Sans"/>
          <w:sz w:val="22"/>
          <w:szCs w:val="22"/>
        </w:rPr>
        <w:t>De l</w:t>
      </w:r>
      <w:r w:rsidRPr="00276286">
        <w:rPr>
          <w:rFonts w:ascii="Liberation Sans" w:hAnsi="Liberation Sans" w:cs="Liberation Sans"/>
          <w:sz w:val="22"/>
          <w:szCs w:val="22"/>
        </w:rPr>
        <w:t>a qualification des entreprises intervenantes à la date d’engagement de l’opération lorsque c</w:t>
      </w:r>
      <w:r>
        <w:rPr>
          <w:rFonts w:ascii="Liberation Sans" w:hAnsi="Liberation Sans" w:cs="Liberation Sans"/>
          <w:sz w:val="22"/>
          <w:szCs w:val="22"/>
        </w:rPr>
        <w:t>ette qualification est requise.</w:t>
      </w:r>
    </w:p>
    <w:p w14:paraId="3337B0B6" w14:textId="77777777" w:rsidR="000B3904" w:rsidRPr="00A90908" w:rsidRDefault="000B3904" w:rsidP="000B3904">
      <w:pPr>
        <w:suppressAutoHyphens w:val="0"/>
        <w:spacing w:after="160" w:line="276" w:lineRule="auto"/>
        <w:contextualSpacing/>
        <w:jc w:val="both"/>
        <w:rPr>
          <w:rFonts w:ascii="Liberation Sans" w:hAnsi="Liberation Sans" w:cs="Liberation Sans"/>
          <w:sz w:val="22"/>
          <w:szCs w:val="22"/>
        </w:rPr>
      </w:pPr>
    </w:p>
    <w:p w14:paraId="7A82F820" w14:textId="77777777" w:rsidR="000B3904" w:rsidRPr="00A90908" w:rsidRDefault="000B3904" w:rsidP="000B3904">
      <w:pPr>
        <w:suppressAutoHyphens w:val="0"/>
        <w:spacing w:line="276" w:lineRule="auto"/>
        <w:contextualSpacing/>
        <w:jc w:val="both"/>
        <w:rPr>
          <w:rFonts w:ascii="Liberation Sans" w:hAnsi="Liberation Sans" w:cs="Liberation Sans"/>
          <w:sz w:val="22"/>
          <w:szCs w:val="22"/>
        </w:rPr>
      </w:pPr>
      <w:r w:rsidRPr="00954FC1">
        <w:rPr>
          <w:rFonts w:ascii="Liberation Sans" w:hAnsi="Liberation Sans" w:cs="Liberation Sans"/>
          <w:b/>
          <w:color w:val="92B93A"/>
          <w:sz w:val="22"/>
          <w:szCs w:val="22"/>
        </w:rPr>
        <w:t>Je m’engage</w:t>
      </w:r>
      <w:r w:rsidRPr="00954FC1">
        <w:rPr>
          <w:rFonts w:ascii="Liberation Sans" w:hAnsi="Liberation Sans" w:cs="Liberation Sans"/>
          <w:sz w:val="22"/>
          <w:szCs w:val="22"/>
        </w:rPr>
        <w:t xml:space="preserve"> à archiver et à tenir à la disposition du PNCEE les rapports de contrôle des opérations contrôlées.</w:t>
      </w:r>
    </w:p>
    <w:p w14:paraId="0D75E4CE" w14:textId="77777777" w:rsidR="000B3904" w:rsidRDefault="000B3904" w:rsidP="000B3904">
      <w:pPr>
        <w:suppressAutoHyphens w:val="0"/>
        <w:spacing w:line="276" w:lineRule="auto"/>
        <w:contextualSpacing/>
        <w:jc w:val="both"/>
        <w:rPr>
          <w:rFonts w:ascii="Liberation Sans" w:hAnsi="Liberation Sans" w:cs="Liberation Sans"/>
          <w:sz w:val="22"/>
          <w:szCs w:val="22"/>
        </w:rPr>
      </w:pPr>
    </w:p>
    <w:p w14:paraId="7ED76C01" w14:textId="77777777" w:rsidR="000B3904" w:rsidRDefault="000B3904" w:rsidP="000B3904">
      <w:pPr>
        <w:suppressAutoHyphens w:val="0"/>
        <w:spacing w:line="276" w:lineRule="auto"/>
        <w:contextualSpacing/>
        <w:jc w:val="both"/>
      </w:pPr>
      <w:r>
        <w:rPr>
          <w:rFonts w:ascii="Liberation Sans" w:hAnsi="Liberation Sans" w:cs="Liberation Sans"/>
          <w:sz w:val="22"/>
          <w:szCs w:val="22"/>
        </w:rPr>
        <w:t xml:space="preserve">Une </w:t>
      </w:r>
      <w:r>
        <w:rPr>
          <w:rFonts w:ascii="Liberation Sans" w:hAnsi="Liberation Sans" w:cs="Liberation Sans"/>
          <w:b/>
          <w:sz w:val="22"/>
          <w:szCs w:val="22"/>
        </w:rPr>
        <w:t>synthèse</w:t>
      </w:r>
      <w:r>
        <w:rPr>
          <w:rFonts w:ascii="Liberation Sans" w:hAnsi="Liberation Sans" w:cs="Liberation Sans"/>
          <w:sz w:val="22"/>
          <w:szCs w:val="22"/>
        </w:rPr>
        <w:t xml:space="preserve"> des contrôles menés sur les opérations d’un dossier de demande est </w:t>
      </w:r>
      <w:r>
        <w:rPr>
          <w:rFonts w:ascii="Liberation Sans" w:hAnsi="Liberation Sans" w:cs="Liberation Sans"/>
          <w:b/>
          <w:sz w:val="22"/>
          <w:szCs w:val="22"/>
        </w:rPr>
        <w:t>réalisée par l’organisme de contrôle</w:t>
      </w:r>
      <w:r>
        <w:rPr>
          <w:rFonts w:ascii="Liberation Sans" w:hAnsi="Liberation Sans" w:cs="Liberation Sans"/>
          <w:sz w:val="22"/>
          <w:szCs w:val="22"/>
        </w:rPr>
        <w:t>. Cette synthèse comprend notamment la liste des opérations contrôlées, les paramètres contrôlés, les résultats obtenus, les écarts constatés y compris sur la qualité des travaux et les contrôles non satisfaisants.</w:t>
      </w:r>
    </w:p>
    <w:p w14:paraId="295752E8" w14:textId="77777777" w:rsidR="000B3904" w:rsidRDefault="000B3904" w:rsidP="000B3904">
      <w:pPr>
        <w:suppressAutoHyphens w:val="0"/>
        <w:spacing w:line="252" w:lineRule="auto"/>
        <w:contextualSpacing/>
        <w:jc w:val="both"/>
        <w:rPr>
          <w:rFonts w:ascii="Liberation Sans" w:hAnsi="Liberation Sans" w:cs="Liberation Sans"/>
          <w:sz w:val="22"/>
          <w:szCs w:val="22"/>
        </w:rPr>
      </w:pPr>
    </w:p>
    <w:p w14:paraId="16146188" w14:textId="77777777" w:rsidR="000B3904" w:rsidRDefault="000B3904" w:rsidP="000B3904">
      <w:pPr>
        <w:suppressAutoHyphens w:val="0"/>
        <w:spacing w:line="276" w:lineRule="auto"/>
        <w:contextualSpacing/>
        <w:jc w:val="both"/>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tenir à disposition du PNCEE, pour chaque dossier de demande contenant des opérations relevant de la présente charte, la synthèse des contrôles menés sur les opérations incluses dans cette demande ainsi que des informations sur les suites données aux contrôles non satisfaisants.</w:t>
      </w:r>
    </w:p>
    <w:p w14:paraId="26EE4A51" w14:textId="77777777" w:rsidR="000B3904" w:rsidRDefault="000B3904" w:rsidP="000B3904">
      <w:pPr>
        <w:suppressAutoHyphens w:val="0"/>
        <w:spacing w:line="276" w:lineRule="auto"/>
        <w:contextualSpacing/>
        <w:jc w:val="both"/>
        <w:rPr>
          <w:rFonts w:ascii="Liberation Sans" w:hAnsi="Liberation Sans" w:cs="Liberation Sans"/>
          <w:sz w:val="22"/>
          <w:szCs w:val="22"/>
        </w:rPr>
      </w:pPr>
    </w:p>
    <w:p w14:paraId="1EA5C9D6" w14:textId="77777777" w:rsidR="000B3904" w:rsidRDefault="000B3904" w:rsidP="000B3904">
      <w:pPr>
        <w:suppressAutoHyphens w:val="0"/>
        <w:spacing w:line="276" w:lineRule="auto"/>
        <w:contextualSpacing/>
        <w:jc w:val="both"/>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apporter des </w:t>
      </w:r>
      <w:r>
        <w:rPr>
          <w:rFonts w:ascii="Liberation Sans" w:hAnsi="Liberation Sans" w:cs="Liberation Sans"/>
          <w:b/>
          <w:sz w:val="22"/>
          <w:szCs w:val="22"/>
        </w:rPr>
        <w:t>mesures correctives</w:t>
      </w:r>
      <w:r>
        <w:rPr>
          <w:rFonts w:ascii="Liberation Sans" w:hAnsi="Liberation Sans" w:cs="Liberation Sans"/>
          <w:sz w:val="22"/>
          <w:szCs w:val="22"/>
        </w:rPr>
        <w:t xml:space="preserve"> en cas de problème détecté lors des contrôles.</w:t>
      </w:r>
    </w:p>
    <w:p w14:paraId="593CEA5C" w14:textId="77777777" w:rsidR="000B3904" w:rsidRDefault="000B3904" w:rsidP="000B3904">
      <w:pPr>
        <w:pStyle w:val="NormalWeb"/>
        <w:spacing w:after="0" w:line="276" w:lineRule="auto"/>
        <w:jc w:val="both"/>
      </w:pPr>
      <w:r>
        <w:rPr>
          <w:rFonts w:ascii="Liberation Sans" w:hAnsi="Liberation Sans" w:cs="Liberation Sans"/>
          <w:sz w:val="22"/>
          <w:szCs w:val="22"/>
        </w:rPr>
        <w:t>En cas de mesures correctives jugées insuffisantes, le présent engagement est caduc après mise en demeure par le ministère chargé de l’Energie non suivie d’effets.</w:t>
      </w:r>
    </w:p>
    <w:p w14:paraId="10F7C08A" w14:textId="77777777" w:rsidR="000B3904" w:rsidRPr="00C233CB" w:rsidRDefault="000B3904" w:rsidP="000B3904">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RECONNAISSANCE ET SUIVI DE MON ENGAGEMENT</w:t>
      </w:r>
    </w:p>
    <w:p w14:paraId="0BA21DF1" w14:textId="77777777" w:rsidR="000B3904" w:rsidRDefault="000B3904" w:rsidP="000B3904">
      <w:pPr>
        <w:pStyle w:val="NormalWeb"/>
        <w:spacing w:after="0" w:line="276" w:lineRule="auto"/>
        <w:jc w:val="both"/>
      </w:pPr>
      <w:r>
        <w:rPr>
          <w:rFonts w:ascii="Liberation Sans" w:hAnsi="Liberation Sans" w:cs="Liberation Sans"/>
          <w:b/>
          <w:bCs/>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bCs/>
          <w:color w:val="92B93A"/>
          <w:sz w:val="22"/>
          <w:szCs w:val="22"/>
        </w:rPr>
        <w:t xml:space="preserve"> </w:t>
      </w:r>
      <w:r>
        <w:rPr>
          <w:rFonts w:ascii="Liberation Sans" w:hAnsi="Liberation Sans" w:cs="Liberation Sans"/>
          <w:sz w:val="22"/>
          <w:szCs w:val="22"/>
        </w:rPr>
        <w:t>je transmets à la Direction générale de l’énergie et du climat (DGEC) :</w:t>
      </w:r>
    </w:p>
    <w:p w14:paraId="656355AE" w14:textId="77777777" w:rsidR="000B3904" w:rsidRDefault="000B3904" w:rsidP="000B3904">
      <w:pPr>
        <w:pStyle w:val="NormalWeb"/>
        <w:numPr>
          <w:ilvl w:val="0"/>
          <w:numId w:val="7"/>
        </w:numPr>
        <w:tabs>
          <w:tab w:val="clear" w:pos="0"/>
          <w:tab w:val="num" w:pos="720"/>
        </w:tabs>
        <w:suppressAutoHyphens w:val="0"/>
        <w:spacing w:before="120" w:after="0" w:line="276" w:lineRule="auto"/>
        <w:ind w:left="714" w:hanging="357"/>
        <w:jc w:val="both"/>
      </w:pPr>
      <w:r>
        <w:rPr>
          <w:rFonts w:ascii="Liberation Sans" w:hAnsi="Liberation Sans" w:cs="Liberation Sans"/>
          <w:sz w:val="22"/>
          <w:szCs w:val="22"/>
        </w:rPr>
        <w:t>la présente charte dûment complétée, datée et porteuse de ma signature et de mon cachet commercial ;</w:t>
      </w:r>
    </w:p>
    <w:p w14:paraId="2EDAD7B8" w14:textId="77777777" w:rsidR="000B3904" w:rsidRDefault="000B3904" w:rsidP="000B3904">
      <w:pPr>
        <w:pStyle w:val="NormalWeb"/>
        <w:numPr>
          <w:ilvl w:val="0"/>
          <w:numId w:val="7"/>
        </w:numPr>
        <w:tabs>
          <w:tab w:val="clear" w:pos="0"/>
          <w:tab w:val="num" w:pos="720"/>
        </w:tabs>
        <w:suppressAutoHyphens w:val="0"/>
        <w:spacing w:before="120" w:after="0" w:line="276" w:lineRule="auto"/>
        <w:ind w:left="714" w:hanging="357"/>
        <w:jc w:val="both"/>
      </w:pPr>
      <w:r>
        <w:rPr>
          <w:rFonts w:ascii="Liberation Sans" w:hAnsi="Liberation Sans" w:cs="Liberation Sans"/>
          <w:sz w:val="22"/>
          <w:szCs w:val="22"/>
        </w:rPr>
        <w:t>les références de l’offre d’incitation financière répondant à la présente charte, que je m’engage à mettre en œuvre dans les 60 jours suivant sa signature : nom commercial de l’offre, coordonnées du porteur de l’offre, lien internet de présentation de l’offre et coordonnées de contact pour les bénéficiaires.</w:t>
      </w:r>
    </w:p>
    <w:p w14:paraId="1C9269B7" w14:textId="77777777" w:rsidR="000B3904" w:rsidRDefault="000B3904" w:rsidP="000B3904">
      <w:pPr>
        <w:pStyle w:val="NormalWeb"/>
        <w:spacing w:after="0" w:line="276" w:lineRule="auto"/>
        <w:jc w:val="both"/>
      </w:pPr>
      <w:r>
        <w:rPr>
          <w:rFonts w:ascii="Liberation Sans" w:hAnsi="Liberation Sans" w:cs="Liberation Sans"/>
          <w:sz w:val="22"/>
          <w:szCs w:val="22"/>
        </w:rPr>
        <w:t>Dès publication des références de mon offre sur le site Internet du ministère chargé de l’énergie, je serai autorisé à :</w:t>
      </w:r>
    </w:p>
    <w:p w14:paraId="37EE49FA" w14:textId="77777777" w:rsidR="000B3904" w:rsidRDefault="000B3904" w:rsidP="000B3904">
      <w:pPr>
        <w:pStyle w:val="western"/>
        <w:numPr>
          <w:ilvl w:val="0"/>
          <w:numId w:val="9"/>
        </w:numPr>
        <w:tabs>
          <w:tab w:val="clear" w:pos="720"/>
          <w:tab w:val="num" w:pos="0"/>
        </w:tabs>
        <w:suppressAutoHyphens w:val="0"/>
        <w:spacing w:before="62" w:after="62" w:line="168" w:lineRule="auto"/>
        <w:jc w:val="both"/>
      </w:pPr>
      <w:r w:rsidRPr="00C233CB">
        <w:rPr>
          <w:rFonts w:ascii="Liberation Sans" w:eastAsia="Times New Roman" w:hAnsi="Liberation Sans" w:cs="Liberation Sans"/>
          <w:i w:val="0"/>
          <w:iCs w:val="0"/>
        </w:rPr>
        <w:t>utiliser la dénomination</w:t>
      </w:r>
      <w:r>
        <w:rPr>
          <w:rFonts w:ascii="Liberation Sans" w:hAnsi="Liberation Sans" w:cs="Liberation Sans"/>
        </w:rPr>
        <w:t xml:space="preserve"> </w:t>
      </w:r>
      <w:r>
        <w:rPr>
          <w:rFonts w:ascii="Segoe Print" w:hAnsi="Segoe Print" w:cs="Liberation Sans"/>
        </w:rPr>
        <w:t>"</w:t>
      </w:r>
      <w:r>
        <w:rPr>
          <w:rFonts w:ascii="Segoe Print" w:hAnsi="Segoe Print" w:cs="Segoe Print"/>
          <w:b/>
          <w:bCs/>
          <w:color w:val="0871A5"/>
        </w:rPr>
        <w:t>Coup</w:t>
      </w:r>
      <w:r>
        <w:rPr>
          <w:rFonts w:ascii="Segoe Print" w:hAnsi="Segoe Print" w:cs="Liberation Sans"/>
        </w:rPr>
        <w:t xml:space="preserve"> </w:t>
      </w:r>
      <w:r>
        <w:rPr>
          <w:rFonts w:ascii="Segoe Print" w:hAnsi="Segoe Print" w:cs="Segoe Print"/>
          <w:b/>
          <w:bCs/>
          <w:color w:val="0871A5"/>
        </w:rPr>
        <w:t>de</w:t>
      </w:r>
      <w:r>
        <w:rPr>
          <w:rFonts w:ascii="Segoe Print" w:hAnsi="Segoe Print" w:cs="Liberation Sans"/>
        </w:rPr>
        <w:t xml:space="preserve"> </w:t>
      </w:r>
      <w:r>
        <w:rPr>
          <w:rFonts w:ascii="Segoe Print" w:hAnsi="Segoe Print" w:cs="Segoe Print"/>
          <w:b/>
          <w:bCs/>
          <w:color w:val="0871A5"/>
        </w:rPr>
        <w:t>pouce</w:t>
      </w:r>
      <w:r>
        <w:rPr>
          <w:rFonts w:ascii="Segoe Print" w:hAnsi="Segoe Print" w:cs="Liberation Sans"/>
        </w:rPr>
        <w:t xml:space="preserve"> </w:t>
      </w:r>
      <w:r>
        <w:rPr>
          <w:rFonts w:ascii="Segoe Print" w:hAnsi="Segoe Print" w:cs="Segoe Print"/>
          <w:b/>
          <w:bCs/>
          <w:color w:val="0871A5"/>
        </w:rPr>
        <w:t>Rénovation performante d’une maison individuelle</w:t>
      </w:r>
      <w:r>
        <w:rPr>
          <w:rFonts w:ascii="Segoe Print" w:hAnsi="Segoe Print" w:cs="Liberation Sans"/>
        </w:rPr>
        <w:t>"</w:t>
      </w:r>
      <w:r>
        <w:rPr>
          <w:rFonts w:ascii="Liberation Sans" w:hAnsi="Liberation Sans" w:cs="Liberation Sans"/>
        </w:rPr>
        <w:t> ;</w:t>
      </w:r>
    </w:p>
    <w:p w14:paraId="4B98D403" w14:textId="77777777" w:rsidR="000B3904" w:rsidRPr="002668D8" w:rsidRDefault="000B3904" w:rsidP="000B3904">
      <w:pPr>
        <w:pStyle w:val="NormalWeb"/>
        <w:numPr>
          <w:ilvl w:val="0"/>
          <w:numId w:val="9"/>
        </w:numPr>
        <w:tabs>
          <w:tab w:val="clear" w:pos="720"/>
          <w:tab w:val="num" w:pos="0"/>
        </w:tabs>
        <w:suppressAutoHyphens w:val="0"/>
        <w:spacing w:before="0" w:after="280" w:line="276" w:lineRule="auto"/>
        <w:jc w:val="both"/>
      </w:pPr>
      <w:r>
        <w:rPr>
          <w:rFonts w:ascii="Liberation Sans" w:hAnsi="Liberation Sans" w:cs="Liberation Sans"/>
          <w:sz w:val="22"/>
          <w:szCs w:val="22"/>
        </w:rPr>
        <w:lastRenderedPageBreak/>
        <w:t xml:space="preserve">bénéficier de la bonification prévue par l’article 3-5-1 de l’arrêté du 29 décembre 2014 modifié relatif aux </w:t>
      </w:r>
      <w:r w:rsidRPr="002668D8">
        <w:rPr>
          <w:rFonts w:ascii="Liberation Sans" w:hAnsi="Liberation Sans" w:cs="Liberation Sans"/>
          <w:sz w:val="22"/>
          <w:szCs w:val="22"/>
        </w:rPr>
        <w:t>modalités d’application du dispositif des certificats d’économies d’énergie, pour les opérations engagées jusqu’au 31 décembre 2025 inclus, et achevées d’ici le 31 décembre 2026.</w:t>
      </w:r>
    </w:p>
    <w:p w14:paraId="410A48E9" w14:textId="679A203B" w:rsidR="000B3904" w:rsidRPr="002668D8" w:rsidRDefault="000B3904" w:rsidP="000B3904">
      <w:pPr>
        <w:pStyle w:val="NormalWeb"/>
        <w:spacing w:after="0" w:line="276" w:lineRule="auto"/>
        <w:jc w:val="both"/>
        <w:rPr>
          <w:rFonts w:ascii="Liberation Sans" w:hAnsi="Liberation Sans" w:cs="Liberation Sans"/>
          <w:sz w:val="22"/>
          <w:szCs w:val="22"/>
        </w:rPr>
      </w:pPr>
      <w:r w:rsidRPr="002668D8">
        <w:rPr>
          <w:rFonts w:ascii="Liberation Sans" w:hAnsi="Liberation Sans" w:cs="Liberation Sans"/>
          <w:b/>
          <w:bCs/>
          <w:color w:val="92B93A"/>
          <w:sz w:val="22"/>
          <w:szCs w:val="22"/>
        </w:rPr>
        <w:t>Je</w:t>
      </w:r>
      <w:r w:rsidRPr="002668D8">
        <w:rPr>
          <w:rFonts w:ascii="Liberation Sans" w:hAnsi="Liberation Sans" w:cs="Liberation Sans"/>
          <w:sz w:val="22"/>
          <w:szCs w:val="22"/>
        </w:rPr>
        <w:t xml:space="preserve"> </w:t>
      </w:r>
      <w:r w:rsidRPr="002668D8">
        <w:rPr>
          <w:rFonts w:ascii="Liberation Sans" w:hAnsi="Liberation Sans" w:cs="Liberation Sans"/>
          <w:b/>
          <w:bCs/>
          <w:color w:val="92B93A"/>
          <w:sz w:val="22"/>
          <w:szCs w:val="22"/>
        </w:rPr>
        <w:t>m’engage</w:t>
      </w:r>
      <w:r w:rsidRPr="002668D8">
        <w:rPr>
          <w:rFonts w:ascii="Liberation Sans" w:hAnsi="Liberation Sans" w:cs="Liberation Sans"/>
          <w:sz w:val="22"/>
          <w:szCs w:val="22"/>
        </w:rPr>
        <w:t xml:space="preserve"> à transmettre chaque mois à la DGEC un point d’avancement sur les opérations effectuées dans le cadre de mes offres, selon une trame disponible sur le site internet du ministère chargé de l’énergie.</w:t>
      </w:r>
    </w:p>
    <w:p w14:paraId="429BF9F9" w14:textId="37C9736D" w:rsidR="000B3904" w:rsidRDefault="000B3904" w:rsidP="007E5A84">
      <w:pPr>
        <w:pStyle w:val="NormalWeb"/>
        <w:spacing w:line="276" w:lineRule="auto"/>
        <w:jc w:val="both"/>
      </w:pPr>
      <w:r w:rsidRPr="002668D8">
        <w:rPr>
          <w:rFonts w:ascii="Liberation Sans" w:hAnsi="Liberation Sans" w:cs="Liberation Sans"/>
          <w:sz w:val="22"/>
          <w:szCs w:val="22"/>
        </w:rPr>
        <w:t xml:space="preserve">Ces éléments sont transmis avant le 5 du mois suivant et incluent, le cas échéant, les opérations engagées au titre </w:t>
      </w:r>
      <w:r w:rsidR="007E5A84">
        <w:rPr>
          <w:rFonts w:ascii="Liberation Sans" w:hAnsi="Liberation Sans" w:cs="Liberation Sans"/>
          <w:sz w:val="22"/>
          <w:szCs w:val="22"/>
        </w:rPr>
        <w:t>des</w:t>
      </w:r>
      <w:r w:rsidRPr="002668D8">
        <w:rPr>
          <w:rFonts w:ascii="Liberation Sans" w:hAnsi="Liberation Sans" w:cs="Liberation Sans"/>
          <w:sz w:val="22"/>
          <w:szCs w:val="22"/>
        </w:rPr>
        <w:t xml:space="preserve"> version</w:t>
      </w:r>
      <w:r w:rsidR="007E5A84">
        <w:rPr>
          <w:rFonts w:ascii="Liberation Sans" w:hAnsi="Liberation Sans" w:cs="Liberation Sans"/>
          <w:sz w:val="22"/>
          <w:szCs w:val="22"/>
        </w:rPr>
        <w:t>s</w:t>
      </w:r>
      <w:r w:rsidRPr="002668D8">
        <w:rPr>
          <w:rFonts w:ascii="Liberation Sans" w:hAnsi="Liberation Sans" w:cs="Liberation Sans"/>
          <w:sz w:val="22"/>
          <w:szCs w:val="22"/>
        </w:rPr>
        <w:t xml:space="preserve"> précédente</w:t>
      </w:r>
      <w:r w:rsidR="007E5A84">
        <w:rPr>
          <w:rFonts w:ascii="Liberation Sans" w:hAnsi="Liberation Sans" w:cs="Liberation Sans"/>
          <w:sz w:val="22"/>
          <w:szCs w:val="22"/>
        </w:rPr>
        <w:t>s</w:t>
      </w:r>
      <w:r w:rsidRPr="002668D8">
        <w:rPr>
          <w:rFonts w:ascii="Liberation Sans" w:hAnsi="Liberation Sans" w:cs="Liberation Sans"/>
          <w:sz w:val="22"/>
          <w:szCs w:val="22"/>
        </w:rPr>
        <w:t xml:space="preserve"> de la charte.</w:t>
      </w:r>
    </w:p>
    <w:p w14:paraId="74D18B70" w14:textId="77777777" w:rsidR="000B3904" w:rsidRDefault="000B3904" w:rsidP="000B3904">
      <w:pPr>
        <w:pStyle w:val="NormalWeb"/>
        <w:spacing w:after="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prends</w:t>
      </w:r>
      <w:r>
        <w:rPr>
          <w:rFonts w:ascii="Liberation Sans" w:hAnsi="Liberation Sans" w:cs="Liberation Sans"/>
          <w:sz w:val="22"/>
          <w:szCs w:val="22"/>
        </w:rPr>
        <w:t xml:space="preserve"> </w:t>
      </w:r>
      <w:r>
        <w:rPr>
          <w:rFonts w:ascii="Liberation Sans" w:hAnsi="Liberation Sans" w:cs="Liberation Sans"/>
          <w:b/>
          <w:bCs/>
          <w:color w:val="92B93A"/>
          <w:sz w:val="22"/>
          <w:szCs w:val="22"/>
        </w:rPr>
        <w:t>acte</w:t>
      </w:r>
      <w:r>
        <w:rPr>
          <w:rFonts w:ascii="Liberation Sans" w:hAnsi="Liberation Sans" w:cs="Liberation Sans"/>
          <w:sz w:val="22"/>
          <w:szCs w:val="22"/>
        </w:rPr>
        <w:t xml:space="preserve"> que je peux mettre fin à mon engagement dans les conditions fixées à l’article 3-8 de l’arrêté du 29 décembre 2014 relatif aux modalités d’application du dispositif des certificats d’économies d’énergie et que le ministre chargé de l’énergie peut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m’engage</w:t>
      </w:r>
      <w:r>
        <w:rPr>
          <w:rFonts w:ascii="Liberation Sans" w:hAnsi="Liberation Sans" w:cs="Liberation Sans"/>
          <w:sz w:val="22"/>
          <w:szCs w:val="22"/>
        </w:rPr>
        <w:t xml:space="preserve"> à supprimer toute référence à mon engagement dès que ma charte est résiliée</w:t>
      </w:r>
      <w:r w:rsidRPr="0046281D">
        <w:rPr>
          <w:rFonts w:ascii="Liberation Sans" w:hAnsi="Liberation Sans" w:cs="Liberation Sans"/>
          <w:sz w:val="22"/>
          <w:szCs w:val="22"/>
        </w:rPr>
        <w:t xml:space="preserve"> </w:t>
      </w:r>
      <w:r>
        <w:rPr>
          <w:rFonts w:ascii="Liberation Sans" w:hAnsi="Liberation Sans" w:cs="Liberation Sans"/>
          <w:sz w:val="22"/>
          <w:szCs w:val="22"/>
        </w:rPr>
        <w:t>ou m’est retirée.</w:t>
      </w:r>
    </w:p>
    <w:p w14:paraId="25DF3A8E" w14:textId="77777777" w:rsidR="000B3904" w:rsidRDefault="000B3904" w:rsidP="000B3904">
      <w:pPr>
        <w:pStyle w:val="NormalWeb"/>
        <w:spacing w:before="62" w:after="240" w:line="276" w:lineRule="auto"/>
        <w:jc w:val="both"/>
        <w:rPr>
          <w:rFonts w:ascii="Liberation Sans" w:hAnsi="Liberation Sans" w:cs="Liberation Sans"/>
          <w:sz w:val="22"/>
          <w:szCs w:val="22"/>
        </w:rPr>
      </w:pPr>
    </w:p>
    <w:p w14:paraId="7FD61E97" w14:textId="77777777" w:rsidR="000B3904" w:rsidRDefault="000B3904" w:rsidP="000B3904">
      <w:pPr>
        <w:pStyle w:val="NormalWeb"/>
        <w:spacing w:before="62" w:after="62" w:line="276" w:lineRule="auto"/>
      </w:pPr>
      <w:r>
        <w:rPr>
          <w:rFonts w:ascii="Liberation Sans" w:hAnsi="Liberation Sans" w:cs="Liberation Sans"/>
          <w:sz w:val="22"/>
          <w:szCs w:val="22"/>
        </w:rPr>
        <w:t xml:space="preserve">Fait à </w:t>
      </w:r>
    </w:p>
    <w:p w14:paraId="54609239" w14:textId="77777777" w:rsidR="000B3904" w:rsidRDefault="000B3904" w:rsidP="000B3904">
      <w:pPr>
        <w:pStyle w:val="NormalWeb"/>
        <w:spacing w:before="62" w:after="240" w:line="276" w:lineRule="auto"/>
      </w:pPr>
    </w:p>
    <w:p w14:paraId="17D668DB" w14:textId="77777777" w:rsidR="000B3904" w:rsidRDefault="000B3904" w:rsidP="000B3904">
      <w:pPr>
        <w:pStyle w:val="NormalWeb"/>
        <w:spacing w:before="62" w:after="62" w:line="276" w:lineRule="auto"/>
      </w:pPr>
      <w:r>
        <w:rPr>
          <w:rFonts w:ascii="Liberation Sans" w:hAnsi="Liberation Sans" w:cs="Liberation Sans"/>
          <w:sz w:val="22"/>
          <w:szCs w:val="22"/>
        </w:rPr>
        <w:t>Le ……/……………/……</w:t>
      </w:r>
    </w:p>
    <w:p w14:paraId="17814C5D" w14:textId="77777777" w:rsidR="000B3904" w:rsidRDefault="000B3904" w:rsidP="000B3904">
      <w:pPr>
        <w:pStyle w:val="NormalWeb"/>
        <w:spacing w:before="62" w:after="240" w:line="276" w:lineRule="auto"/>
      </w:pPr>
    </w:p>
    <w:p w14:paraId="565B451B" w14:textId="77777777" w:rsidR="000B3904" w:rsidRDefault="000B3904" w:rsidP="000B3904">
      <w:r>
        <w:rPr>
          <w:rFonts w:ascii="Liberation Sans" w:hAnsi="Liberation Sans" w:cs="Liberation Sans"/>
          <w:sz w:val="22"/>
          <w:szCs w:val="22"/>
        </w:rPr>
        <w:t>(Nom et qualité du signataire, signature et cachet)</w:t>
      </w:r>
    </w:p>
    <w:p w14:paraId="0676F4EE" w14:textId="77777777" w:rsidR="000B3904" w:rsidRDefault="000B3904" w:rsidP="000B3904">
      <w:pPr>
        <w:pStyle w:val="Sansinterligne"/>
        <w:spacing w:before="60" w:after="60" w:line="276" w:lineRule="auto"/>
        <w:ind w:left="644"/>
        <w:jc w:val="both"/>
        <w:rPr>
          <w:rFonts w:ascii="Times New Roman" w:eastAsia="Calibri" w:hAnsi="Times New Roman" w:cs="Times New Roman"/>
          <w:sz w:val="24"/>
          <w:szCs w:val="24"/>
          <w:lang w:eastAsia="en-US"/>
        </w:rPr>
      </w:pPr>
    </w:p>
    <w:p w14:paraId="51C7C288" w14:textId="34A9D3E8" w:rsidR="00CF7D79" w:rsidRDefault="00CF7D79" w:rsidP="005B19CD">
      <w:pPr>
        <w:pStyle w:val="Corpsdetexte"/>
        <w:rPr>
          <w:color w:val="00000A"/>
        </w:rPr>
      </w:pPr>
    </w:p>
    <w:p w14:paraId="54AE1008" w14:textId="3DB9C51B" w:rsidR="0028619C" w:rsidRDefault="0028619C">
      <w:pPr>
        <w:suppressAutoHyphens w:val="0"/>
        <w:rPr>
          <w:color w:val="00000A"/>
        </w:rPr>
      </w:pPr>
      <w:r>
        <w:rPr>
          <w:color w:val="00000A"/>
        </w:rPr>
        <w:br w:type="page"/>
      </w:r>
    </w:p>
    <w:p w14:paraId="1ACB7779" w14:textId="26425258" w:rsidR="00CF7D79" w:rsidRDefault="0028619C" w:rsidP="0028619C">
      <w:pPr>
        <w:pStyle w:val="Corpsdetexte"/>
        <w:jc w:val="center"/>
        <w:rPr>
          <w:color w:val="00000A"/>
        </w:rPr>
      </w:pPr>
      <w:r>
        <w:rPr>
          <w:color w:val="00000A"/>
        </w:rPr>
        <w:lastRenderedPageBreak/>
        <w:t>ANNEXE IV-4</w:t>
      </w:r>
    </w:p>
    <w:p w14:paraId="51398354" w14:textId="77777777" w:rsidR="0028619C" w:rsidRDefault="0028619C" w:rsidP="0028619C">
      <w:pPr>
        <w:pStyle w:val="western"/>
        <w:spacing w:before="62" w:after="240" w:line="168" w:lineRule="auto"/>
        <w:jc w:val="center"/>
        <w:rPr>
          <w:rFonts w:ascii="Times New Roman" w:hAnsi="Times New Roman" w:cs="Times New Roman"/>
          <w:i w:val="0"/>
          <w:sz w:val="24"/>
          <w:szCs w:val="24"/>
          <w:lang w:eastAsia="fr-FR"/>
        </w:rPr>
      </w:pPr>
      <w:r>
        <w:rPr>
          <w:noProof/>
          <w:lang w:eastAsia="fr-FR"/>
        </w:rPr>
        <w:drawing>
          <wp:anchor distT="0" distB="0" distL="0" distR="114935" simplePos="0" relativeHeight="251661312" behindDoc="0" locked="0" layoutInCell="1" allowOverlap="1" wp14:anchorId="1D84D6B9" wp14:editId="0C2E4416">
            <wp:simplePos x="0" y="0"/>
            <wp:positionH relativeFrom="column">
              <wp:posOffset>194310</wp:posOffset>
            </wp:positionH>
            <wp:positionV relativeFrom="line">
              <wp:posOffset>179705</wp:posOffset>
            </wp:positionV>
            <wp:extent cx="3961130" cy="15259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70033C" w14:textId="77777777" w:rsidR="0028619C" w:rsidRDefault="0028619C" w:rsidP="0028619C">
      <w:pPr>
        <w:pStyle w:val="western"/>
        <w:spacing w:before="62" w:after="240" w:line="168" w:lineRule="auto"/>
        <w:jc w:val="center"/>
        <w:rPr>
          <w:rFonts w:ascii="Times New Roman" w:hAnsi="Times New Roman" w:cs="Times New Roman"/>
          <w:i w:val="0"/>
          <w:sz w:val="24"/>
          <w:szCs w:val="24"/>
          <w:lang w:eastAsia="fr-FR"/>
        </w:rPr>
      </w:pPr>
    </w:p>
    <w:p w14:paraId="3238E6D8" w14:textId="77777777" w:rsidR="0028619C" w:rsidRDefault="0028619C" w:rsidP="0028619C">
      <w:pPr>
        <w:pStyle w:val="western"/>
        <w:spacing w:before="62" w:after="62" w:line="168" w:lineRule="auto"/>
        <w:jc w:val="center"/>
        <w:rPr>
          <w:rFonts w:ascii="Segoe Print" w:hAnsi="Segoe Print" w:cs="Segoe Print"/>
          <w:b/>
          <w:bCs/>
          <w:color w:val="0871A5"/>
          <w:sz w:val="32"/>
          <w:szCs w:val="32"/>
        </w:rPr>
      </w:pPr>
    </w:p>
    <w:p w14:paraId="4BFCC256" w14:textId="77777777" w:rsidR="0028619C" w:rsidRDefault="0028619C" w:rsidP="0028619C">
      <w:pPr>
        <w:pStyle w:val="western"/>
        <w:spacing w:before="62" w:after="62" w:line="168" w:lineRule="auto"/>
        <w:jc w:val="center"/>
        <w:rPr>
          <w:rFonts w:ascii="Segoe Print" w:hAnsi="Segoe Print" w:cs="Segoe Print"/>
          <w:b/>
          <w:bCs/>
          <w:color w:val="0871A5"/>
          <w:sz w:val="32"/>
          <w:szCs w:val="32"/>
        </w:rPr>
      </w:pPr>
    </w:p>
    <w:p w14:paraId="3AB83D3A" w14:textId="77777777" w:rsidR="0028619C" w:rsidRDefault="0028619C" w:rsidP="0028619C">
      <w:pPr>
        <w:pStyle w:val="western"/>
        <w:spacing w:before="62" w:after="62" w:line="168" w:lineRule="auto"/>
        <w:jc w:val="center"/>
        <w:rPr>
          <w:rFonts w:ascii="Segoe Print" w:hAnsi="Segoe Print" w:cs="Segoe Print"/>
          <w:b/>
          <w:bCs/>
          <w:color w:val="0871A5"/>
          <w:sz w:val="32"/>
          <w:szCs w:val="32"/>
        </w:rPr>
      </w:pPr>
    </w:p>
    <w:p w14:paraId="4911A7B2" w14:textId="77777777" w:rsidR="0028619C" w:rsidRDefault="0028619C" w:rsidP="0028619C">
      <w:pPr>
        <w:pStyle w:val="western"/>
        <w:spacing w:before="62" w:after="62" w:line="168" w:lineRule="auto"/>
        <w:jc w:val="center"/>
        <w:rPr>
          <w:rFonts w:ascii="Segoe Print" w:hAnsi="Segoe Print" w:cs="Segoe Print"/>
          <w:b/>
          <w:bCs/>
          <w:color w:val="0871A5"/>
          <w:sz w:val="32"/>
          <w:szCs w:val="32"/>
        </w:rPr>
      </w:pPr>
    </w:p>
    <w:p w14:paraId="455B3866" w14:textId="77777777" w:rsidR="0028619C" w:rsidRPr="008D000D" w:rsidRDefault="0028619C" w:rsidP="0028619C">
      <w:pPr>
        <w:pStyle w:val="western"/>
        <w:spacing w:before="240" w:after="62" w:line="168" w:lineRule="auto"/>
        <w:jc w:val="center"/>
        <w:rPr>
          <w:i w:val="0"/>
        </w:rPr>
      </w:pPr>
      <w:r>
        <w:rPr>
          <w:rFonts w:ascii="Segoe Print" w:hAnsi="Segoe Print" w:cs="Segoe Print"/>
          <w:b/>
          <w:bCs/>
          <w:i w:val="0"/>
          <w:color w:val="0871A5"/>
          <w:sz w:val="32"/>
          <w:szCs w:val="32"/>
        </w:rPr>
        <w:t>CHARTE D'ENGAGEMENT</w:t>
      </w:r>
      <w:r w:rsidRPr="00BA083A">
        <w:rPr>
          <w:rFonts w:ascii="Segoe Print" w:hAnsi="Segoe Print" w:cs="Segoe Print"/>
          <w:b/>
          <w:bCs/>
          <w:i w:val="0"/>
          <w:color w:val="0871A5"/>
          <w:sz w:val="32"/>
          <w:szCs w:val="32"/>
        </w:rPr>
        <w:br/>
        <w:t xml:space="preserve">"Coup de pouce </w:t>
      </w:r>
      <w:r>
        <w:rPr>
          <w:rFonts w:ascii="Segoe Print" w:hAnsi="Segoe Print" w:cs="Segoe Print"/>
          <w:b/>
          <w:bCs/>
          <w:i w:val="0"/>
          <w:color w:val="0871A5"/>
          <w:sz w:val="32"/>
          <w:szCs w:val="32"/>
        </w:rPr>
        <w:t>R</w:t>
      </w:r>
      <w:r w:rsidRPr="00D75924">
        <w:rPr>
          <w:rFonts w:ascii="Segoe Print" w:hAnsi="Segoe Print" w:cs="Segoe Print"/>
          <w:b/>
          <w:bCs/>
          <w:i w:val="0"/>
          <w:color w:val="0871A5"/>
          <w:sz w:val="32"/>
          <w:szCs w:val="32"/>
        </w:rPr>
        <w:t xml:space="preserve">énovation performante </w:t>
      </w:r>
      <w:r>
        <w:rPr>
          <w:rFonts w:ascii="Segoe Print" w:hAnsi="Segoe Print" w:cs="Segoe Print"/>
          <w:b/>
          <w:bCs/>
          <w:i w:val="0"/>
          <w:color w:val="0871A5"/>
          <w:sz w:val="32"/>
          <w:szCs w:val="32"/>
        </w:rPr>
        <w:t>de bâtiment résidentiel collectif</w:t>
      </w:r>
      <w:r w:rsidRPr="00BA083A">
        <w:rPr>
          <w:rFonts w:ascii="Segoe Print" w:hAnsi="Segoe Print" w:cs="Segoe Print"/>
          <w:b/>
          <w:bCs/>
          <w:i w:val="0"/>
          <w:color w:val="0871A5"/>
          <w:sz w:val="32"/>
          <w:szCs w:val="32"/>
        </w:rPr>
        <w:t>"</w:t>
      </w:r>
    </w:p>
    <w:p w14:paraId="578F67A3" w14:textId="77777777" w:rsidR="0028619C" w:rsidRDefault="0028619C" w:rsidP="0028619C">
      <w:pPr>
        <w:pStyle w:val="NormalWeb"/>
        <w:spacing w:before="120" w:after="60"/>
        <w:rPr>
          <w:rFonts w:ascii="Liberation Sans" w:hAnsi="Liberation Sans" w:cs="Liberation Sans"/>
          <w:sz w:val="22"/>
          <w:szCs w:val="22"/>
        </w:rPr>
      </w:pPr>
    </w:p>
    <w:p w14:paraId="3387B61A" w14:textId="77777777" w:rsidR="0028619C" w:rsidRDefault="0028619C" w:rsidP="0028619C">
      <w:pPr>
        <w:pStyle w:val="NormalWeb"/>
        <w:spacing w:before="120" w:after="60"/>
      </w:pPr>
      <w:r>
        <w:rPr>
          <w:rFonts w:ascii="Liberation Sans" w:hAnsi="Liberation Sans" w:cs="Liberation Sans"/>
          <w:sz w:val="22"/>
          <w:szCs w:val="22"/>
        </w:rPr>
        <w:t>Engagement pris par : ……………………………….</w:t>
      </w:r>
      <w:r>
        <w:rPr>
          <w:rStyle w:val="Appelnotedebasdep2"/>
          <w:rFonts w:ascii="Liberation Sans" w:hAnsi="Liberation Sans" w:cs="Liberation Sans"/>
          <w:sz w:val="22"/>
          <w:szCs w:val="22"/>
        </w:rPr>
        <w:footnoteReference w:id="9"/>
      </w:r>
      <w:r>
        <w:rPr>
          <w:rFonts w:ascii="Liberation Sans" w:hAnsi="Liberation Sans" w:cs="Liberation Sans"/>
          <w:sz w:val="22"/>
          <w:szCs w:val="22"/>
        </w:rPr>
        <w:t xml:space="preserve"> N° SIREN :………………………</w:t>
      </w:r>
    </w:p>
    <w:p w14:paraId="7861CDC5" w14:textId="77777777" w:rsidR="0028619C" w:rsidRDefault="0028619C" w:rsidP="0028619C">
      <w:pPr>
        <w:pStyle w:val="NormalWeb"/>
        <w:spacing w:before="120" w:after="60"/>
      </w:pPr>
      <w:r>
        <w:rPr>
          <w:rFonts w:ascii="Liberation Sans" w:hAnsi="Liberation Sans" w:cs="Liberation Sans"/>
          <w:sz w:val="22"/>
          <w:szCs w:val="22"/>
        </w:rPr>
        <w:t>Pour les délégataires d’obligations CEE :</w:t>
      </w:r>
    </w:p>
    <w:p w14:paraId="5B2005F6" w14:textId="77777777" w:rsidR="0028619C" w:rsidRDefault="0028619C" w:rsidP="0028619C">
      <w:pPr>
        <w:pStyle w:val="NormalWeb"/>
        <w:spacing w:before="120" w:after="60"/>
      </w:pPr>
      <w:r>
        <w:rPr>
          <w:rFonts w:ascii="Liberation Sans" w:hAnsi="Liberation Sans" w:cs="Liberation Sans"/>
          <w:sz w:val="22"/>
          <w:szCs w:val="22"/>
        </w:rPr>
        <w:t>Date de la notification du statut de délégataire par le PNCEE : ………/………/………</w:t>
      </w:r>
    </w:p>
    <w:p w14:paraId="769190E5" w14:textId="77777777" w:rsidR="0028619C" w:rsidRDefault="0028619C" w:rsidP="0028619C">
      <w:pPr>
        <w:pStyle w:val="NormalWeb"/>
        <w:spacing w:before="120" w:after="60"/>
      </w:pPr>
      <w:r>
        <w:rPr>
          <w:rFonts w:ascii="Liberation Sans" w:hAnsi="Liberation Sans" w:cs="Liberation Sans"/>
          <w:sz w:val="22"/>
          <w:szCs w:val="22"/>
        </w:rPr>
        <w:t>Adresse du siège social du signataire : …………………………………………………………….</w:t>
      </w:r>
    </w:p>
    <w:p w14:paraId="49709BEC" w14:textId="77777777" w:rsidR="0028619C" w:rsidRDefault="0028619C" w:rsidP="0028619C">
      <w:pPr>
        <w:pStyle w:val="NormalWeb"/>
        <w:spacing w:before="120" w:after="60"/>
      </w:pPr>
      <w:r>
        <w:rPr>
          <w:rFonts w:ascii="Liberation Sans" w:hAnsi="Liberation Sans" w:cs="Liberation Sans"/>
          <w:sz w:val="22"/>
          <w:szCs w:val="22"/>
        </w:rPr>
        <w:t>Date de prise d’effet de la charte (postérieure à la date de signature) : ………/………/………</w:t>
      </w:r>
    </w:p>
    <w:p w14:paraId="001A9AF5" w14:textId="77777777" w:rsidR="0028619C" w:rsidRDefault="0028619C" w:rsidP="0028619C">
      <w:pPr>
        <w:pStyle w:val="NormalWeb"/>
        <w:spacing w:before="120" w:after="60" w:line="276" w:lineRule="auto"/>
        <w:jc w:val="both"/>
        <w:rPr>
          <w:rFonts w:ascii="Liberation Sans" w:hAnsi="Liberation Sans" w:cs="Liberation Sans"/>
          <w:b/>
          <w:bCs/>
          <w:color w:val="92B93A"/>
          <w:sz w:val="22"/>
          <w:szCs w:val="22"/>
        </w:rPr>
      </w:pPr>
    </w:p>
    <w:p w14:paraId="17B763E6" w14:textId="77777777" w:rsidR="0028619C" w:rsidRDefault="0028619C" w:rsidP="0028619C">
      <w:pPr>
        <w:pStyle w:val="NormalWeb"/>
        <w:spacing w:before="120" w:after="60"/>
        <w:jc w:val="both"/>
        <w:rPr>
          <w:rFonts w:ascii="Liberation Sans" w:hAnsi="Liberation Sans" w:cs="Liberation Sans"/>
          <w:sz w:val="22"/>
          <w:szCs w:val="22"/>
        </w:rPr>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participe</w:t>
      </w:r>
      <w:r>
        <w:rPr>
          <w:rFonts w:ascii="Liberation Sans" w:hAnsi="Liberation Sans" w:cs="Liberation Sans"/>
          <w:sz w:val="22"/>
          <w:szCs w:val="22"/>
        </w:rPr>
        <w:t xml:space="preserve"> à l'opération </w:t>
      </w:r>
      <w:r w:rsidRPr="00F40D44">
        <w:rPr>
          <w:rFonts w:ascii="Segoe Print" w:hAnsi="Segoe Print" w:cs="Liberation Sans"/>
          <w:b/>
          <w:bCs/>
          <w:color w:val="0070C0"/>
          <w:sz w:val="22"/>
          <w:szCs w:val="22"/>
        </w:rPr>
        <w:t xml:space="preserve">"Coup de pouce </w:t>
      </w:r>
      <w:r>
        <w:rPr>
          <w:rFonts w:ascii="Segoe Print" w:hAnsi="Segoe Print" w:cs="Liberation Sans"/>
          <w:b/>
          <w:bCs/>
          <w:color w:val="0070C0"/>
          <w:sz w:val="22"/>
          <w:szCs w:val="22"/>
        </w:rPr>
        <w:t>R</w:t>
      </w:r>
      <w:r w:rsidRPr="00F40D44">
        <w:rPr>
          <w:rFonts w:ascii="Segoe Print" w:hAnsi="Segoe Print" w:cs="Liberation Sans"/>
          <w:b/>
          <w:bCs/>
          <w:color w:val="0070C0"/>
          <w:sz w:val="22"/>
          <w:szCs w:val="22"/>
        </w:rPr>
        <w:t>énovation performante de bâtiment résidentiel collectif"</w:t>
      </w:r>
      <w:r>
        <w:rPr>
          <w:rFonts w:ascii="Liberation Sans" w:hAnsi="Liberation Sans" w:cs="Liberation Sans"/>
          <w:sz w:val="22"/>
          <w:szCs w:val="22"/>
        </w:rPr>
        <w:t>, dans le cadre du dispositif des</w:t>
      </w:r>
      <w:r>
        <w:rPr>
          <w:rFonts w:ascii="Liberation Sans" w:hAnsi="Liberation Sans" w:cs="Liberation Sans"/>
          <w:b/>
          <w:bCs/>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de bâtiments résidentiels collectifs en France métropolitaine </w:t>
      </w:r>
      <w:r w:rsidRPr="004C7240">
        <w:rPr>
          <w:rFonts w:ascii="Liberation Sans" w:hAnsi="Liberation Sans" w:cs="Liberation Sans"/>
          <w:sz w:val="22"/>
          <w:szCs w:val="22"/>
        </w:rPr>
        <w:t>à réaliser une rénovation globale performante de leur patrimoine immobilier, en particulier lorsqu’elle inclut le changement de leur chaudière alimentée par des énergies fossiles</w:t>
      </w:r>
      <w:r>
        <w:rPr>
          <w:rFonts w:ascii="Liberation Sans" w:hAnsi="Liberation Sans" w:cs="Liberation Sans"/>
          <w:sz w:val="22"/>
          <w:szCs w:val="22"/>
        </w:rPr>
        <w:t>.</w:t>
      </w:r>
    </w:p>
    <w:p w14:paraId="71803F8D" w14:textId="77777777" w:rsidR="0028619C" w:rsidRDefault="0028619C" w:rsidP="0028619C">
      <w:pPr>
        <w:pStyle w:val="NormalWeb"/>
        <w:spacing w:before="360" w:after="360" w:line="276" w:lineRule="auto"/>
        <w:jc w:val="center"/>
      </w:pPr>
      <w:r>
        <w:rPr>
          <w:rFonts w:ascii="Liberation Sans" w:hAnsi="Liberation Sans" w:cs="Liberation Sans"/>
          <w:b/>
          <w:bCs/>
          <w:sz w:val="22"/>
          <w:szCs w:val="22"/>
          <w:u w:val="single"/>
        </w:rPr>
        <w:t>OFFRES FINANCIÈRES</w:t>
      </w:r>
    </w:p>
    <w:p w14:paraId="6012F9FD" w14:textId="77777777" w:rsidR="0028619C" w:rsidRDefault="0028619C" w:rsidP="0028619C">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b/>
          <w:bCs/>
          <w:color w:val="92B93A"/>
          <w:sz w:val="22"/>
          <w:szCs w:val="22"/>
        </w:rPr>
        <w:t>Je m'engage à mettre en place une offre</w:t>
      </w:r>
      <w:r w:rsidRPr="007C7C2E">
        <w:rPr>
          <w:rFonts w:ascii="Liberation Sans" w:hAnsi="Liberation Sans" w:cs="Liberation Sans"/>
          <w:sz w:val="22"/>
          <w:szCs w:val="22"/>
        </w:rPr>
        <w:t xml:space="preserve"> pour la </w:t>
      </w:r>
      <w:r w:rsidRPr="007C7C2E">
        <w:rPr>
          <w:rFonts w:ascii="Liberation Sans" w:hAnsi="Liberation Sans" w:cs="Liberation Sans"/>
          <w:b/>
          <w:sz w:val="22"/>
          <w:szCs w:val="22"/>
        </w:rPr>
        <w:t xml:space="preserve">rénovation globale </w:t>
      </w:r>
      <w:r>
        <w:rPr>
          <w:rFonts w:ascii="Liberation Sans" w:hAnsi="Liberation Sans" w:cs="Liberation Sans"/>
          <w:b/>
          <w:sz w:val="22"/>
          <w:szCs w:val="22"/>
        </w:rPr>
        <w:t>des bâtiments résidentiels collectifs</w:t>
      </w:r>
      <w:r>
        <w:rPr>
          <w:rFonts w:ascii="Liberation Sans" w:hAnsi="Liberation Sans" w:cs="Liberation Sans"/>
          <w:sz w:val="22"/>
          <w:szCs w:val="22"/>
        </w:rPr>
        <w:t>, au moyen de travaux sur des parties communes ou des travaux d’intérêt collectif sur des parties privatives, et qui sont conformes à la fiche d’opération standardisée CEE BAR-TH-145 « Rénovation globale d’un bâtiment résidentiel (France métropolitaine) » en vigueur.</w:t>
      </w:r>
    </w:p>
    <w:p w14:paraId="530D555F" w14:textId="77777777" w:rsidR="0028619C" w:rsidRDefault="0028619C" w:rsidP="0028619C">
      <w:pPr>
        <w:pStyle w:val="NormalWeb"/>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Les travaux doivent permettre d’obtenir un </w:t>
      </w:r>
      <w:r w:rsidRPr="007D099C">
        <w:rPr>
          <w:rFonts w:ascii="Liberation Sans" w:hAnsi="Liberation Sans" w:cs="Liberation Sans"/>
          <w:b/>
          <w:sz w:val="22"/>
          <w:szCs w:val="22"/>
        </w:rPr>
        <w:t>gain énergétique d’au moins 35</w:t>
      </w:r>
      <w:r>
        <w:rPr>
          <w:rFonts w:ascii="Liberation Sans" w:hAnsi="Liberation Sans" w:cs="Liberation Sans"/>
          <w:b/>
          <w:sz w:val="22"/>
          <w:szCs w:val="22"/>
        </w:rPr>
        <w:t> </w:t>
      </w:r>
      <w:r w:rsidRPr="007D099C">
        <w:rPr>
          <w:rFonts w:ascii="Liberation Sans" w:hAnsi="Liberation Sans" w:cs="Liberation Sans"/>
          <w:b/>
          <w:sz w:val="22"/>
          <w:szCs w:val="22"/>
        </w:rPr>
        <w:t>%</w:t>
      </w:r>
      <w:r w:rsidRPr="007D099C">
        <w:rPr>
          <w:rFonts w:ascii="Liberation Sans" w:hAnsi="Liberation Sans" w:cs="Liberation Sans"/>
          <w:sz w:val="22"/>
          <w:szCs w:val="22"/>
        </w:rPr>
        <w:t xml:space="preserve"> par rapport à la consommation conventionnelle annuelle en énergie</w:t>
      </w:r>
      <w:r>
        <w:rPr>
          <w:rFonts w:ascii="Liberation Sans" w:hAnsi="Liberation Sans" w:cs="Liberation Sans"/>
          <w:sz w:val="22"/>
          <w:szCs w:val="22"/>
        </w:rPr>
        <w:t xml:space="preserve"> </w:t>
      </w:r>
      <w:r w:rsidRPr="007D099C">
        <w:rPr>
          <w:rFonts w:ascii="Liberation Sans" w:hAnsi="Liberation Sans" w:cs="Liberation Sans"/>
          <w:sz w:val="22"/>
          <w:szCs w:val="22"/>
        </w:rPr>
        <w:t>primaire</w:t>
      </w:r>
      <w:r>
        <w:rPr>
          <w:rStyle w:val="Appelnotedebasdep"/>
          <w:rFonts w:ascii="Liberation Sans" w:hAnsi="Liberation Sans" w:cs="Liberation Sans"/>
          <w:sz w:val="22"/>
          <w:szCs w:val="22"/>
        </w:rPr>
        <w:footnoteReference w:id="10"/>
      </w:r>
      <w:r w:rsidRPr="007D099C">
        <w:rPr>
          <w:rFonts w:ascii="Liberation Sans" w:hAnsi="Liberation Sans" w:cs="Liberation Sans"/>
          <w:sz w:val="22"/>
          <w:szCs w:val="22"/>
        </w:rPr>
        <w:t xml:space="preserve"> avant travaux pour les usages chauffage, refroidissement, production d’eau</w:t>
      </w:r>
      <w:r>
        <w:rPr>
          <w:rFonts w:ascii="Liberation Sans" w:hAnsi="Liberation Sans" w:cs="Liberation Sans"/>
          <w:sz w:val="22"/>
          <w:szCs w:val="22"/>
        </w:rPr>
        <w:t xml:space="preserve"> </w:t>
      </w:r>
      <w:r w:rsidRPr="007D099C">
        <w:rPr>
          <w:rFonts w:ascii="Liberation Sans" w:hAnsi="Liberation Sans" w:cs="Liberation Sans"/>
          <w:sz w:val="22"/>
          <w:szCs w:val="22"/>
        </w:rPr>
        <w:t>chaude sanitaire, éclairage, et les auxiliaires de chauffage, de refroidissement, d’eau chaude sanitaire et de</w:t>
      </w:r>
      <w:r>
        <w:rPr>
          <w:rFonts w:ascii="Liberation Sans" w:hAnsi="Liberation Sans" w:cs="Liberation Sans"/>
          <w:sz w:val="22"/>
          <w:szCs w:val="22"/>
        </w:rPr>
        <w:t xml:space="preserve"> </w:t>
      </w:r>
      <w:r w:rsidRPr="007D099C">
        <w:rPr>
          <w:rFonts w:ascii="Liberation Sans" w:hAnsi="Liberation Sans" w:cs="Liberation Sans"/>
          <w:sz w:val="22"/>
          <w:szCs w:val="22"/>
        </w:rPr>
        <w:t>ventilation</w:t>
      </w:r>
      <w:r>
        <w:rPr>
          <w:rFonts w:ascii="Liberation Sans" w:hAnsi="Liberation Sans" w:cs="Liberation Sans"/>
          <w:sz w:val="22"/>
          <w:szCs w:val="22"/>
        </w:rPr>
        <w:t>.</w:t>
      </w:r>
    </w:p>
    <w:p w14:paraId="4190FE05" w14:textId="77777777" w:rsidR="0028619C" w:rsidRPr="00D41899" w:rsidRDefault="0028619C" w:rsidP="0028619C">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lastRenderedPageBreak/>
        <w:t>L</w:t>
      </w:r>
      <w:r w:rsidRPr="00D41899">
        <w:rPr>
          <w:rFonts w:ascii="Liberation Sans" w:hAnsi="Liberation Sans" w:cs="Liberation Sans"/>
          <w:sz w:val="22"/>
          <w:szCs w:val="22"/>
        </w:rPr>
        <w:t>e changement</w:t>
      </w:r>
      <w:r>
        <w:rPr>
          <w:rFonts w:ascii="Liberation Sans" w:hAnsi="Liberation Sans" w:cs="Liberation Sans"/>
          <w:sz w:val="22"/>
          <w:szCs w:val="22"/>
        </w:rPr>
        <w:t>, le cas échéant,</w:t>
      </w:r>
      <w:r w:rsidRPr="00D41899">
        <w:rPr>
          <w:rFonts w:ascii="Liberation Sans" w:hAnsi="Liberation Sans" w:cs="Liberation Sans"/>
          <w:sz w:val="22"/>
          <w:szCs w:val="22"/>
        </w:rPr>
        <w:t xml:space="preserve"> des équipements de chauffage ou de production d'eau chaude sanitaire est réalisé au profit d'un raccordement à un réseau de chaleur alimenté majoritairement par des énergies renouvelables ou de récupération (dans son état actuel ou dans le cadre d'un projet décidé), sauf à avoir obtenu de la part du gestionnaire du réseau de chaleur la justification de l'impossibilité technique ou économique du raccordement.</w:t>
      </w:r>
    </w:p>
    <w:p w14:paraId="726DDDDB" w14:textId="77777777" w:rsidR="0028619C" w:rsidRDefault="0028619C" w:rsidP="0028619C">
      <w:pPr>
        <w:pStyle w:val="NormalWeb"/>
        <w:spacing w:after="0"/>
        <w:jc w:val="both"/>
        <w:rPr>
          <w:rFonts w:ascii="Liberation Sans" w:hAnsi="Liberation Sans" w:cs="Liberation Sans"/>
          <w:sz w:val="22"/>
          <w:szCs w:val="22"/>
        </w:rPr>
      </w:pPr>
      <w:r w:rsidRPr="00D41899">
        <w:rPr>
          <w:rFonts w:ascii="Liberation Sans" w:hAnsi="Liberation Sans" w:cs="Liberation Sans"/>
          <w:sz w:val="22"/>
          <w:szCs w:val="22"/>
        </w:rPr>
        <w:t>Hors raccordement à un réseau de chaleur, les changements d’équipements de chauffage ou de production d’eau chaude sani</w:t>
      </w:r>
      <w:r>
        <w:rPr>
          <w:rFonts w:ascii="Liberation Sans" w:hAnsi="Liberation Sans" w:cs="Liberation Sans"/>
          <w:sz w:val="22"/>
          <w:szCs w:val="22"/>
        </w:rPr>
        <w:t>taire ne doivent conduire </w:t>
      </w:r>
      <w:r w:rsidRPr="00D41899">
        <w:rPr>
          <w:rFonts w:ascii="Liberation Sans" w:hAnsi="Liberation Sans" w:cs="Liberation Sans"/>
          <w:sz w:val="22"/>
          <w:szCs w:val="22"/>
        </w:rPr>
        <w:t>:</w:t>
      </w:r>
    </w:p>
    <w:p w14:paraId="7BE504CE" w14:textId="77777777" w:rsidR="0028619C" w:rsidRPr="00262F4F" w:rsidRDefault="0028619C" w:rsidP="0028619C">
      <w:pPr>
        <w:pStyle w:val="NormalWeb"/>
        <w:spacing w:before="120" w:after="0"/>
        <w:ind w:left="454"/>
        <w:jc w:val="both"/>
        <w:rPr>
          <w:rFonts w:ascii="Liberation Sans" w:hAnsi="Liberation Sans" w:cs="Liberation Sans"/>
          <w:sz w:val="22"/>
          <w:szCs w:val="22"/>
        </w:rPr>
      </w:pPr>
      <w:r w:rsidRPr="00262F4F">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262F4F">
        <w:rPr>
          <w:rFonts w:ascii="Liberation Sans" w:hAnsi="Liberation Sans" w:cs="Liberation Sans"/>
          <w:sz w:val="22"/>
          <w:szCs w:val="22"/>
        </w:rPr>
        <w:t>l’installation de chaudières consom</w:t>
      </w:r>
      <w:r>
        <w:rPr>
          <w:rFonts w:ascii="Liberation Sans" w:hAnsi="Liberation Sans" w:cs="Liberation Sans"/>
          <w:sz w:val="22"/>
          <w:szCs w:val="22"/>
        </w:rPr>
        <w:t>mant du charbon ou du fioul ;</w:t>
      </w:r>
    </w:p>
    <w:p w14:paraId="1BF6428E" w14:textId="77777777" w:rsidR="0028619C" w:rsidRPr="00D41899" w:rsidRDefault="0028619C" w:rsidP="0028619C">
      <w:pPr>
        <w:pStyle w:val="NormalWeb"/>
        <w:spacing w:before="120" w:after="0"/>
        <w:ind w:left="454"/>
        <w:jc w:val="both"/>
        <w:rPr>
          <w:rFonts w:ascii="Liberation Sans" w:hAnsi="Liberation Sans" w:cs="Liberation Sans"/>
          <w:sz w:val="22"/>
          <w:szCs w:val="22"/>
        </w:rPr>
      </w:pPr>
      <w:r w:rsidRPr="00262F4F">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262F4F">
        <w:rPr>
          <w:rFonts w:ascii="Liberation Sans" w:hAnsi="Liberation Sans" w:cs="Liberation Sans"/>
          <w:sz w:val="22"/>
          <w:szCs w:val="22"/>
        </w:rPr>
        <w:t>l’installation de chaudières consommant du g</w:t>
      </w:r>
      <w:r>
        <w:rPr>
          <w:rFonts w:ascii="Liberation Sans" w:hAnsi="Liberation Sans" w:cs="Liberation Sans"/>
          <w:sz w:val="22"/>
          <w:szCs w:val="22"/>
        </w:rPr>
        <w:t>az autres qu'à condensation ;</w:t>
      </w:r>
    </w:p>
    <w:p w14:paraId="516414D5" w14:textId="77777777" w:rsidR="0028619C" w:rsidRDefault="0028619C" w:rsidP="0028619C">
      <w:pPr>
        <w:pStyle w:val="NormalWeb"/>
        <w:spacing w:before="120" w:after="0" w:line="276" w:lineRule="auto"/>
        <w:ind w:left="454"/>
        <w:jc w:val="both"/>
        <w:rPr>
          <w:rFonts w:ascii="Liberation Sans" w:hAnsi="Liberation Sans" w:cs="Liberation Sans"/>
          <w:sz w:val="22"/>
          <w:szCs w:val="22"/>
        </w:rPr>
      </w:pPr>
      <w:r w:rsidRPr="00D41899">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D41899">
        <w:rPr>
          <w:rFonts w:ascii="Liberation Sans" w:hAnsi="Liberation Sans" w:cs="Liberation Sans"/>
          <w:sz w:val="22"/>
          <w:szCs w:val="22"/>
        </w:rPr>
        <w:t>une hausse des émissions de gaz à effet de serre.</w:t>
      </w:r>
    </w:p>
    <w:p w14:paraId="078001A7" w14:textId="77777777" w:rsidR="0028619C" w:rsidRPr="009D25E5" w:rsidRDefault="0028619C" w:rsidP="0028619C">
      <w:pPr>
        <w:pStyle w:val="NormalWeb"/>
        <w:spacing w:after="0" w:line="276" w:lineRule="auto"/>
        <w:jc w:val="both"/>
        <w:rPr>
          <w:rFonts w:ascii="Liberation Sans" w:hAnsi="Liberation Sans" w:cs="Liberation Sans"/>
          <w:sz w:val="22"/>
          <w:szCs w:val="22"/>
        </w:rPr>
      </w:pPr>
      <w:r>
        <w:rPr>
          <w:rFonts w:ascii="Liberation Sans" w:hAnsi="Liberation Sans" w:cs="Liberation Sans"/>
          <w:b/>
          <w:sz w:val="22"/>
          <w:szCs w:val="22"/>
        </w:rPr>
        <w:t>Les opérations sont engagées jusqu’au 31 décembre 2021 et achevées au plus tard le 31 décembre 2024.</w:t>
      </w:r>
    </w:p>
    <w:p w14:paraId="54CC2814" w14:textId="77777777" w:rsidR="0028619C" w:rsidRDefault="0028619C" w:rsidP="0028619C">
      <w:pPr>
        <w:pStyle w:val="NormalWeb"/>
        <w:spacing w:after="0" w:line="276" w:lineRule="auto"/>
        <w:jc w:val="both"/>
        <w:rPr>
          <w:rFonts w:ascii="Liberation Sans" w:hAnsi="Liberation Sans" w:cs="Liberation Sans"/>
          <w:sz w:val="22"/>
          <w:szCs w:val="22"/>
        </w:rPr>
      </w:pPr>
      <w:r w:rsidRPr="004C7240">
        <w:rPr>
          <w:rFonts w:ascii="Liberation Sans" w:hAnsi="Liberation Sans" w:cs="Liberation Sans"/>
          <w:sz w:val="22"/>
          <w:szCs w:val="22"/>
        </w:rPr>
        <w:t xml:space="preserve">L’incitation financière s’établit aux </w:t>
      </w:r>
      <w:r w:rsidRPr="004C7240">
        <w:rPr>
          <w:rFonts w:ascii="Liberation Sans" w:hAnsi="Liberation Sans" w:cs="Liberation Sans"/>
          <w:b/>
          <w:sz w:val="22"/>
          <w:szCs w:val="22"/>
        </w:rPr>
        <w:t>valeurs minimales suivantes</w:t>
      </w:r>
      <w:r w:rsidRPr="004C7240">
        <w:rPr>
          <w:rFonts w:ascii="Liberation Sans" w:hAnsi="Liberation Sans" w:cs="Liberation Sans"/>
          <w:sz w:val="22"/>
          <w:szCs w:val="22"/>
        </w:rPr>
        <w:t xml:space="preserve"> (exprimées en </w:t>
      </w:r>
      <w:r w:rsidRPr="004C7240">
        <w:rPr>
          <w:rFonts w:ascii="Liberation Sans" w:hAnsi="Liberation Sans" w:cs="Liberation Sans"/>
          <w:b/>
          <w:sz w:val="22"/>
          <w:szCs w:val="22"/>
        </w:rPr>
        <w:t>euros par MWh</w:t>
      </w:r>
      <w:r w:rsidRPr="004C7240">
        <w:rPr>
          <w:rFonts w:ascii="Liberation Sans" w:hAnsi="Liberation Sans" w:cs="Liberation Sans"/>
          <w:sz w:val="22"/>
          <w:szCs w:val="22"/>
        </w:rPr>
        <w:t xml:space="preserve"> de consommation conventionnelle annuelle d’énergie finale économisée du bâtiment réno</w:t>
      </w:r>
      <w:r>
        <w:rPr>
          <w:rFonts w:ascii="Liberation Sans" w:hAnsi="Liberation Sans" w:cs="Liberation Sans"/>
          <w:sz w:val="22"/>
          <w:szCs w:val="22"/>
        </w:rPr>
        <w:t>vé</w:t>
      </w:r>
      <w:r>
        <w:rPr>
          <w:rStyle w:val="Appelnotedebasdep"/>
          <w:rFonts w:ascii="Liberation Sans" w:hAnsi="Liberation Sans" w:cs="Liberation Sans"/>
          <w:sz w:val="22"/>
          <w:szCs w:val="22"/>
        </w:rPr>
        <w:footnoteReference w:id="11"/>
      </w:r>
      <w:r>
        <w:rPr>
          <w:rFonts w:ascii="Liberation Sans" w:hAnsi="Liberation Sans" w:cs="Liberation Sans"/>
          <w:sz w:val="22"/>
          <w:szCs w:val="22"/>
        </w:rPr>
        <w:t>) </w:t>
      </w:r>
      <w:r w:rsidRPr="004C7240">
        <w:rPr>
          <w:rFonts w:ascii="Liberation Sans" w:hAnsi="Liberation Sans" w:cs="Liberation Sans"/>
          <w:sz w:val="22"/>
          <w:szCs w:val="22"/>
        </w:rPr>
        <w:t>:</w:t>
      </w:r>
    </w:p>
    <w:p w14:paraId="372A5AE3" w14:textId="77777777" w:rsidR="0028619C" w:rsidRDefault="0028619C" w:rsidP="0028619C">
      <w:pPr>
        <w:pStyle w:val="NormalWeb"/>
        <w:spacing w:after="0" w:line="276" w:lineRule="auto"/>
        <w:jc w:val="both"/>
        <w:rPr>
          <w:rFonts w:ascii="Liberation Sans" w:hAnsi="Liberation Sans" w:cs="Liberation Sans"/>
          <w:sz w:val="22"/>
          <w:szCs w:val="22"/>
        </w:rPr>
      </w:pPr>
    </w:p>
    <w:tbl>
      <w:tblPr>
        <w:tblW w:w="5027" w:type="pct"/>
        <w:tblInd w:w="-5" w:type="dxa"/>
        <w:tblCellMar>
          <w:left w:w="70" w:type="dxa"/>
          <w:right w:w="70" w:type="dxa"/>
        </w:tblCellMar>
        <w:tblLook w:val="04A0" w:firstRow="1" w:lastRow="0" w:firstColumn="1" w:lastColumn="0" w:noHBand="0" w:noVBand="1"/>
      </w:tblPr>
      <w:tblGrid>
        <w:gridCol w:w="1369"/>
        <w:gridCol w:w="2728"/>
        <w:gridCol w:w="3033"/>
        <w:gridCol w:w="3027"/>
      </w:tblGrid>
      <w:tr w:rsidR="0028619C" w:rsidRPr="004C7240" w14:paraId="49BF5EDB" w14:textId="77777777" w:rsidTr="0028619C">
        <w:trPr>
          <w:trHeight w:val="697"/>
        </w:trPr>
        <w:tc>
          <w:tcPr>
            <w:tcW w:w="674" w:type="pct"/>
            <w:shd w:val="clear" w:color="auto" w:fill="auto"/>
            <w:vAlign w:val="center"/>
          </w:tcPr>
          <w:p w14:paraId="6EED8536" w14:textId="77777777" w:rsidR="0028619C" w:rsidRPr="004C7240" w:rsidRDefault="0028619C" w:rsidP="0028619C">
            <w:pPr>
              <w:jc w:val="both"/>
              <w:rPr>
                <w:rFonts w:ascii="Liberation Sans" w:hAnsi="Liberation Sans" w:cs="Liberation Sans"/>
                <w:b/>
                <w:sz w:val="22"/>
                <w:szCs w:val="22"/>
              </w:rPr>
            </w:pPr>
          </w:p>
        </w:tc>
        <w:tc>
          <w:tcPr>
            <w:tcW w:w="1343" w:type="pct"/>
            <w:tcBorders>
              <w:right w:val="single" w:sz="4" w:space="0" w:color="auto"/>
            </w:tcBorders>
            <w:shd w:val="clear" w:color="auto" w:fill="auto"/>
            <w:vAlign w:val="center"/>
          </w:tcPr>
          <w:p w14:paraId="291C6526" w14:textId="77777777" w:rsidR="0028619C" w:rsidRPr="004C7240" w:rsidRDefault="0028619C" w:rsidP="0028619C">
            <w:pPr>
              <w:jc w:val="both"/>
              <w:rPr>
                <w:rFonts w:ascii="Liberation Sans" w:hAnsi="Liberation Sans" w:cs="Liberation Sans"/>
                <w:sz w:val="22"/>
                <w:szCs w:val="22"/>
              </w:rPr>
            </w:pPr>
          </w:p>
        </w:tc>
        <w:tc>
          <w:tcPr>
            <w:tcW w:w="2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13873" w14:textId="77777777" w:rsidR="0028619C" w:rsidRPr="004C7240" w:rsidRDefault="0028619C" w:rsidP="0028619C">
            <w:pPr>
              <w:pStyle w:val="NormalWeb"/>
              <w:spacing w:before="0" w:after="0" w:line="276" w:lineRule="auto"/>
              <w:jc w:val="center"/>
              <w:rPr>
                <w:rFonts w:ascii="Liberation Sans" w:hAnsi="Liberation Sans" w:cs="Liberation Sans"/>
                <w:sz w:val="22"/>
                <w:szCs w:val="22"/>
              </w:rPr>
            </w:pPr>
            <w:r>
              <w:rPr>
                <w:rFonts w:ascii="Liberation Sans" w:hAnsi="Liberation Sans" w:cs="Liberation Sans"/>
                <w:sz w:val="22"/>
                <w:szCs w:val="22"/>
              </w:rPr>
              <w:t>Situation d’arrivée</w:t>
            </w:r>
          </w:p>
        </w:tc>
      </w:tr>
      <w:tr w:rsidR="0028619C" w:rsidRPr="004C7240" w14:paraId="5367DB84" w14:textId="77777777" w:rsidTr="0028619C">
        <w:trPr>
          <w:trHeight w:val="697"/>
        </w:trPr>
        <w:tc>
          <w:tcPr>
            <w:tcW w:w="674" w:type="pct"/>
            <w:tcBorders>
              <w:bottom w:val="single" w:sz="4" w:space="0" w:color="auto"/>
            </w:tcBorders>
            <w:shd w:val="clear" w:color="auto" w:fill="auto"/>
            <w:vAlign w:val="center"/>
            <w:hideMark/>
          </w:tcPr>
          <w:p w14:paraId="4DA6D18C" w14:textId="77777777" w:rsidR="0028619C" w:rsidRPr="004C7240" w:rsidRDefault="0028619C" w:rsidP="0028619C">
            <w:pPr>
              <w:jc w:val="both"/>
              <w:rPr>
                <w:rFonts w:ascii="Liberation Sans" w:hAnsi="Liberation Sans" w:cs="Liberation Sans"/>
                <w:b/>
                <w:sz w:val="22"/>
                <w:szCs w:val="22"/>
              </w:rPr>
            </w:pPr>
          </w:p>
        </w:tc>
        <w:tc>
          <w:tcPr>
            <w:tcW w:w="1343" w:type="pct"/>
            <w:tcBorders>
              <w:bottom w:val="single" w:sz="4" w:space="0" w:color="auto"/>
              <w:right w:val="single" w:sz="4" w:space="0" w:color="auto"/>
            </w:tcBorders>
            <w:shd w:val="clear" w:color="auto" w:fill="auto"/>
            <w:vAlign w:val="center"/>
            <w:hideMark/>
          </w:tcPr>
          <w:p w14:paraId="13C1C779" w14:textId="77777777" w:rsidR="0028619C" w:rsidRPr="004C7240" w:rsidRDefault="0028619C" w:rsidP="0028619C">
            <w:pPr>
              <w:jc w:val="both"/>
              <w:rPr>
                <w:rFonts w:ascii="Liberation Sans" w:hAnsi="Liberation Sans" w:cs="Liberation Sans"/>
                <w:sz w:val="22"/>
                <w:szCs w:val="22"/>
              </w:rPr>
            </w:pPr>
            <w:r w:rsidRPr="004C7240">
              <w:rPr>
                <w:rFonts w:ascii="Liberation Sans" w:hAnsi="Liberation Sans" w:cs="Liberation Sans"/>
                <w:sz w:val="22"/>
                <w:szCs w:val="22"/>
              </w:rPr>
              <w:t>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E17BF" w14:textId="77777777" w:rsidR="0028619C" w:rsidRPr="00CE7CCD" w:rsidRDefault="0028619C" w:rsidP="0028619C">
            <w:pPr>
              <w:pStyle w:val="NormalWeb"/>
              <w:spacing w:before="0" w:after="0" w:line="276" w:lineRule="auto"/>
              <w:jc w:val="center"/>
              <w:rPr>
                <w:rFonts w:ascii="Liberation Sans" w:hAnsi="Liberation Sans" w:cs="Liberation Sans"/>
                <w:sz w:val="22"/>
                <w:szCs w:val="22"/>
              </w:rPr>
            </w:pPr>
            <w:r w:rsidRPr="00CE7CCD">
              <w:rPr>
                <w:rFonts w:ascii="Liberation Sans" w:hAnsi="Liberation Sans" w:cs="Liberation Sans"/>
                <w:sz w:val="22"/>
                <w:szCs w:val="22"/>
              </w:rPr>
              <w:t>Chaleur renouvelable</w:t>
            </w:r>
          </w:p>
          <w:p w14:paraId="13B1A300" w14:textId="77777777" w:rsidR="0028619C" w:rsidRPr="00CE7CCD" w:rsidRDefault="0028619C" w:rsidP="0028619C">
            <w:pPr>
              <w:pStyle w:val="NormalWeb"/>
              <w:spacing w:before="0" w:after="0" w:line="276" w:lineRule="auto"/>
              <w:jc w:val="center"/>
              <w:rPr>
                <w:rFonts w:ascii="Liberation Sans" w:hAnsi="Liberation Sans" w:cs="Liberation Sans"/>
                <w:sz w:val="22"/>
                <w:szCs w:val="22"/>
              </w:rPr>
            </w:pPr>
            <w:r w:rsidRPr="00CE7CCD">
              <w:rPr>
                <w:rFonts w:ascii="Liberation Sans" w:hAnsi="Liberation Sans" w:cs="Liberation Sans"/>
                <w:sz w:val="22"/>
                <w:szCs w:val="22"/>
              </w:rPr>
              <w:t>≥ 50 %</w:t>
            </w:r>
          </w:p>
        </w:tc>
        <w:tc>
          <w:tcPr>
            <w:tcW w:w="1490" w:type="pct"/>
            <w:tcBorders>
              <w:top w:val="single" w:sz="4" w:space="0" w:color="auto"/>
              <w:left w:val="nil"/>
              <w:bottom w:val="single" w:sz="4" w:space="0" w:color="auto"/>
              <w:right w:val="single" w:sz="4" w:space="0" w:color="auto"/>
            </w:tcBorders>
            <w:shd w:val="clear" w:color="auto" w:fill="auto"/>
            <w:vAlign w:val="center"/>
            <w:hideMark/>
          </w:tcPr>
          <w:p w14:paraId="20C6FBB6" w14:textId="77777777" w:rsidR="0028619C" w:rsidRPr="00050A04" w:rsidRDefault="0028619C" w:rsidP="0028619C">
            <w:pPr>
              <w:pStyle w:val="NormalWeb"/>
              <w:spacing w:before="0" w:after="0" w:line="276" w:lineRule="auto"/>
              <w:jc w:val="center"/>
              <w:rPr>
                <w:rFonts w:ascii="Liberation Sans" w:hAnsi="Liberation Sans" w:cs="Liberation Sans"/>
                <w:sz w:val="22"/>
                <w:szCs w:val="22"/>
              </w:rPr>
            </w:pPr>
            <w:r w:rsidRPr="00050A04">
              <w:rPr>
                <w:rFonts w:ascii="Liberation Sans" w:hAnsi="Liberation Sans" w:cs="Liberation Sans"/>
                <w:sz w:val="22"/>
                <w:szCs w:val="22"/>
              </w:rPr>
              <w:t>Chaleur renouvelable</w:t>
            </w:r>
          </w:p>
          <w:p w14:paraId="0CB33E40" w14:textId="77777777" w:rsidR="0028619C" w:rsidRPr="00CE7CCD" w:rsidRDefault="0028619C" w:rsidP="0028619C">
            <w:pPr>
              <w:pStyle w:val="NormalWeb"/>
              <w:spacing w:before="0" w:after="0" w:line="276" w:lineRule="auto"/>
              <w:jc w:val="center"/>
              <w:rPr>
                <w:rFonts w:ascii="Liberation Sans" w:hAnsi="Liberation Sans" w:cs="Liberation Sans"/>
                <w:sz w:val="22"/>
                <w:szCs w:val="22"/>
              </w:rPr>
            </w:pPr>
            <w:r w:rsidRPr="00050A04">
              <w:rPr>
                <w:rFonts w:ascii="Liberation Sans" w:hAnsi="Liberation Sans" w:cs="Liberation Sans"/>
                <w:sz w:val="22"/>
                <w:szCs w:val="22"/>
              </w:rPr>
              <w:t xml:space="preserve">&lt; </w:t>
            </w:r>
            <w:r w:rsidRPr="00CE7CCD">
              <w:rPr>
                <w:rFonts w:ascii="Liberation Sans" w:hAnsi="Liberation Sans" w:cs="Liberation Sans"/>
                <w:sz w:val="22"/>
                <w:szCs w:val="22"/>
              </w:rPr>
              <w:t>50 %</w:t>
            </w:r>
          </w:p>
        </w:tc>
      </w:tr>
      <w:tr w:rsidR="0028619C" w:rsidRPr="004C7240" w14:paraId="0EDBA0A8" w14:textId="77777777" w:rsidTr="0028619C">
        <w:trPr>
          <w:trHeight w:val="268"/>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D2E9E" w14:textId="77777777" w:rsidR="0028619C" w:rsidRPr="004C7240" w:rsidRDefault="0028619C" w:rsidP="0028619C">
            <w:pPr>
              <w:jc w:val="center"/>
              <w:rPr>
                <w:rFonts w:ascii="Liberation Sans" w:hAnsi="Liberation Sans" w:cs="Liberation Sans"/>
                <w:sz w:val="22"/>
                <w:szCs w:val="22"/>
              </w:rPr>
            </w:pPr>
            <w:r>
              <w:rPr>
                <w:rFonts w:ascii="Liberation Sans" w:hAnsi="Liberation Sans" w:cs="Liberation Sans"/>
                <w:sz w:val="22"/>
                <w:szCs w:val="22"/>
              </w:rPr>
              <w:t>Travaux de rénovation globale</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2512B" w14:textId="77777777" w:rsidR="0028619C" w:rsidRDefault="0028619C" w:rsidP="0028619C">
            <w:pPr>
              <w:jc w:val="center"/>
              <w:rPr>
                <w:rFonts w:ascii="Liberation Sans" w:hAnsi="Liberation Sans" w:cs="Liberation Sans"/>
                <w:sz w:val="22"/>
                <w:szCs w:val="22"/>
              </w:rPr>
            </w:pPr>
            <w:r>
              <w:rPr>
                <w:rFonts w:ascii="Liberation Sans" w:hAnsi="Liberation Sans" w:cs="Liberation Sans"/>
                <w:sz w:val="22"/>
                <w:szCs w:val="22"/>
              </w:rPr>
              <w:t>Avec changement d’</w:t>
            </w:r>
            <w:r w:rsidRPr="00204A1D">
              <w:rPr>
                <w:rFonts w:ascii="Liberation Sans" w:hAnsi="Liberation Sans" w:cs="Liberation Sans"/>
                <w:sz w:val="22"/>
                <w:szCs w:val="22"/>
              </w:rPr>
              <w:t xml:space="preserve">équipements </w:t>
            </w:r>
            <w:r w:rsidRPr="004C7240">
              <w:rPr>
                <w:rFonts w:ascii="Liberation Sans" w:hAnsi="Liberation Sans" w:cs="Liberation Sans"/>
                <w:sz w:val="22"/>
                <w:szCs w:val="22"/>
              </w:rPr>
              <w:t>au charbon ou au fioul</w:t>
            </w:r>
          </w:p>
          <w:p w14:paraId="2E80BC6F" w14:textId="77777777" w:rsidR="0028619C" w:rsidRPr="004C7240" w:rsidRDefault="0028619C" w:rsidP="0028619C">
            <w:pPr>
              <w:jc w:val="center"/>
              <w:rPr>
                <w:rFonts w:ascii="Liberation Sans" w:hAnsi="Liberation Sans" w:cs="Liberation Sans"/>
                <w:sz w:val="22"/>
                <w:szCs w:val="22"/>
              </w:rPr>
            </w:pPr>
            <w:r>
              <w:rPr>
                <w:rFonts w:ascii="Liberation Sans" w:hAnsi="Liberation Sans" w:cs="Liberation Sans"/>
                <w:sz w:val="22"/>
                <w:szCs w:val="22"/>
              </w:rPr>
              <w:t>autres qu’à condensation</w:t>
            </w:r>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1BC9B1B0" w14:textId="77777777" w:rsidR="0028619C" w:rsidRPr="004C7240" w:rsidRDefault="0028619C" w:rsidP="0028619C">
            <w:pPr>
              <w:jc w:val="center"/>
              <w:rPr>
                <w:rFonts w:ascii="Liberation Sans" w:hAnsi="Liberation Sans" w:cs="Liberation Sans"/>
                <w:b/>
                <w:sz w:val="22"/>
                <w:szCs w:val="22"/>
              </w:rPr>
            </w:pPr>
            <w:r w:rsidRPr="004C7240">
              <w:rPr>
                <w:rFonts w:ascii="Liberation Sans" w:hAnsi="Liberation Sans" w:cs="Liberation Sans"/>
                <w:b/>
                <w:sz w:val="22"/>
                <w:szCs w:val="22"/>
              </w:rPr>
              <w:t>500</w:t>
            </w:r>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23B26BBB" w14:textId="77777777" w:rsidR="0028619C" w:rsidRPr="004C7240" w:rsidRDefault="0028619C" w:rsidP="0028619C">
            <w:pPr>
              <w:jc w:val="center"/>
              <w:rPr>
                <w:rFonts w:ascii="Liberation Sans" w:hAnsi="Liberation Sans" w:cs="Liberation Sans"/>
                <w:b/>
                <w:sz w:val="22"/>
                <w:szCs w:val="22"/>
              </w:rPr>
            </w:pPr>
            <w:r w:rsidRPr="004C7240">
              <w:rPr>
                <w:rFonts w:ascii="Liberation Sans" w:hAnsi="Liberation Sans" w:cs="Liberation Sans"/>
                <w:b/>
                <w:sz w:val="22"/>
                <w:szCs w:val="22"/>
              </w:rPr>
              <w:t>300</w:t>
            </w:r>
          </w:p>
        </w:tc>
      </w:tr>
      <w:tr w:rsidR="0028619C" w:rsidRPr="004C7240" w14:paraId="3EE3E9EC" w14:textId="77777777" w:rsidTr="0028619C">
        <w:trPr>
          <w:trHeight w:val="276"/>
        </w:trPr>
        <w:tc>
          <w:tcPr>
            <w:tcW w:w="674" w:type="pct"/>
            <w:vMerge/>
            <w:tcBorders>
              <w:top w:val="nil"/>
              <w:left w:val="single" w:sz="4" w:space="0" w:color="auto"/>
              <w:bottom w:val="single" w:sz="4" w:space="0" w:color="auto"/>
              <w:right w:val="single" w:sz="4" w:space="0" w:color="auto"/>
            </w:tcBorders>
            <w:vAlign w:val="center"/>
            <w:hideMark/>
          </w:tcPr>
          <w:p w14:paraId="1AAEF798" w14:textId="77777777" w:rsidR="0028619C" w:rsidRPr="004C7240" w:rsidRDefault="0028619C" w:rsidP="0028619C">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455D3C4A" w14:textId="77777777" w:rsidR="0028619C" w:rsidRPr="004C7240" w:rsidRDefault="0028619C" w:rsidP="0028619C">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24DEB3F5" w14:textId="77777777" w:rsidR="0028619C" w:rsidRPr="004C7240" w:rsidRDefault="0028619C" w:rsidP="0028619C">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0EAA8603" w14:textId="77777777" w:rsidR="0028619C" w:rsidRPr="004C7240" w:rsidRDefault="0028619C" w:rsidP="0028619C">
            <w:pPr>
              <w:rPr>
                <w:rFonts w:ascii="Liberation Sans" w:hAnsi="Liberation Sans" w:cs="Liberation Sans"/>
                <w:b/>
                <w:sz w:val="22"/>
                <w:szCs w:val="22"/>
              </w:rPr>
            </w:pPr>
          </w:p>
        </w:tc>
      </w:tr>
      <w:tr w:rsidR="0028619C" w:rsidRPr="004C7240" w14:paraId="4BC8B794" w14:textId="77777777" w:rsidTr="0028619C">
        <w:trPr>
          <w:trHeight w:val="358"/>
        </w:trPr>
        <w:tc>
          <w:tcPr>
            <w:tcW w:w="674" w:type="pct"/>
            <w:vMerge/>
            <w:tcBorders>
              <w:top w:val="nil"/>
              <w:left w:val="single" w:sz="4" w:space="0" w:color="auto"/>
              <w:bottom w:val="single" w:sz="4" w:space="0" w:color="auto"/>
              <w:right w:val="single" w:sz="4" w:space="0" w:color="auto"/>
            </w:tcBorders>
            <w:vAlign w:val="center"/>
            <w:hideMark/>
          </w:tcPr>
          <w:p w14:paraId="4891CB7D" w14:textId="77777777" w:rsidR="0028619C" w:rsidRPr="004C7240" w:rsidRDefault="0028619C" w:rsidP="0028619C">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1C386290" w14:textId="77777777" w:rsidR="0028619C" w:rsidRPr="004C7240" w:rsidRDefault="0028619C" w:rsidP="0028619C">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3A29F439" w14:textId="77777777" w:rsidR="0028619C" w:rsidRPr="004C7240" w:rsidRDefault="0028619C" w:rsidP="0028619C">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768AF43D" w14:textId="77777777" w:rsidR="0028619C" w:rsidRPr="004C7240" w:rsidRDefault="0028619C" w:rsidP="0028619C">
            <w:pPr>
              <w:rPr>
                <w:rFonts w:ascii="Liberation Sans" w:hAnsi="Liberation Sans" w:cs="Liberation Sans"/>
                <w:b/>
                <w:sz w:val="22"/>
                <w:szCs w:val="22"/>
              </w:rPr>
            </w:pPr>
          </w:p>
        </w:tc>
      </w:tr>
      <w:tr w:rsidR="0028619C" w:rsidRPr="004C7240" w14:paraId="4F4ADF36" w14:textId="77777777" w:rsidTr="0028619C">
        <w:trPr>
          <w:trHeight w:val="276"/>
        </w:trPr>
        <w:tc>
          <w:tcPr>
            <w:tcW w:w="674" w:type="pct"/>
            <w:vMerge/>
            <w:tcBorders>
              <w:top w:val="nil"/>
              <w:left w:val="single" w:sz="4" w:space="0" w:color="auto"/>
              <w:bottom w:val="single" w:sz="4" w:space="0" w:color="auto"/>
              <w:right w:val="single" w:sz="4" w:space="0" w:color="auto"/>
            </w:tcBorders>
            <w:vAlign w:val="center"/>
            <w:hideMark/>
          </w:tcPr>
          <w:p w14:paraId="6E378680" w14:textId="77777777" w:rsidR="0028619C" w:rsidRPr="004C7240" w:rsidRDefault="0028619C" w:rsidP="0028619C">
            <w:pPr>
              <w:rPr>
                <w:rFonts w:ascii="Liberation Sans" w:hAnsi="Liberation Sans" w:cs="Liberation Sans"/>
                <w:sz w:val="22"/>
                <w:szCs w:val="22"/>
              </w:rPr>
            </w:pPr>
          </w:p>
        </w:tc>
        <w:tc>
          <w:tcPr>
            <w:tcW w:w="1343" w:type="pct"/>
            <w:vMerge w:val="restart"/>
            <w:tcBorders>
              <w:top w:val="nil"/>
              <w:left w:val="single" w:sz="4" w:space="0" w:color="auto"/>
              <w:bottom w:val="single" w:sz="4" w:space="0" w:color="auto"/>
              <w:right w:val="single" w:sz="4" w:space="0" w:color="auto"/>
            </w:tcBorders>
            <w:shd w:val="clear" w:color="auto" w:fill="auto"/>
            <w:vAlign w:val="center"/>
            <w:hideMark/>
          </w:tcPr>
          <w:p w14:paraId="632FBF41" w14:textId="77777777" w:rsidR="0028619C" w:rsidRPr="004C7240" w:rsidRDefault="0028619C" w:rsidP="0028619C">
            <w:pPr>
              <w:jc w:val="center"/>
              <w:rPr>
                <w:rFonts w:ascii="Liberation Sans" w:hAnsi="Liberation Sans" w:cs="Liberation Sans"/>
                <w:sz w:val="22"/>
                <w:szCs w:val="22"/>
              </w:rPr>
            </w:pPr>
            <w:r w:rsidRPr="004C7240">
              <w:rPr>
                <w:rFonts w:ascii="Liberation Sans" w:hAnsi="Liberation Sans" w:cs="Liberation Sans"/>
                <w:sz w:val="22"/>
                <w:szCs w:val="22"/>
              </w:rPr>
              <w:t>autre</w:t>
            </w:r>
            <w:r>
              <w:rPr>
                <w:rFonts w:ascii="Liberation Sans" w:hAnsi="Liberation Sans" w:cs="Liberation Sans"/>
                <w:sz w:val="22"/>
                <w:szCs w:val="22"/>
              </w:rPr>
              <w:t>s</w:t>
            </w:r>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39C90A0A" w14:textId="77777777" w:rsidR="0028619C" w:rsidRPr="004C7240" w:rsidRDefault="0028619C" w:rsidP="0028619C">
            <w:pPr>
              <w:jc w:val="center"/>
              <w:rPr>
                <w:rFonts w:ascii="Liberation Sans" w:hAnsi="Liberation Sans" w:cs="Liberation Sans"/>
                <w:b/>
                <w:sz w:val="22"/>
                <w:szCs w:val="22"/>
              </w:rPr>
            </w:pPr>
            <w:r w:rsidRPr="004C7240">
              <w:rPr>
                <w:rFonts w:ascii="Liberation Sans" w:hAnsi="Liberation Sans" w:cs="Liberation Sans"/>
                <w:b/>
                <w:sz w:val="22"/>
                <w:szCs w:val="22"/>
              </w:rPr>
              <w:t>400</w:t>
            </w:r>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7092EAE9" w14:textId="77777777" w:rsidR="0028619C" w:rsidRPr="004C7240" w:rsidRDefault="0028619C" w:rsidP="0028619C">
            <w:pPr>
              <w:jc w:val="center"/>
              <w:rPr>
                <w:rFonts w:ascii="Liberation Sans" w:hAnsi="Liberation Sans" w:cs="Liberation Sans"/>
                <w:b/>
                <w:sz w:val="22"/>
                <w:szCs w:val="22"/>
              </w:rPr>
            </w:pPr>
            <w:r w:rsidRPr="004C7240">
              <w:rPr>
                <w:rFonts w:ascii="Liberation Sans" w:hAnsi="Liberation Sans" w:cs="Liberation Sans"/>
                <w:b/>
                <w:sz w:val="22"/>
                <w:szCs w:val="22"/>
              </w:rPr>
              <w:t>250</w:t>
            </w:r>
          </w:p>
        </w:tc>
      </w:tr>
      <w:tr w:rsidR="0028619C" w:rsidRPr="004C7240" w14:paraId="6E16BC2A" w14:textId="77777777" w:rsidTr="0028619C">
        <w:trPr>
          <w:trHeight w:val="411"/>
        </w:trPr>
        <w:tc>
          <w:tcPr>
            <w:tcW w:w="674" w:type="pct"/>
            <w:vMerge/>
            <w:tcBorders>
              <w:top w:val="nil"/>
              <w:left w:val="single" w:sz="4" w:space="0" w:color="auto"/>
              <w:bottom w:val="single" w:sz="4" w:space="0" w:color="auto"/>
              <w:right w:val="single" w:sz="4" w:space="0" w:color="auto"/>
            </w:tcBorders>
            <w:vAlign w:val="center"/>
            <w:hideMark/>
          </w:tcPr>
          <w:p w14:paraId="0661EA1F" w14:textId="77777777" w:rsidR="0028619C" w:rsidRPr="004C7240" w:rsidRDefault="0028619C" w:rsidP="0028619C">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755F5005" w14:textId="77777777" w:rsidR="0028619C" w:rsidRPr="004C7240" w:rsidRDefault="0028619C" w:rsidP="0028619C">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648DC8D3" w14:textId="77777777" w:rsidR="0028619C" w:rsidRPr="004C7240" w:rsidRDefault="0028619C" w:rsidP="0028619C">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2E5E2DFB" w14:textId="77777777" w:rsidR="0028619C" w:rsidRPr="004C7240" w:rsidRDefault="0028619C" w:rsidP="0028619C">
            <w:pPr>
              <w:rPr>
                <w:rFonts w:ascii="Liberation Sans" w:hAnsi="Liberation Sans" w:cs="Liberation Sans"/>
                <w:b/>
                <w:sz w:val="22"/>
                <w:szCs w:val="22"/>
              </w:rPr>
            </w:pPr>
          </w:p>
        </w:tc>
      </w:tr>
      <w:tr w:rsidR="0028619C" w:rsidRPr="004C7240" w14:paraId="730A6A71" w14:textId="77777777" w:rsidTr="0028619C">
        <w:trPr>
          <w:trHeight w:val="411"/>
        </w:trPr>
        <w:tc>
          <w:tcPr>
            <w:tcW w:w="674" w:type="pct"/>
            <w:vMerge/>
            <w:tcBorders>
              <w:top w:val="nil"/>
              <w:left w:val="single" w:sz="4" w:space="0" w:color="auto"/>
              <w:bottom w:val="single" w:sz="4" w:space="0" w:color="auto"/>
              <w:right w:val="single" w:sz="4" w:space="0" w:color="auto"/>
            </w:tcBorders>
            <w:vAlign w:val="center"/>
            <w:hideMark/>
          </w:tcPr>
          <w:p w14:paraId="793D8A1F" w14:textId="77777777" w:rsidR="0028619C" w:rsidRPr="004C7240" w:rsidRDefault="0028619C" w:rsidP="0028619C">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48E8B2A2" w14:textId="77777777" w:rsidR="0028619C" w:rsidRPr="004C7240" w:rsidRDefault="0028619C" w:rsidP="0028619C">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2219D5EF" w14:textId="77777777" w:rsidR="0028619C" w:rsidRPr="004C7240" w:rsidRDefault="0028619C" w:rsidP="0028619C">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5430E693" w14:textId="77777777" w:rsidR="0028619C" w:rsidRPr="004C7240" w:rsidRDefault="0028619C" w:rsidP="0028619C">
            <w:pPr>
              <w:rPr>
                <w:rFonts w:ascii="Liberation Sans" w:hAnsi="Liberation Sans" w:cs="Liberation Sans"/>
                <w:b/>
                <w:sz w:val="22"/>
                <w:szCs w:val="22"/>
              </w:rPr>
            </w:pPr>
          </w:p>
        </w:tc>
      </w:tr>
    </w:tbl>
    <w:p w14:paraId="71A27778" w14:textId="7356914D" w:rsidR="0028619C" w:rsidRDefault="0028619C" w:rsidP="0028619C">
      <w:pPr>
        <w:pStyle w:val="NormalWeb"/>
        <w:spacing w:after="0" w:line="276" w:lineRule="auto"/>
        <w:jc w:val="both"/>
        <w:rPr>
          <w:rFonts w:ascii="Liberation Sans" w:hAnsi="Liberation Sans" w:cs="Liberation Sans"/>
          <w:sz w:val="22"/>
          <w:szCs w:val="22"/>
        </w:rPr>
      </w:pPr>
      <w:r w:rsidRPr="004C7240">
        <w:rPr>
          <w:rFonts w:ascii="Liberation Sans" w:hAnsi="Liberation Sans" w:cs="Liberation Sans"/>
          <w:sz w:val="22"/>
          <w:szCs w:val="22"/>
        </w:rPr>
        <w:t>Le taux de chaleur renouvelable est calculé en fonction de la situation après travaux, conformément à l’annexe IV-1 de l’arrêté du 29 décembre 2014 modifié relatif aux modalités d’application du dispositif des certificats d’économies d’énergie.</w:t>
      </w:r>
    </w:p>
    <w:p w14:paraId="5B111CA6" w14:textId="65A3170F" w:rsidR="0028619C" w:rsidRDefault="00BB6EA5" w:rsidP="0028619C">
      <w:pPr>
        <w:pStyle w:val="NormalWeb"/>
        <w:spacing w:after="0" w:line="276" w:lineRule="auto"/>
        <w:jc w:val="both"/>
        <w:rPr>
          <w:rFonts w:ascii="Liberation Sans" w:hAnsi="Liberation Sans" w:cs="Liberation Sans"/>
          <w:sz w:val="22"/>
          <w:szCs w:val="22"/>
        </w:rPr>
      </w:pPr>
      <w:r w:rsidRPr="00BB6EA5">
        <w:rPr>
          <w:rFonts w:ascii="Liberation Sans" w:hAnsi="Liberation Sans" w:cs="Liberation Sans"/>
          <w:sz w:val="22"/>
          <w:szCs w:val="22"/>
        </w:rPr>
        <w:t xml:space="preserve">Toutefois, </w:t>
      </w:r>
      <w:r w:rsidR="00D10901">
        <w:rPr>
          <w:rFonts w:ascii="Liberation Sans" w:hAnsi="Liberation Sans" w:cs="Liberation Sans"/>
          <w:sz w:val="22"/>
          <w:szCs w:val="22"/>
        </w:rPr>
        <w:t xml:space="preserve">le cas échéant, </w:t>
      </w:r>
      <w:r w:rsidRPr="00BB6EA5">
        <w:rPr>
          <w:rFonts w:ascii="Liberation Sans" w:hAnsi="Liberation Sans" w:cs="Liberation Sans"/>
          <w:sz w:val="22"/>
          <w:szCs w:val="22"/>
        </w:rPr>
        <w:t xml:space="preserve">le montant </w:t>
      </w:r>
      <w:r w:rsidR="002C2ACF" w:rsidRPr="00BB6EA5">
        <w:rPr>
          <w:rFonts w:ascii="Liberation Sans" w:hAnsi="Liberation Sans" w:cs="Liberation Sans"/>
          <w:sz w:val="22"/>
          <w:szCs w:val="22"/>
        </w:rPr>
        <w:t xml:space="preserve">minimal </w:t>
      </w:r>
      <w:r w:rsidRPr="00BB6EA5">
        <w:rPr>
          <w:rFonts w:ascii="Liberation Sans" w:hAnsi="Liberation Sans" w:cs="Liberation Sans"/>
          <w:sz w:val="22"/>
          <w:szCs w:val="22"/>
        </w:rPr>
        <w:t xml:space="preserve">d’incitation financière versé au bénéficiaire est écrêté conformément aux dispositions du 2° du IV </w:t>
      </w:r>
      <w:r w:rsidRPr="00287F6C">
        <w:rPr>
          <w:rFonts w:ascii="Liberation Sans" w:hAnsi="Liberation Sans" w:cs="Liberation Sans"/>
          <w:i/>
          <w:sz w:val="22"/>
          <w:szCs w:val="22"/>
        </w:rPr>
        <w:t>bis</w:t>
      </w:r>
      <w:r w:rsidR="00287F6C">
        <w:rPr>
          <w:rFonts w:ascii="Liberation Sans" w:hAnsi="Liberation Sans" w:cs="Liberation Sans"/>
          <w:sz w:val="22"/>
          <w:szCs w:val="22"/>
        </w:rPr>
        <w:t xml:space="preserve"> de l’article 3-5</w:t>
      </w:r>
      <w:r w:rsidRPr="00BB6EA5">
        <w:rPr>
          <w:rFonts w:ascii="Liberation Sans" w:hAnsi="Liberation Sans" w:cs="Liberation Sans"/>
          <w:sz w:val="22"/>
          <w:szCs w:val="22"/>
        </w:rPr>
        <w:t xml:space="preserve"> de l’arrêté du 29 décembre 2014 relatif aux modalités d'application du dispositif des certificats d'économies d'énergie.</w:t>
      </w:r>
    </w:p>
    <w:p w14:paraId="01558AA8" w14:textId="77777777" w:rsidR="0028619C" w:rsidRPr="007C7C2E" w:rsidRDefault="0028619C" w:rsidP="0028619C">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Dans chacun de ces cas, la date d’engagement de l’opération </w:t>
      </w:r>
      <w:r>
        <w:rPr>
          <w:rFonts w:ascii="Liberation Sans" w:hAnsi="Liberation Sans" w:cs="Liberation Sans"/>
          <w:sz w:val="22"/>
          <w:szCs w:val="22"/>
        </w:rPr>
        <w:t>est égale ou postérieure à la date de prise d’effet de la charte.</w:t>
      </w:r>
    </w:p>
    <w:p w14:paraId="49B4EE5A" w14:textId="77777777" w:rsidR="0028619C" w:rsidRDefault="0028619C" w:rsidP="0028619C">
      <w:pPr>
        <w:pStyle w:val="NormalWeb"/>
        <w:spacing w:before="360" w:after="360" w:line="276" w:lineRule="auto"/>
        <w:jc w:val="center"/>
      </w:pPr>
      <w:r>
        <w:rPr>
          <w:rFonts w:ascii="Liberation Sans" w:hAnsi="Liberation Sans" w:cs="Liberation Sans"/>
          <w:b/>
          <w:sz w:val="22"/>
          <w:szCs w:val="22"/>
          <w:u w:val="single"/>
        </w:rPr>
        <w:lastRenderedPageBreak/>
        <w:t xml:space="preserve">COUVERTURE GEOGRAPHIQUE </w:t>
      </w:r>
    </w:p>
    <w:p w14:paraId="3D28D530" w14:textId="77777777" w:rsidR="0028619C" w:rsidRDefault="0028619C" w:rsidP="0028619C">
      <w:pPr>
        <w:pStyle w:val="NormalWeb"/>
        <w:spacing w:after="0" w:line="276" w:lineRule="auto"/>
        <w:jc w:val="both"/>
        <w:rPr>
          <w:rFonts w:ascii="Liberation Sans" w:hAnsi="Liberation Sans" w:cs="Liberation Sans"/>
          <w:sz w:val="22"/>
          <w:szCs w:val="22"/>
        </w:rPr>
      </w:pPr>
      <w:r>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proposer ces offres en France métropolitaine dans </w:t>
      </w:r>
      <w:r w:rsidRPr="00E42D84">
        <w:rPr>
          <w:rFonts w:ascii="Liberation Sans" w:hAnsi="Liberation Sans" w:cs="Liberation Sans"/>
          <w:b/>
          <w:sz w:val="22"/>
          <w:szCs w:val="22"/>
        </w:rPr>
        <w:t>au moins 10 départements</w:t>
      </w:r>
      <w:r>
        <w:rPr>
          <w:rFonts w:ascii="Liberation Sans" w:hAnsi="Liberation Sans" w:cs="Liberation Sans"/>
          <w:sz w:val="22"/>
          <w:szCs w:val="22"/>
        </w:rPr>
        <w:t xml:space="preserve"> ou </w:t>
      </w:r>
      <w:r w:rsidRPr="00E42D84">
        <w:rPr>
          <w:rFonts w:ascii="Liberation Sans" w:hAnsi="Liberation Sans" w:cs="Liberation Sans"/>
          <w:b/>
          <w:sz w:val="22"/>
          <w:szCs w:val="22"/>
        </w:rPr>
        <w:t>une région</w:t>
      </w:r>
      <w:r>
        <w:rPr>
          <w:rFonts w:ascii="Liberation Sans" w:hAnsi="Liberation Sans" w:cs="Liberation Sans"/>
          <w:sz w:val="22"/>
          <w:szCs w:val="22"/>
        </w:rPr>
        <w:t>.</w:t>
      </w:r>
    </w:p>
    <w:p w14:paraId="62875F89" w14:textId="77777777" w:rsidR="0028619C" w:rsidRPr="001C7604" w:rsidRDefault="0028619C" w:rsidP="0028619C">
      <w:pPr>
        <w:pStyle w:val="NormalWeb"/>
        <w:spacing w:before="360" w:after="360" w:line="276" w:lineRule="auto"/>
        <w:jc w:val="center"/>
        <w:rPr>
          <w:rFonts w:ascii="Liberation Sans" w:hAnsi="Liberation Sans" w:cs="Liberation Sans"/>
          <w:b/>
          <w:sz w:val="22"/>
          <w:szCs w:val="22"/>
          <w:u w:val="single"/>
        </w:rPr>
      </w:pPr>
      <w:r w:rsidRPr="001C7604">
        <w:rPr>
          <w:rFonts w:ascii="Liberation Sans" w:hAnsi="Liberation Sans" w:cs="Liberation Sans"/>
          <w:b/>
          <w:sz w:val="22"/>
          <w:szCs w:val="22"/>
          <w:u w:val="single"/>
        </w:rPr>
        <w:t>OBJECTIF</w:t>
      </w:r>
    </w:p>
    <w:p w14:paraId="7E690772" w14:textId="77777777" w:rsidR="0028619C" w:rsidRPr="00810D32" w:rsidRDefault="0028619C" w:rsidP="0028619C">
      <w:pPr>
        <w:pStyle w:val="SNArticle"/>
        <w:spacing w:line="276" w:lineRule="auto"/>
        <w:jc w:val="both"/>
        <w:rPr>
          <w:rFonts w:ascii="Liberation Sans" w:hAnsi="Liberation Sans" w:cs="Liberation Sans"/>
          <w:b w:val="0"/>
          <w:sz w:val="22"/>
          <w:szCs w:val="22"/>
        </w:rPr>
      </w:pPr>
      <w:r w:rsidRPr="00953767">
        <w:rPr>
          <w:rFonts w:ascii="Liberation Sans" w:hAnsi="Liberation Sans" w:cs="Liberation Sans"/>
          <w:bCs/>
          <w:color w:val="92B93A"/>
          <w:sz w:val="22"/>
          <w:szCs w:val="22"/>
        </w:rPr>
        <w:t>Je m’engage</w:t>
      </w:r>
      <w:r w:rsidRPr="00810D32">
        <w:rPr>
          <w:rFonts w:ascii="Liberation Sans" w:hAnsi="Liberation Sans" w:cs="Liberation Sans"/>
          <w:sz w:val="22"/>
          <w:szCs w:val="22"/>
        </w:rPr>
        <w:t xml:space="preserve"> </w:t>
      </w:r>
      <w:r w:rsidRPr="00FA3B92">
        <w:rPr>
          <w:rFonts w:ascii="Liberation Sans" w:hAnsi="Liberation Sans" w:cs="Liberation Sans"/>
          <w:b w:val="0"/>
          <w:sz w:val="22"/>
          <w:szCs w:val="22"/>
        </w:rPr>
        <w:t>à apporter mon soutien</w:t>
      </w:r>
      <w:r w:rsidRPr="005870B5">
        <w:rPr>
          <w:rFonts w:ascii="Liberation Sans" w:hAnsi="Liberation Sans" w:cs="Liberation Sans"/>
          <w:b w:val="0"/>
          <w:sz w:val="22"/>
          <w:szCs w:val="22"/>
        </w:rPr>
        <w:t xml:space="preserve"> uniquement</w:t>
      </w:r>
      <w:r w:rsidRPr="00810D32">
        <w:rPr>
          <w:rFonts w:ascii="Liberation Sans" w:hAnsi="Liberation Sans" w:cs="Liberation Sans"/>
          <w:b w:val="0"/>
          <w:sz w:val="22"/>
          <w:szCs w:val="22"/>
        </w:rPr>
        <w:t xml:space="preserve"> aux copropriétés inscrites sur le registre </w:t>
      </w:r>
      <w:r w:rsidRPr="005870B5">
        <w:rPr>
          <w:rFonts w:ascii="Liberation Sans" w:hAnsi="Liberation Sans" w:cs="Liberation Sans"/>
          <w:b w:val="0"/>
          <w:sz w:val="22"/>
          <w:szCs w:val="22"/>
        </w:rPr>
        <w:t>d'immatriculation de</w:t>
      </w:r>
      <w:r>
        <w:rPr>
          <w:rFonts w:ascii="Liberation Sans" w:hAnsi="Liberation Sans" w:cs="Liberation Sans"/>
          <w:b w:val="0"/>
          <w:sz w:val="22"/>
          <w:szCs w:val="22"/>
        </w:rPr>
        <w:t xml:space="preserve">s </w:t>
      </w:r>
      <w:r w:rsidRPr="005870B5">
        <w:rPr>
          <w:rFonts w:ascii="Liberation Sans" w:hAnsi="Liberation Sans" w:cs="Liberation Sans"/>
          <w:b w:val="0"/>
          <w:sz w:val="22"/>
          <w:szCs w:val="22"/>
        </w:rPr>
        <w:t>copropriété</w:t>
      </w:r>
      <w:r>
        <w:rPr>
          <w:rFonts w:ascii="Liberation Sans" w:hAnsi="Liberation Sans" w:cs="Liberation Sans"/>
          <w:b w:val="0"/>
          <w:sz w:val="22"/>
          <w:szCs w:val="22"/>
        </w:rPr>
        <w:t>s</w:t>
      </w:r>
      <w:r w:rsidRPr="00810D32">
        <w:rPr>
          <w:rFonts w:ascii="Liberation Sans" w:hAnsi="Liberation Sans" w:cs="Liberation Sans"/>
          <w:b w:val="0"/>
          <w:sz w:val="22"/>
          <w:szCs w:val="22"/>
        </w:rPr>
        <w:t xml:space="preserve"> </w:t>
      </w:r>
      <w:r w:rsidRPr="005870B5">
        <w:rPr>
          <w:rFonts w:ascii="Liberation Sans" w:hAnsi="Liberation Sans" w:cs="Liberation Sans"/>
          <w:b w:val="0"/>
          <w:sz w:val="22"/>
          <w:szCs w:val="22"/>
        </w:rPr>
        <w:t xml:space="preserve">prévu </w:t>
      </w:r>
      <w:r>
        <w:rPr>
          <w:rFonts w:ascii="Liberation Sans" w:hAnsi="Liberation Sans" w:cs="Liberation Sans"/>
          <w:b w:val="0"/>
          <w:sz w:val="22"/>
          <w:szCs w:val="22"/>
        </w:rPr>
        <w:t xml:space="preserve">aux </w:t>
      </w:r>
      <w:r w:rsidRPr="005870B5">
        <w:rPr>
          <w:rFonts w:ascii="Liberation Sans" w:hAnsi="Liberation Sans" w:cs="Liberation Sans"/>
          <w:b w:val="0"/>
          <w:sz w:val="22"/>
          <w:szCs w:val="22"/>
        </w:rPr>
        <w:t>article</w:t>
      </w:r>
      <w:r>
        <w:rPr>
          <w:rFonts w:ascii="Liberation Sans" w:hAnsi="Liberation Sans" w:cs="Liberation Sans"/>
          <w:b w:val="0"/>
          <w:sz w:val="22"/>
          <w:szCs w:val="22"/>
        </w:rPr>
        <w:t>s</w:t>
      </w:r>
      <w:r w:rsidRPr="005870B5">
        <w:rPr>
          <w:rFonts w:ascii="Liberation Sans" w:hAnsi="Liberation Sans" w:cs="Liberation Sans"/>
          <w:b w:val="0"/>
          <w:sz w:val="22"/>
          <w:szCs w:val="22"/>
        </w:rPr>
        <w:t xml:space="preserve"> L.</w:t>
      </w:r>
      <w:r>
        <w:rPr>
          <w:rFonts w:ascii="Liberation Sans" w:hAnsi="Liberation Sans" w:cs="Liberation Sans"/>
          <w:b w:val="0"/>
          <w:sz w:val="22"/>
          <w:szCs w:val="22"/>
        </w:rPr>
        <w:t> </w:t>
      </w:r>
      <w:r w:rsidRPr="005870B5">
        <w:rPr>
          <w:rFonts w:ascii="Liberation Sans" w:hAnsi="Liberation Sans" w:cs="Liberation Sans"/>
          <w:b w:val="0"/>
          <w:sz w:val="22"/>
          <w:szCs w:val="22"/>
        </w:rPr>
        <w:t>711-1 et suivants du code de la construction et de l’habitation.</w:t>
      </w:r>
    </w:p>
    <w:p w14:paraId="1E4FAA36" w14:textId="77777777" w:rsidR="0028619C" w:rsidRDefault="0028619C" w:rsidP="0028619C">
      <w:pPr>
        <w:pStyle w:val="NormalWeb"/>
        <w:spacing w:before="120" w:after="0" w:line="276" w:lineRule="auto"/>
        <w:jc w:val="both"/>
        <w:rPr>
          <w:rFonts w:ascii="Liberation Sans" w:hAnsi="Liberation Sans" w:cs="Liberation Sans"/>
          <w:sz w:val="22"/>
          <w:szCs w:val="22"/>
        </w:rPr>
      </w:pPr>
      <w:r w:rsidRPr="00953767">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suivre mensuellement le déploiement de mes offres au travers des critères suivants,</w:t>
      </w:r>
      <w:r w:rsidRPr="003A5036">
        <w:rPr>
          <w:rFonts w:ascii="Liberation Sans" w:hAnsi="Liberation Sans" w:cs="Liberation Sans"/>
          <w:sz w:val="22"/>
          <w:szCs w:val="22"/>
        </w:rPr>
        <w:t xml:space="preserve"> </w:t>
      </w:r>
      <w:r>
        <w:rPr>
          <w:rFonts w:ascii="Liberation Sans" w:hAnsi="Liberation Sans" w:cs="Liberation Sans"/>
          <w:sz w:val="22"/>
          <w:szCs w:val="22"/>
        </w:rPr>
        <w:t>en distinguant le cas des copropriétés, des bailleurs sociaux, et des autres bénéficiaires :</w:t>
      </w:r>
    </w:p>
    <w:p w14:paraId="71418E97" w14:textId="77777777" w:rsidR="0028619C" w:rsidRDefault="0028619C" w:rsidP="0028619C">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 xml:space="preserve">le nombre de bénéficiaires aidés ; </w:t>
      </w:r>
    </w:p>
    <w:p w14:paraId="7B0820CD" w14:textId="77777777" w:rsidR="0028619C" w:rsidRDefault="0028619C" w:rsidP="0028619C">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nombre total de logements qui composent les bâtiments rénovés ;</w:t>
      </w:r>
    </w:p>
    <w:p w14:paraId="01DF52AF" w14:textId="77777777" w:rsidR="0028619C" w:rsidRDefault="0028619C" w:rsidP="0028619C">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la surface totale des bâtiments rénovés et la surface totale habitable affectée aux logements ;</w:t>
      </w:r>
    </w:p>
    <w:p w14:paraId="6F73C0F0" w14:textId="77777777" w:rsidR="0028619C" w:rsidRDefault="0028619C" w:rsidP="0028619C">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bilan statistique de la rénovation des bâtiments en fonction de leur classe énergétique et de leur énergie de chauffage, avant et après travaux ;</w:t>
      </w:r>
    </w:p>
    <w:p w14:paraId="46BDAE53" w14:textId="77777777" w:rsidR="0028619C" w:rsidRDefault="0028619C" w:rsidP="0028619C">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travaux engagés et le montant des travaux achevés ;</w:t>
      </w:r>
    </w:p>
    <w:p w14:paraId="75D58FB9" w14:textId="77777777" w:rsidR="0028619C" w:rsidRDefault="0028619C" w:rsidP="0028619C">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contributions financières associées aux offres proposées, aux travaux de rénovation engagés et aux travaux</w:t>
      </w:r>
      <w:r w:rsidRPr="0004272C">
        <w:rPr>
          <w:rFonts w:ascii="Liberation Sans" w:hAnsi="Liberation Sans" w:cs="Liberation Sans"/>
          <w:sz w:val="22"/>
          <w:szCs w:val="22"/>
        </w:rPr>
        <w:t xml:space="preserve"> </w:t>
      </w:r>
      <w:r>
        <w:rPr>
          <w:rFonts w:ascii="Liberation Sans" w:hAnsi="Liberation Sans" w:cs="Liberation Sans"/>
          <w:sz w:val="22"/>
          <w:szCs w:val="22"/>
        </w:rPr>
        <w:t>de rénovation achevés ainsi que le montant des primes versées.</w:t>
      </w:r>
    </w:p>
    <w:p w14:paraId="1CF7A9CA" w14:textId="77777777" w:rsidR="0028619C" w:rsidRPr="00A70C64" w:rsidRDefault="0028619C" w:rsidP="0028619C">
      <w:pPr>
        <w:pStyle w:val="NormalWeb"/>
        <w:numPr>
          <w:ilvl w:val="0"/>
          <w:numId w:val="13"/>
        </w:numPr>
        <w:suppressAutoHyphens w:val="0"/>
        <w:spacing w:before="120" w:after="0" w:line="276" w:lineRule="auto"/>
        <w:ind w:left="426" w:hanging="142"/>
        <w:jc w:val="both"/>
        <w:rPr>
          <w:rFonts w:ascii="Liberation Sans" w:hAnsi="Liberation Sans" w:cs="Liberation Sans"/>
          <w:sz w:val="22"/>
          <w:szCs w:val="22"/>
        </w:rPr>
      </w:pPr>
      <w:r w:rsidRPr="00A70C64">
        <w:rPr>
          <w:rFonts w:ascii="Liberation Sans" w:hAnsi="Liberation Sans" w:cs="Liberation Sans"/>
          <w:sz w:val="22"/>
          <w:szCs w:val="22"/>
        </w:rPr>
        <w:t xml:space="preserve">le nombre de logements faisant l’objet de travaux de changement de chauffage engagés et achevés, et en distinguant l’énergie de chauffage remplacée (fioul, charbon, gaz, électricité) et l’énergie de chauffage </w:t>
      </w:r>
      <w:r>
        <w:rPr>
          <w:rFonts w:ascii="Liberation Sans" w:hAnsi="Liberation Sans" w:cs="Liberation Sans"/>
          <w:sz w:val="22"/>
          <w:szCs w:val="22"/>
        </w:rPr>
        <w:t>après travaux</w:t>
      </w:r>
    </w:p>
    <w:p w14:paraId="64396E57" w14:textId="77777777" w:rsidR="0028619C" w:rsidRDefault="0028619C" w:rsidP="0028619C">
      <w:pPr>
        <w:pStyle w:val="Sansinterligne"/>
        <w:spacing w:line="276" w:lineRule="auto"/>
        <w:ind w:left="360"/>
        <w:jc w:val="both"/>
        <w:rPr>
          <w:rFonts w:ascii="Liberation Sans" w:hAnsi="Liberation Sans" w:cs="Liberation Sans"/>
          <w:b/>
          <w:u w:val="single"/>
        </w:rPr>
      </w:pPr>
    </w:p>
    <w:p w14:paraId="0A4AF625" w14:textId="77777777" w:rsidR="0028619C" w:rsidRPr="001C7604" w:rsidRDefault="0028619C" w:rsidP="0028619C">
      <w:pPr>
        <w:pStyle w:val="Sansinterligne"/>
        <w:spacing w:line="276" w:lineRule="auto"/>
        <w:ind w:left="360"/>
        <w:jc w:val="center"/>
        <w:rPr>
          <w:rFonts w:ascii="Liberation Sans" w:hAnsi="Liberation Sans" w:cs="Liberation Sans"/>
          <w:b/>
          <w:u w:val="single"/>
        </w:rPr>
      </w:pPr>
      <w:r>
        <w:rPr>
          <w:rFonts w:ascii="Liberation Sans" w:hAnsi="Liberation Sans" w:cs="Liberation Sans"/>
          <w:b/>
          <w:u w:val="single"/>
        </w:rPr>
        <w:t>CUMUL DES AIDES</w:t>
      </w:r>
    </w:p>
    <w:p w14:paraId="78D1AA8D" w14:textId="77777777" w:rsidR="0028619C" w:rsidRDefault="0028619C" w:rsidP="0028619C">
      <w:pPr>
        <w:pStyle w:val="NormalWeb"/>
        <w:spacing w:before="120" w:after="0" w:line="276" w:lineRule="auto"/>
        <w:jc w:val="both"/>
        <w:rPr>
          <w:rFonts w:ascii="Liberation Sans" w:hAnsi="Liberation Sans" w:cs="Liberation Sans"/>
          <w:sz w:val="22"/>
          <w:szCs w:val="22"/>
        </w:rPr>
      </w:pPr>
      <w:r w:rsidRPr="00DE6DD3">
        <w:rPr>
          <w:rFonts w:ascii="Liberation Sans" w:hAnsi="Liberation Sans" w:cs="Liberation Sans"/>
          <w:sz w:val="22"/>
          <w:szCs w:val="22"/>
        </w:rPr>
        <w:t xml:space="preserve">Les offres financières prévues par la présente charte </w:t>
      </w:r>
      <w:r w:rsidRPr="00DE6DD3">
        <w:rPr>
          <w:rFonts w:ascii="Liberation Sans" w:hAnsi="Liberation Sans" w:cs="Liberation Sans"/>
          <w:b/>
          <w:sz w:val="22"/>
          <w:szCs w:val="22"/>
        </w:rPr>
        <w:t xml:space="preserve">ne sont pas cumulables </w:t>
      </w:r>
      <w:r w:rsidRPr="00DE6DD3">
        <w:rPr>
          <w:rFonts w:ascii="Liberation Sans" w:hAnsi="Liberation Sans" w:cs="Liberation Sans"/>
          <w:sz w:val="22"/>
          <w:szCs w:val="22"/>
        </w:rPr>
        <w:t>avec</w:t>
      </w:r>
      <w:r w:rsidRPr="00DE6DD3">
        <w:rPr>
          <w:rFonts w:ascii="Liberation Sans" w:hAnsi="Liberation Sans" w:cs="Liberation Sans"/>
          <w:b/>
          <w:sz w:val="22"/>
          <w:szCs w:val="22"/>
        </w:rPr>
        <w:t xml:space="preserve"> </w:t>
      </w:r>
      <w:r w:rsidRPr="00DE6DD3">
        <w:rPr>
          <w:rFonts w:ascii="Liberation Sans" w:hAnsi="Liberation Sans" w:cs="Liberation Sans"/>
          <w:sz w:val="22"/>
          <w:szCs w:val="22"/>
        </w:rPr>
        <w:t>les autres incitations mises en place dans le cadre du dispositif des certificats d’économies d’énergie</w:t>
      </w:r>
      <w:r>
        <w:rPr>
          <w:rFonts w:ascii="Liberation Sans" w:hAnsi="Liberation Sans" w:cs="Liberation Sans"/>
          <w:sz w:val="22"/>
          <w:szCs w:val="22"/>
        </w:rPr>
        <w:t xml:space="preserve"> </w:t>
      </w:r>
      <w:r w:rsidRPr="00DE6DD3">
        <w:rPr>
          <w:rFonts w:ascii="Liberation Sans" w:hAnsi="Liberation Sans" w:cs="Liberation Sans"/>
          <w:sz w:val="22"/>
          <w:szCs w:val="22"/>
        </w:rPr>
        <w:t>en particulier avec les aides de l’Agence nationale de l’habitat valorisant les certificats d’économies d’énergie des travaux subventionnés</w:t>
      </w:r>
      <w:r>
        <w:rPr>
          <w:rFonts w:ascii="Liberation Sans" w:hAnsi="Liberation Sans" w:cs="Liberation Sans"/>
          <w:sz w:val="22"/>
          <w:szCs w:val="22"/>
        </w:rPr>
        <w:t>.</w:t>
      </w:r>
    </w:p>
    <w:p w14:paraId="1E88DD82" w14:textId="77777777" w:rsidR="0028619C" w:rsidRPr="00DE6DD3" w:rsidRDefault="0028619C" w:rsidP="0028619C">
      <w:pPr>
        <w:pStyle w:val="NormalWeb"/>
        <w:spacing w:before="360" w:after="360" w:line="276" w:lineRule="auto"/>
        <w:jc w:val="center"/>
        <w:rPr>
          <w:rFonts w:ascii="Liberation Sans" w:hAnsi="Liberation Sans" w:cs="Liberation Sans"/>
          <w:b/>
          <w:sz w:val="22"/>
          <w:szCs w:val="22"/>
          <w:u w:val="single"/>
        </w:rPr>
      </w:pPr>
      <w:r w:rsidRPr="00DE6DD3">
        <w:rPr>
          <w:rFonts w:ascii="Liberation Sans" w:hAnsi="Liberation Sans" w:cs="Liberation Sans"/>
          <w:b/>
          <w:sz w:val="22"/>
          <w:szCs w:val="22"/>
          <w:u w:val="single"/>
        </w:rPr>
        <w:t xml:space="preserve">ACCOMPAGNEMENT DES </w:t>
      </w:r>
      <w:r>
        <w:rPr>
          <w:rFonts w:ascii="Liberation Sans" w:hAnsi="Liberation Sans" w:cs="Liberation Sans"/>
          <w:b/>
          <w:sz w:val="22"/>
          <w:szCs w:val="22"/>
          <w:u w:val="single"/>
        </w:rPr>
        <w:t>BENEFICIAIRES</w:t>
      </w:r>
    </w:p>
    <w:p w14:paraId="03A6887E" w14:textId="77777777" w:rsidR="0028619C" w:rsidRDefault="0028619C" w:rsidP="0028619C">
      <w:pPr>
        <w:pStyle w:val="NormalWeb"/>
        <w:spacing w:after="0" w:line="276" w:lineRule="auto"/>
        <w:jc w:val="both"/>
        <w:rPr>
          <w:rFonts w:ascii="Liberation Sans" w:hAnsi="Liberation Sans" w:cs="Liberation Sans"/>
          <w:sz w:val="22"/>
          <w:szCs w:val="22"/>
        </w:rPr>
      </w:pPr>
      <w:r w:rsidRPr="009D25E5">
        <w:rPr>
          <w:rFonts w:ascii="Liberation Sans" w:hAnsi="Liberation Sans" w:cs="Liberation Sans"/>
          <w:b/>
          <w:bCs/>
          <w:color w:val="92B93A"/>
          <w:sz w:val="22"/>
          <w:szCs w:val="22"/>
        </w:rPr>
        <w:t xml:space="preserve">Je m’engage </w:t>
      </w:r>
      <w:r w:rsidRPr="009D25E5">
        <w:rPr>
          <w:rFonts w:ascii="Liberation Sans" w:hAnsi="Liberation Sans" w:cs="Liberation Sans"/>
          <w:sz w:val="22"/>
          <w:szCs w:val="22"/>
        </w:rPr>
        <w:t xml:space="preserve">à promouvoir auprès de chaque </w:t>
      </w:r>
      <w:r>
        <w:rPr>
          <w:rFonts w:ascii="Liberation Sans" w:hAnsi="Liberation Sans" w:cs="Liberation Sans"/>
          <w:sz w:val="22"/>
          <w:szCs w:val="22"/>
        </w:rPr>
        <w:t>bénéficiaire</w:t>
      </w:r>
      <w:r w:rsidRPr="009D25E5">
        <w:rPr>
          <w:rFonts w:ascii="Liberation Sans" w:hAnsi="Liberation Sans" w:cs="Liberation Sans"/>
          <w:sz w:val="22"/>
          <w:szCs w:val="22"/>
        </w:rPr>
        <w:t xml:space="preserve"> </w:t>
      </w:r>
      <w:r>
        <w:rPr>
          <w:rFonts w:ascii="Liberation Sans" w:hAnsi="Liberation Sans" w:cs="Liberation Sans"/>
          <w:sz w:val="22"/>
          <w:szCs w:val="22"/>
        </w:rPr>
        <w:t xml:space="preserve">le raccordement à un </w:t>
      </w:r>
      <w:r w:rsidRPr="009D25E5">
        <w:rPr>
          <w:rFonts w:ascii="Liberation Sans" w:hAnsi="Liberation Sans" w:cs="Liberation Sans"/>
          <w:sz w:val="22"/>
          <w:szCs w:val="22"/>
        </w:rPr>
        <w:t>réseau de chaleur alimenté par des énergies renouvelables ou de récupération, et les solutions de production de chaleur renouvelable. J</w:t>
      </w:r>
      <w:r>
        <w:rPr>
          <w:rFonts w:ascii="Liberation Sans" w:hAnsi="Liberation Sans" w:cs="Liberation Sans"/>
          <w:sz w:val="22"/>
          <w:szCs w:val="22"/>
        </w:rPr>
        <w:t xml:space="preserve">e lui </w:t>
      </w:r>
      <w:r w:rsidRPr="009D25E5">
        <w:rPr>
          <w:rFonts w:ascii="Liberation Sans" w:hAnsi="Liberation Sans" w:cs="Liberation Sans"/>
          <w:sz w:val="22"/>
          <w:szCs w:val="22"/>
        </w:rPr>
        <w:t xml:space="preserve">expose notamment les bénéfices environnementaux </w:t>
      </w:r>
      <w:r>
        <w:rPr>
          <w:rFonts w:ascii="Liberation Sans" w:hAnsi="Liberation Sans" w:cs="Liberation Sans"/>
          <w:sz w:val="22"/>
          <w:szCs w:val="22"/>
        </w:rPr>
        <w:t xml:space="preserve">liés à </w:t>
      </w:r>
      <w:r w:rsidRPr="009D25E5">
        <w:rPr>
          <w:rFonts w:ascii="Liberation Sans" w:hAnsi="Liberation Sans" w:cs="Liberation Sans"/>
          <w:sz w:val="22"/>
          <w:szCs w:val="22"/>
        </w:rPr>
        <w:t>ces technologies. J</w:t>
      </w:r>
      <w:r>
        <w:rPr>
          <w:rFonts w:ascii="Liberation Sans" w:hAnsi="Liberation Sans" w:cs="Liberation Sans"/>
          <w:sz w:val="22"/>
          <w:szCs w:val="22"/>
        </w:rPr>
        <w:t>e l</w:t>
      </w:r>
      <w:r w:rsidRPr="009D25E5">
        <w:rPr>
          <w:rFonts w:ascii="Liberation Sans" w:hAnsi="Liberation Sans" w:cs="Liberation Sans"/>
          <w:sz w:val="22"/>
          <w:szCs w:val="22"/>
        </w:rPr>
        <w:t xml:space="preserve">’accompagne </w:t>
      </w:r>
      <w:r>
        <w:rPr>
          <w:rFonts w:ascii="Liberation Sans" w:hAnsi="Liberation Sans" w:cs="Liberation Sans"/>
          <w:sz w:val="22"/>
          <w:szCs w:val="22"/>
        </w:rPr>
        <w:t>dans ses démarches auprès des gestionnaires de réseaux de chaleur</w:t>
      </w:r>
      <w:r w:rsidRPr="009D25E5">
        <w:rPr>
          <w:rFonts w:ascii="Liberation Sans" w:hAnsi="Liberation Sans" w:cs="Liberation Sans"/>
          <w:sz w:val="22"/>
          <w:szCs w:val="22"/>
        </w:rPr>
        <w:t>, et l</w:t>
      </w:r>
      <w:r>
        <w:rPr>
          <w:rFonts w:ascii="Liberation Sans" w:hAnsi="Liberation Sans" w:cs="Liberation Sans"/>
          <w:sz w:val="22"/>
          <w:szCs w:val="22"/>
        </w:rPr>
        <w:t>’</w:t>
      </w:r>
      <w:r w:rsidRPr="009D25E5">
        <w:rPr>
          <w:rFonts w:ascii="Liberation Sans" w:hAnsi="Liberation Sans" w:cs="Liberation Sans"/>
          <w:sz w:val="22"/>
          <w:szCs w:val="22"/>
        </w:rPr>
        <w:t xml:space="preserve">informe sur les aides dont </w:t>
      </w:r>
      <w:r>
        <w:rPr>
          <w:rFonts w:ascii="Liberation Sans" w:hAnsi="Liberation Sans" w:cs="Liberation Sans"/>
          <w:sz w:val="22"/>
          <w:szCs w:val="22"/>
        </w:rPr>
        <w:t>il</w:t>
      </w:r>
      <w:r w:rsidRPr="009D25E5">
        <w:rPr>
          <w:rFonts w:ascii="Liberation Sans" w:hAnsi="Liberation Sans" w:cs="Liberation Sans"/>
          <w:sz w:val="22"/>
          <w:szCs w:val="22"/>
        </w:rPr>
        <w:t xml:space="preserve"> pourrait bénéficier</w:t>
      </w:r>
      <w:r>
        <w:rPr>
          <w:rFonts w:ascii="Liberation Sans" w:hAnsi="Liberation Sans" w:cs="Liberation Sans"/>
          <w:sz w:val="22"/>
          <w:szCs w:val="22"/>
        </w:rPr>
        <w:t>.</w:t>
      </w:r>
    </w:p>
    <w:p w14:paraId="26CEE918" w14:textId="77777777" w:rsidR="0028619C" w:rsidRPr="00EE56C8" w:rsidRDefault="0028619C" w:rsidP="0028619C">
      <w:pPr>
        <w:pStyle w:val="NormalWeb"/>
        <w:spacing w:line="276" w:lineRule="auto"/>
        <w:jc w:val="both"/>
        <w:rPr>
          <w:rFonts w:ascii="Liberation Sans" w:hAnsi="Liberation Sans" w:cs="Liberation Sans"/>
          <w:sz w:val="22"/>
          <w:szCs w:val="22"/>
        </w:rPr>
      </w:pPr>
      <w:r w:rsidRPr="00DE6DD3">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w:t>
      </w:r>
      <w:r w:rsidRPr="00DE6DD3">
        <w:rPr>
          <w:rFonts w:ascii="Liberation Sans" w:hAnsi="Liberation Sans" w:cs="Liberation Sans"/>
          <w:sz w:val="22"/>
          <w:szCs w:val="22"/>
        </w:rPr>
        <w:t xml:space="preserve">proposer à </w:t>
      </w:r>
      <w:r w:rsidRPr="009A1C86">
        <w:rPr>
          <w:rFonts w:ascii="Liberation Sans" w:hAnsi="Liberation Sans" w:cs="Liberation Sans"/>
          <w:sz w:val="22"/>
          <w:szCs w:val="22"/>
        </w:rPr>
        <w:t xml:space="preserve">chaque bénéficiaire, directement ou par l’intermédiaire d’un partenaire, une prestation d’assistance à maîtrise d’ouvrage </w:t>
      </w:r>
      <w:r w:rsidRPr="009A1C86">
        <w:rPr>
          <w:rFonts w:ascii="Liberation Sans" w:hAnsi="Liberation Sans" w:cs="Liberation Sans"/>
          <w:sz w:val="22"/>
          <w:szCs w:val="22"/>
          <w:lang w:eastAsia="fr-FR"/>
        </w:rPr>
        <w:t xml:space="preserve">afin de l’assister </w:t>
      </w:r>
      <w:r w:rsidRPr="00DE6DD3">
        <w:rPr>
          <w:rFonts w:ascii="Liberation Sans" w:hAnsi="Liberation Sans" w:cs="Liberation Sans"/>
          <w:sz w:val="22"/>
          <w:szCs w:val="22"/>
          <w:lang w:eastAsia="fr-FR"/>
        </w:rPr>
        <w:t>dans la réalisation du projet notamment sur le choix des options techniques, la sélection des professionnels intervenant, le suivi des travaux et leur réception, de constituer son plan de financement</w:t>
      </w:r>
      <w:r>
        <w:rPr>
          <w:rFonts w:ascii="Liberation Sans" w:hAnsi="Liberation Sans" w:cs="Liberation Sans"/>
          <w:sz w:val="22"/>
          <w:szCs w:val="22"/>
          <w:lang w:eastAsia="fr-FR"/>
        </w:rPr>
        <w:t xml:space="preserve"> </w:t>
      </w:r>
      <w:r w:rsidRPr="00040B8E">
        <w:rPr>
          <w:rFonts w:ascii="Liberation Sans" w:hAnsi="Liberation Sans" w:cs="Liberation Sans"/>
          <w:sz w:val="22"/>
          <w:szCs w:val="22"/>
          <w:lang w:eastAsia="fr-FR"/>
        </w:rPr>
        <w:t>et d</w:t>
      </w:r>
      <w:r>
        <w:rPr>
          <w:rFonts w:ascii="Liberation Sans" w:hAnsi="Liberation Sans" w:cs="Liberation Sans"/>
          <w:sz w:val="22"/>
          <w:szCs w:val="22"/>
          <w:lang w:eastAsia="fr-FR"/>
        </w:rPr>
        <w:t>e l’</w:t>
      </w:r>
      <w:r w:rsidRPr="00040B8E">
        <w:rPr>
          <w:rFonts w:ascii="Liberation Sans" w:hAnsi="Liberation Sans" w:cs="Liberation Sans"/>
          <w:sz w:val="22"/>
          <w:szCs w:val="22"/>
          <w:lang w:eastAsia="fr-FR"/>
        </w:rPr>
        <w:t xml:space="preserve">aider dans </w:t>
      </w:r>
      <w:r>
        <w:rPr>
          <w:rFonts w:ascii="Liberation Sans" w:hAnsi="Liberation Sans" w:cs="Liberation Sans"/>
          <w:sz w:val="22"/>
          <w:szCs w:val="22"/>
          <w:lang w:eastAsia="fr-FR"/>
        </w:rPr>
        <w:t>sa</w:t>
      </w:r>
      <w:r w:rsidRPr="00040B8E">
        <w:rPr>
          <w:rFonts w:ascii="Liberation Sans" w:hAnsi="Liberation Sans" w:cs="Liberation Sans"/>
          <w:sz w:val="22"/>
          <w:szCs w:val="22"/>
          <w:lang w:eastAsia="fr-FR"/>
        </w:rPr>
        <w:t xml:space="preserve"> démarche pour l’obtention des aides auxquelles il peut prétendre</w:t>
      </w:r>
      <w:r>
        <w:rPr>
          <w:rFonts w:ascii="Liberation Sans" w:hAnsi="Liberation Sans" w:cs="Liberation Sans"/>
          <w:sz w:val="22"/>
          <w:szCs w:val="22"/>
          <w:lang w:eastAsia="fr-FR"/>
        </w:rPr>
        <w:t xml:space="preserve">, en particulier lorsqu’il s’agit d’une </w:t>
      </w:r>
      <w:r w:rsidRPr="00EE56C8">
        <w:rPr>
          <w:rFonts w:ascii="Liberation Sans" w:hAnsi="Liberation Sans" w:cs="Liberation Sans"/>
          <w:sz w:val="22"/>
          <w:szCs w:val="22"/>
          <w:lang w:eastAsia="fr-FR"/>
        </w:rPr>
        <w:t>copropriété</w:t>
      </w:r>
      <w:r w:rsidRPr="00EE56C8">
        <w:rPr>
          <w:rFonts w:ascii="Liberation Sans" w:hAnsi="Liberation Sans" w:cs="Liberation Sans"/>
          <w:sz w:val="22"/>
          <w:szCs w:val="22"/>
        </w:rPr>
        <w:t>.</w:t>
      </w:r>
    </w:p>
    <w:p w14:paraId="6AD114B5" w14:textId="77777777" w:rsidR="0028619C" w:rsidRPr="00EE56C8" w:rsidRDefault="0028619C" w:rsidP="0028619C">
      <w:pPr>
        <w:pStyle w:val="NormalWeb"/>
        <w:spacing w:line="276" w:lineRule="auto"/>
        <w:jc w:val="both"/>
        <w:rPr>
          <w:rFonts w:ascii="Liberation Sans" w:hAnsi="Liberation Sans" w:cs="Liberation Sans"/>
          <w:sz w:val="22"/>
          <w:szCs w:val="22"/>
        </w:rPr>
      </w:pPr>
      <w:r w:rsidRPr="00EE56C8">
        <w:rPr>
          <w:rFonts w:ascii="Liberation Sans" w:hAnsi="Liberation Sans" w:cs="Liberation Sans"/>
          <w:sz w:val="22"/>
          <w:szCs w:val="22"/>
        </w:rPr>
        <w:lastRenderedPageBreak/>
        <w:t>Dans le cas d’une copropriété, le syndic représentant le syndicat des copropriétaires peut décider de retenir ou de rejeter cette prestation qui est mise à l’ordre du jour d’une Assemblée générale. Dans les autres cas, le bénéficiaire formule par écrit sa décision sur l'acceptation ou le refus des prestations proposées.</w:t>
      </w:r>
    </w:p>
    <w:p w14:paraId="72145F88" w14:textId="77777777" w:rsidR="0028619C" w:rsidRPr="001F29E4" w:rsidRDefault="0028619C" w:rsidP="0028619C">
      <w:pPr>
        <w:pStyle w:val="NormalWeb"/>
        <w:spacing w:after="0" w:line="276" w:lineRule="auto"/>
        <w:jc w:val="both"/>
        <w:rPr>
          <w:rFonts w:ascii="Liberation Sans" w:hAnsi="Liberation Sans" w:cs="Liberation Sans"/>
          <w:sz w:val="22"/>
          <w:szCs w:val="22"/>
          <w:lang w:eastAsia="fr-FR"/>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à proposer </w:t>
      </w:r>
      <w:r>
        <w:rPr>
          <w:rFonts w:ascii="Liberation Sans" w:hAnsi="Liberation Sans" w:cs="Liberation Sans"/>
          <w:sz w:val="22"/>
          <w:szCs w:val="22"/>
        </w:rPr>
        <w:t>des solutions de financement conduisant à un</w:t>
      </w:r>
      <w:r w:rsidRPr="007550FD">
        <w:rPr>
          <w:rFonts w:ascii="Liberation Sans" w:hAnsi="Liberation Sans" w:cs="Liberation Sans"/>
          <w:sz w:val="22"/>
          <w:szCs w:val="22"/>
        </w:rPr>
        <w:t xml:space="preserve"> plan de financement </w:t>
      </w:r>
      <w:r>
        <w:rPr>
          <w:rFonts w:ascii="Liberation Sans" w:hAnsi="Liberation Sans" w:cs="Liberation Sans"/>
          <w:sz w:val="22"/>
          <w:szCs w:val="22"/>
        </w:rPr>
        <w:t xml:space="preserve">complet avec </w:t>
      </w:r>
      <w:r w:rsidRPr="001F29E4">
        <w:rPr>
          <w:rFonts w:ascii="Liberation Sans" w:hAnsi="Liberation Sans" w:cs="Liberation Sans"/>
          <w:sz w:val="22"/>
          <w:szCs w:val="22"/>
        </w:rPr>
        <w:t>un calendrier de paiement des subventions adapté aux appels de fonds auprès des copropriétaires</w:t>
      </w:r>
      <w:r>
        <w:rPr>
          <w:rFonts w:ascii="Liberation Sans" w:hAnsi="Liberation Sans" w:cs="Liberation Sans"/>
          <w:sz w:val="22"/>
          <w:szCs w:val="22"/>
        </w:rPr>
        <w:t xml:space="preserve"> lorsqu’il s’agit de copropriétés bénéficiaires, et </w:t>
      </w:r>
      <w:r w:rsidRPr="001F29E4">
        <w:rPr>
          <w:rFonts w:ascii="Liberation Sans" w:hAnsi="Liberation Sans" w:cs="Liberation Sans"/>
          <w:sz w:val="22"/>
          <w:szCs w:val="22"/>
        </w:rPr>
        <w:t>la distribution de prêts collectifs et/ou d’éco</w:t>
      </w:r>
      <w:r>
        <w:rPr>
          <w:rFonts w:ascii="Liberation Sans" w:hAnsi="Liberation Sans" w:cs="Liberation Sans"/>
          <w:sz w:val="22"/>
          <w:szCs w:val="22"/>
        </w:rPr>
        <w:t>-</w:t>
      </w:r>
      <w:r w:rsidRPr="001F29E4">
        <w:rPr>
          <w:rFonts w:ascii="Liberation Sans" w:hAnsi="Liberation Sans" w:cs="Liberation Sans"/>
          <w:sz w:val="22"/>
          <w:szCs w:val="22"/>
        </w:rPr>
        <w:t>prêt</w:t>
      </w:r>
      <w:r>
        <w:rPr>
          <w:rFonts w:ascii="Liberation Sans" w:hAnsi="Liberation Sans" w:cs="Liberation Sans"/>
          <w:sz w:val="22"/>
          <w:szCs w:val="22"/>
        </w:rPr>
        <w:t>s</w:t>
      </w:r>
      <w:r w:rsidRPr="001F29E4">
        <w:rPr>
          <w:rFonts w:ascii="Liberation Sans" w:hAnsi="Liberation Sans" w:cs="Liberation Sans"/>
          <w:sz w:val="22"/>
          <w:szCs w:val="22"/>
        </w:rPr>
        <w:t xml:space="preserve"> à taux zéro soit directement soit en partenariat avec un organisme sous réserve d’obtention de l’agrément de l’Autorité de contrôle prudentiel et de résolution pour l’octroi de crédits (agrément ACPR). Je peux également à cet effet faire appel à un intermédiaire en opérations de banque et en service de paiement (courtiers ou mandataires bancaires). </w:t>
      </w:r>
    </w:p>
    <w:p w14:paraId="12A1E74F" w14:textId="668D9B58" w:rsidR="0028619C" w:rsidRDefault="0028619C" w:rsidP="0028619C">
      <w:pPr>
        <w:pStyle w:val="NormalWeb"/>
        <w:spacing w:before="120" w:after="0" w:line="276" w:lineRule="auto"/>
        <w:jc w:val="both"/>
        <w:rPr>
          <w:rFonts w:ascii="Liberation Sans" w:hAnsi="Liberation Sans" w:cs="Liberation Sans"/>
          <w:sz w:val="22"/>
          <w:szCs w:val="22"/>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w:t>
      </w:r>
      <w:r>
        <w:rPr>
          <w:rFonts w:ascii="Liberation Sans" w:hAnsi="Liberation Sans" w:cs="Liberation Sans"/>
          <w:sz w:val="22"/>
          <w:szCs w:val="22"/>
        </w:rPr>
        <w:t xml:space="preserve">à </w:t>
      </w:r>
      <w:r w:rsidRPr="007550FD">
        <w:rPr>
          <w:rFonts w:ascii="Liberation Sans" w:hAnsi="Liberation Sans" w:cs="Liberation Sans"/>
          <w:sz w:val="22"/>
          <w:szCs w:val="22"/>
        </w:rPr>
        <w:t xml:space="preserve">diffuser auprès des </w:t>
      </w:r>
      <w:r>
        <w:rPr>
          <w:rFonts w:ascii="Liberation Sans" w:hAnsi="Liberation Sans" w:cs="Liberation Sans"/>
          <w:sz w:val="22"/>
          <w:szCs w:val="22"/>
        </w:rPr>
        <w:t>bénéficiaires de mes offres</w:t>
      </w:r>
      <w:r w:rsidRPr="007550FD">
        <w:rPr>
          <w:rFonts w:ascii="Liberation Sans" w:hAnsi="Liberation Sans" w:cs="Liberation Sans"/>
          <w:sz w:val="22"/>
          <w:szCs w:val="22"/>
        </w:rPr>
        <w:t xml:space="preserve"> des informations sur le réseau </w:t>
      </w:r>
      <w:r>
        <w:rPr>
          <w:rFonts w:ascii="Liberation Sans" w:hAnsi="Liberation Sans" w:cs="Liberation Sans"/>
          <w:b/>
          <w:color w:val="FFC000"/>
          <w:sz w:val="22"/>
          <w:szCs w:val="22"/>
        </w:rPr>
        <w:t>France Rénov’</w:t>
      </w:r>
      <w:r w:rsidRPr="007550FD">
        <w:rPr>
          <w:rFonts w:ascii="Liberation Sans" w:hAnsi="Liberation Sans" w:cs="Liberation Sans"/>
          <w:sz w:val="22"/>
          <w:szCs w:val="22"/>
        </w:rPr>
        <w:t>.</w:t>
      </w:r>
    </w:p>
    <w:p w14:paraId="683381C3" w14:textId="77777777" w:rsidR="0028619C" w:rsidRPr="002F3614" w:rsidRDefault="0028619C" w:rsidP="0028619C">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SITE INTERNET</w:t>
      </w:r>
    </w:p>
    <w:p w14:paraId="1B05FB4C" w14:textId="77777777" w:rsidR="0028619C" w:rsidRDefault="0028619C" w:rsidP="0028619C">
      <w:pPr>
        <w:pStyle w:val="NormalWeb"/>
        <w:spacing w:after="0" w:line="276" w:lineRule="auto"/>
        <w:jc w:val="both"/>
      </w:pPr>
      <w:r>
        <w:rPr>
          <w:rFonts w:ascii="Liberation Sans" w:hAnsi="Liberation Sans" w:cs="Liberation Sans"/>
          <w:b/>
          <w:bCs/>
          <w:color w:val="92B93A"/>
          <w:sz w:val="22"/>
          <w:szCs w:val="22"/>
        </w:rPr>
        <w:t>Je m’engage</w:t>
      </w:r>
      <w:r>
        <w:rPr>
          <w:rFonts w:ascii="Liberation Sans" w:hAnsi="Liberation Sans" w:cs="Liberation Sans"/>
          <w:bCs/>
          <w:sz w:val="22"/>
          <w:szCs w:val="22"/>
        </w:rPr>
        <w:t>,</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aux bénéficiaires de mes offres comprenant notamment :</w:t>
      </w:r>
    </w:p>
    <w:p w14:paraId="4F8643D6" w14:textId="77777777" w:rsidR="0028619C" w:rsidRPr="00276286" w:rsidRDefault="0028619C" w:rsidP="0028619C">
      <w:pPr>
        <w:pStyle w:val="NormalWeb"/>
        <w:numPr>
          <w:ilvl w:val="0"/>
          <w:numId w:val="12"/>
        </w:numPr>
        <w:suppressAutoHyphens w:val="0"/>
        <w:spacing w:before="0" w:after="0" w:line="276" w:lineRule="auto"/>
        <w:jc w:val="both"/>
      </w:pPr>
      <w:r>
        <w:rPr>
          <w:rFonts w:ascii="Liberation Sans" w:hAnsi="Liberation Sans" w:cs="Liberation Sans"/>
          <w:sz w:val="22"/>
          <w:szCs w:val="22"/>
        </w:rPr>
        <w:t>une présentation du dispositif, de ses objectifs et des offres proposées ;</w:t>
      </w:r>
    </w:p>
    <w:p w14:paraId="6CE54F8B" w14:textId="77777777" w:rsidR="0028619C" w:rsidRDefault="0028619C" w:rsidP="0028619C">
      <w:pPr>
        <w:pStyle w:val="NormalWeb"/>
        <w:numPr>
          <w:ilvl w:val="0"/>
          <w:numId w:val="12"/>
        </w:numPr>
        <w:suppressAutoHyphens w:val="0"/>
        <w:spacing w:before="0" w:after="0" w:line="276" w:lineRule="auto"/>
        <w:jc w:val="both"/>
      </w:pPr>
      <w:r>
        <w:rPr>
          <w:rFonts w:ascii="Liberation Sans" w:hAnsi="Liberation Sans" w:cs="Liberation Sans"/>
          <w:sz w:val="22"/>
          <w:szCs w:val="22"/>
        </w:rPr>
        <w:t>une présentation synthétique des prestations d’assistance à maîtrise d’ouvrage et des solutions de financement que je propose dans le cadre de mes offres ;</w:t>
      </w:r>
    </w:p>
    <w:p w14:paraId="3429696E" w14:textId="77777777" w:rsidR="0028619C" w:rsidRPr="007C7C2E" w:rsidRDefault="0028619C" w:rsidP="0028619C">
      <w:pPr>
        <w:pStyle w:val="NormalWeb"/>
        <w:numPr>
          <w:ilvl w:val="0"/>
          <w:numId w:val="12"/>
        </w:numPr>
        <w:suppressAutoHyphens w:val="0"/>
        <w:spacing w:before="0" w:after="0" w:line="276" w:lineRule="auto"/>
        <w:jc w:val="both"/>
        <w:rPr>
          <w:rFonts w:ascii="Liberation Sans" w:hAnsi="Liberation Sans" w:cs="Liberation Sans"/>
        </w:rPr>
      </w:pPr>
      <w:r w:rsidRPr="007C7C2E">
        <w:rPr>
          <w:rFonts w:ascii="Liberation Sans" w:hAnsi="Liberation Sans" w:cs="Liberation Sans"/>
          <w:sz w:val="22"/>
          <w:szCs w:val="22"/>
        </w:rPr>
        <w:t>une présentation des modalités d’obtention par les bénéficiaires des incitations financières que je mets en place, qui m’identifie clairement comme à l’origine des primes versées ;</w:t>
      </w:r>
    </w:p>
    <w:p w14:paraId="33BE6406" w14:textId="77777777" w:rsidR="0028619C" w:rsidRPr="007C7C2E" w:rsidRDefault="0028619C" w:rsidP="0028619C">
      <w:pPr>
        <w:pStyle w:val="NormalWeb"/>
        <w:numPr>
          <w:ilvl w:val="0"/>
          <w:numId w:val="12"/>
        </w:numPr>
        <w:suppressAutoHyphens w:val="0"/>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montants de primes ainsi que les critères techniques et exigences à respecter pour les travaux à réaliser ;</w:t>
      </w:r>
    </w:p>
    <w:p w14:paraId="2A100376" w14:textId="77777777" w:rsidR="0028619C" w:rsidRPr="007C7C2E" w:rsidRDefault="0028619C" w:rsidP="0028619C">
      <w:pPr>
        <w:pStyle w:val="NormalWeb"/>
        <w:numPr>
          <w:ilvl w:val="0"/>
          <w:numId w:val="12"/>
        </w:numPr>
        <w:suppressAutoHyphens w:val="0"/>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critères d’éligibilité des bénéficiaires notamment l’étendue de la zone de couverture géographique de mes offres ;</w:t>
      </w:r>
    </w:p>
    <w:p w14:paraId="43619212" w14:textId="77777777" w:rsidR="0028619C" w:rsidRPr="007C7C2E" w:rsidRDefault="0028619C" w:rsidP="0028619C">
      <w:pPr>
        <w:pStyle w:val="NormalWeb"/>
        <w:numPr>
          <w:ilvl w:val="0"/>
          <w:numId w:val="12"/>
        </w:numPr>
        <w:suppressAutoHyphens w:val="0"/>
        <w:spacing w:before="0" w:after="0" w:line="276" w:lineRule="auto"/>
        <w:jc w:val="both"/>
        <w:rPr>
          <w:rFonts w:ascii="Liberation Sans" w:hAnsi="Liberation Sans" w:cs="Liberation Sans"/>
        </w:rPr>
      </w:pPr>
      <w:r w:rsidRPr="007C7C2E">
        <w:rPr>
          <w:rFonts w:ascii="Liberation Sans" w:hAnsi="Liberation Sans" w:cs="Liberation Sans"/>
          <w:sz w:val="22"/>
          <w:szCs w:val="22"/>
        </w:rPr>
        <w:t>la politique de contrôle par des organismes tiers mise en place dans le cadre de la charte ;</w:t>
      </w:r>
    </w:p>
    <w:p w14:paraId="112D8BF7" w14:textId="618D6984" w:rsidR="0028619C" w:rsidRPr="007C7C2E" w:rsidRDefault="0028619C" w:rsidP="0028619C">
      <w:pPr>
        <w:pStyle w:val="NormalWeb"/>
        <w:numPr>
          <w:ilvl w:val="0"/>
          <w:numId w:val="12"/>
        </w:numPr>
        <w:suppressAutoHyphens w:val="0"/>
        <w:spacing w:before="0" w:after="0" w:line="276" w:lineRule="auto"/>
        <w:jc w:val="both"/>
        <w:rPr>
          <w:rFonts w:ascii="Liberation Sans" w:hAnsi="Liberation Sans" w:cs="Liberation Sans"/>
        </w:rPr>
      </w:pPr>
      <w:r w:rsidRPr="007C7C2E">
        <w:rPr>
          <w:rFonts w:ascii="Liberation Sans" w:hAnsi="Liberation Sans" w:cs="Liberation Sans"/>
          <w:sz w:val="22"/>
          <w:szCs w:val="22"/>
        </w:rPr>
        <w:t xml:space="preserve">les informations sur les dispositifs d’aides existants ou les liens renvoyant vers ces informations ainsi que la promotion du réseau </w:t>
      </w:r>
      <w:r>
        <w:rPr>
          <w:rFonts w:ascii="Liberation Sans" w:hAnsi="Liberation Sans" w:cs="Liberation Sans"/>
          <w:b/>
          <w:color w:val="FFC000"/>
          <w:sz w:val="22"/>
          <w:szCs w:val="22"/>
        </w:rPr>
        <w:t>France Rénov’</w:t>
      </w:r>
      <w:r w:rsidRPr="007C7C2E">
        <w:rPr>
          <w:rFonts w:ascii="Liberation Sans" w:hAnsi="Liberation Sans" w:cs="Liberation Sans"/>
          <w:sz w:val="22"/>
          <w:szCs w:val="22"/>
        </w:rPr>
        <w:t>.</w:t>
      </w:r>
    </w:p>
    <w:p w14:paraId="1B5F4AE4" w14:textId="77777777" w:rsidR="0028619C" w:rsidRPr="007C7C2E" w:rsidRDefault="0028619C" w:rsidP="0028619C">
      <w:pPr>
        <w:pStyle w:val="NormalWeb"/>
        <w:spacing w:before="360" w:after="360" w:line="276" w:lineRule="auto"/>
        <w:jc w:val="center"/>
        <w:rPr>
          <w:rFonts w:ascii="Liberation Sans" w:hAnsi="Liberation Sans" w:cs="Liberation Sans"/>
          <w:b/>
          <w:sz w:val="22"/>
          <w:szCs w:val="22"/>
          <w:u w:val="single"/>
        </w:rPr>
      </w:pPr>
      <w:r w:rsidRPr="007C7C2E">
        <w:rPr>
          <w:rFonts w:ascii="Liberation Sans" w:hAnsi="Liberation Sans" w:cs="Liberation Sans"/>
          <w:b/>
          <w:sz w:val="22"/>
          <w:szCs w:val="22"/>
          <w:u w:val="single"/>
        </w:rPr>
        <w:t>POLITIQUE DE CONTROLE</w:t>
      </w:r>
    </w:p>
    <w:p w14:paraId="31C8BD3C" w14:textId="77777777" w:rsidR="0028619C" w:rsidRPr="007C7C2E" w:rsidRDefault="0028619C" w:rsidP="0028619C">
      <w:pPr>
        <w:pStyle w:val="NormalWeb"/>
        <w:spacing w:after="0" w:line="276" w:lineRule="auto"/>
        <w:jc w:val="both"/>
        <w:rPr>
          <w:rFonts w:ascii="Liberation Sans" w:hAnsi="Liberation Sans" w:cs="Liberation Sans"/>
        </w:rPr>
      </w:pPr>
      <w:r w:rsidRPr="007C7C2E">
        <w:rPr>
          <w:rFonts w:ascii="Liberation Sans" w:hAnsi="Liberation Sans" w:cs="Liberation Sans"/>
          <w:b/>
          <w:color w:val="92B93A"/>
          <w:sz w:val="22"/>
          <w:szCs w:val="22"/>
        </w:rPr>
        <w:t>Je m’engage à mettre en place une politique de contrôle sur site</w:t>
      </w:r>
      <w:r w:rsidRPr="007C7C2E">
        <w:rPr>
          <w:rFonts w:ascii="Liberation Sans" w:hAnsi="Liberation Sans" w:cs="Liberation Sans"/>
          <w:b/>
          <w:sz w:val="22"/>
          <w:szCs w:val="22"/>
        </w:rPr>
        <w:t xml:space="preserve"> </w:t>
      </w:r>
      <w:r w:rsidRPr="007C7C2E">
        <w:rPr>
          <w:rFonts w:ascii="Liberation Sans" w:hAnsi="Liberation Sans" w:cs="Liberation Sans"/>
          <w:sz w:val="22"/>
          <w:szCs w:val="22"/>
        </w:rPr>
        <w:t>des opérations relevant de la fiche d’opération standardisée BAR-TH-145, réalisées avec mon concours dans le cadre de la présente charte et à compter de la date de prise d’effet de mon engagement.</w:t>
      </w:r>
    </w:p>
    <w:p w14:paraId="7D10674F" w14:textId="77777777" w:rsidR="0028619C" w:rsidRPr="007C7C2E" w:rsidRDefault="0028619C" w:rsidP="0028619C">
      <w:pPr>
        <w:suppressAutoHyphens w:val="0"/>
        <w:spacing w:line="276" w:lineRule="auto"/>
        <w:contextualSpacing/>
        <w:jc w:val="both"/>
        <w:rPr>
          <w:rFonts w:ascii="Liberation Sans" w:hAnsi="Liberation Sans" w:cs="Liberation Sans"/>
          <w:sz w:val="22"/>
          <w:szCs w:val="22"/>
        </w:rPr>
      </w:pPr>
    </w:p>
    <w:p w14:paraId="79582A98" w14:textId="77777777" w:rsidR="0028619C" w:rsidRPr="007C7C2E" w:rsidRDefault="0028619C" w:rsidP="0028619C">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Ces contrôles sont réalisés </w:t>
      </w:r>
      <w:r w:rsidRPr="007C7C2E">
        <w:rPr>
          <w:rFonts w:ascii="Liberation Sans" w:hAnsi="Liberation Sans" w:cs="Liberation Sans"/>
          <w:sz w:val="22"/>
          <w:szCs w:val="22"/>
          <w:lang w:eastAsia="fr-FR"/>
        </w:rPr>
        <w:t xml:space="preserve">sur chacune des opérations de rénovation globale réalisées correspondant à la fiche BAR-TH-145, engagées à compter de la date de prise d’effet de mon engagement. Ils </w:t>
      </w:r>
      <w:r w:rsidRPr="007C7C2E">
        <w:rPr>
          <w:rFonts w:ascii="Liberation Sans" w:hAnsi="Liberation Sans" w:cs="Liberation Sans"/>
          <w:sz w:val="22"/>
          <w:szCs w:val="22"/>
        </w:rPr>
        <w:t xml:space="preserve">sont </w:t>
      </w:r>
      <w:r w:rsidRPr="007C7C2E">
        <w:rPr>
          <w:rFonts w:ascii="Liberation Sans" w:hAnsi="Liberation Sans" w:cs="Liberation Sans"/>
          <w:b/>
          <w:sz w:val="22"/>
          <w:szCs w:val="22"/>
        </w:rPr>
        <w:t>réalisés préalablement au dépôt de demandes de CEE</w:t>
      </w:r>
      <w:r w:rsidRPr="007C7C2E">
        <w:rPr>
          <w:rFonts w:ascii="Liberation Sans" w:hAnsi="Liberation Sans" w:cs="Liberation Sans"/>
          <w:sz w:val="22"/>
          <w:szCs w:val="22"/>
        </w:rPr>
        <w:t xml:space="preserve"> auprès du Pôle national des certificats</w:t>
      </w:r>
      <w:r>
        <w:rPr>
          <w:rFonts w:ascii="Liberation Sans" w:hAnsi="Liberation Sans" w:cs="Liberation Sans"/>
          <w:sz w:val="22"/>
          <w:szCs w:val="22"/>
        </w:rPr>
        <w:t xml:space="preserve"> d’économies d’énergie (PNCEE).</w:t>
      </w:r>
    </w:p>
    <w:p w14:paraId="466714CF" w14:textId="77777777" w:rsidR="0028619C" w:rsidRPr="007C7C2E" w:rsidRDefault="0028619C" w:rsidP="0028619C">
      <w:pPr>
        <w:suppressAutoHyphens w:val="0"/>
        <w:autoSpaceDE w:val="0"/>
        <w:autoSpaceDN w:val="0"/>
        <w:adjustRightInd w:val="0"/>
        <w:spacing w:line="276" w:lineRule="auto"/>
        <w:jc w:val="both"/>
        <w:rPr>
          <w:rFonts w:ascii="Liberation Sans" w:hAnsi="Liberation Sans" w:cs="Liberation Sans"/>
          <w:sz w:val="22"/>
          <w:szCs w:val="22"/>
        </w:rPr>
      </w:pPr>
    </w:p>
    <w:p w14:paraId="7B963252" w14:textId="77777777" w:rsidR="0028619C" w:rsidRDefault="0028619C" w:rsidP="0028619C">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Ces contrôles sont conduits par un </w:t>
      </w:r>
      <w:r w:rsidRPr="007C7C2E">
        <w:rPr>
          <w:rFonts w:ascii="Liberation Sans" w:hAnsi="Liberation Sans" w:cs="Liberation Sans"/>
          <w:b/>
          <w:sz w:val="22"/>
          <w:szCs w:val="22"/>
        </w:rPr>
        <w:t xml:space="preserve">organisme de contrôle accrédité </w:t>
      </w:r>
      <w:r w:rsidRPr="007C7C2E">
        <w:rPr>
          <w:rFonts w:ascii="Liberation Sans" w:hAnsi="Liberation Sans" w:cs="Liberation Sans"/>
          <w:sz w:val="22"/>
          <w:szCs w:val="22"/>
        </w:rPr>
        <w:t xml:space="preserve">selon la norme NF EN ISO/CEI 17020 applicable en tant qu’organisme d’inspection de type A pour le domaine </w:t>
      </w:r>
      <w:r w:rsidRPr="007C7C2E">
        <w:rPr>
          <w:rFonts w:ascii="Liberation Sans" w:hAnsi="Liberation Sans" w:cs="Liberation Sans"/>
          <w:sz w:val="22"/>
          <w:szCs w:val="22"/>
        </w:rPr>
        <w:lastRenderedPageBreak/>
        <w:t>« Inspection d’opérations standardisées d’économies d’énergie dans le cadre du dispositif de délivrance des certificats d’économies d’énergie »</w:t>
      </w:r>
      <w:r>
        <w:rPr>
          <w:rFonts w:ascii="Liberation Sans" w:hAnsi="Liberation Sans" w:cs="Liberation Sans"/>
          <w:sz w:val="22"/>
          <w:szCs w:val="22"/>
        </w:rPr>
        <w:t>.</w:t>
      </w:r>
    </w:p>
    <w:p w14:paraId="4C156DEC" w14:textId="77777777" w:rsidR="0028619C" w:rsidRDefault="0028619C" w:rsidP="0028619C">
      <w:pPr>
        <w:suppressAutoHyphens w:val="0"/>
        <w:autoSpaceDE w:val="0"/>
        <w:autoSpaceDN w:val="0"/>
        <w:adjustRightInd w:val="0"/>
        <w:spacing w:line="276" w:lineRule="auto"/>
        <w:jc w:val="both"/>
        <w:rPr>
          <w:rFonts w:ascii="Liberation Sans" w:hAnsi="Liberation Sans" w:cs="Liberation Sans"/>
          <w:sz w:val="22"/>
          <w:szCs w:val="22"/>
        </w:rPr>
      </w:pPr>
    </w:p>
    <w:p w14:paraId="6D26D391" w14:textId="592DF52C" w:rsidR="0028619C" w:rsidRPr="00CE7CCD" w:rsidRDefault="0028619C" w:rsidP="0028619C">
      <w:pPr>
        <w:suppressAutoHyphens w:val="0"/>
        <w:autoSpaceDE w:val="0"/>
        <w:autoSpaceDN w:val="0"/>
        <w:adjustRightInd w:val="0"/>
        <w:spacing w:line="276" w:lineRule="auto"/>
        <w:jc w:val="both"/>
        <w:rPr>
          <w:rFonts w:ascii="Liberation Sans" w:hAnsi="Liberation Sans" w:cs="Liberation Sans"/>
          <w:sz w:val="22"/>
          <w:szCs w:val="22"/>
        </w:rPr>
      </w:pPr>
      <w:r w:rsidRPr="00CE7CCD">
        <w:rPr>
          <w:rFonts w:ascii="Liberation Sans" w:hAnsi="Liberation Sans" w:cs="Liberation Sans"/>
          <w:sz w:val="22"/>
          <w:szCs w:val="22"/>
        </w:rPr>
        <w:t>Un organisme de contrôle ne peut effectuer le contrôle d’une opération pour laquelle il a, le cas échéant, réalisé l’étude énergétique</w:t>
      </w:r>
      <w:r w:rsidR="00443F0E">
        <w:rPr>
          <w:rFonts w:ascii="Liberation Sans" w:hAnsi="Liberation Sans" w:cs="Liberation Sans"/>
          <w:sz w:val="22"/>
          <w:szCs w:val="22"/>
        </w:rPr>
        <w:t xml:space="preserve"> ou de l’audit énergétique</w:t>
      </w:r>
      <w:r w:rsidRPr="00CE7CCD">
        <w:rPr>
          <w:rFonts w:ascii="Liberation Sans" w:hAnsi="Liberation Sans" w:cs="Liberation Sans"/>
          <w:sz w:val="22"/>
          <w:szCs w:val="22"/>
        </w:rPr>
        <w:t>.</w:t>
      </w:r>
    </w:p>
    <w:p w14:paraId="058F63E8" w14:textId="77777777" w:rsidR="0028619C" w:rsidRPr="00050A04" w:rsidRDefault="0028619C" w:rsidP="0028619C">
      <w:pPr>
        <w:suppressAutoHyphens w:val="0"/>
        <w:spacing w:after="160" w:line="276" w:lineRule="auto"/>
        <w:contextualSpacing/>
        <w:jc w:val="both"/>
        <w:rPr>
          <w:rFonts w:ascii="Liberation Sans" w:hAnsi="Liberation Sans" w:cs="Liberation Sans"/>
          <w:sz w:val="22"/>
          <w:szCs w:val="22"/>
        </w:rPr>
      </w:pPr>
    </w:p>
    <w:p w14:paraId="68F86311" w14:textId="77777777" w:rsidR="0028619C" w:rsidRPr="00050A04" w:rsidRDefault="0028619C" w:rsidP="0028619C">
      <w:p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sz w:val="22"/>
          <w:szCs w:val="22"/>
        </w:rPr>
        <w:t xml:space="preserve">Chaque opération contrôlée fait l’objet d’un </w:t>
      </w:r>
      <w:r w:rsidRPr="00050A04">
        <w:rPr>
          <w:rFonts w:ascii="Liberation Sans" w:hAnsi="Liberation Sans" w:cs="Liberation Sans"/>
          <w:b/>
          <w:sz w:val="22"/>
          <w:szCs w:val="22"/>
        </w:rPr>
        <w:t>rapport</w:t>
      </w:r>
      <w:r>
        <w:rPr>
          <w:rFonts w:ascii="Liberation Sans" w:hAnsi="Liberation Sans" w:cs="Liberation Sans"/>
          <w:sz w:val="22"/>
          <w:szCs w:val="22"/>
        </w:rPr>
        <w:t>.</w:t>
      </w:r>
    </w:p>
    <w:p w14:paraId="1BFD6E53" w14:textId="77777777" w:rsidR="0028619C" w:rsidRPr="00050A04" w:rsidRDefault="0028619C" w:rsidP="0028619C">
      <w:pPr>
        <w:suppressAutoHyphens w:val="0"/>
        <w:spacing w:after="160" w:line="276" w:lineRule="auto"/>
        <w:contextualSpacing/>
        <w:jc w:val="both"/>
        <w:rPr>
          <w:rFonts w:ascii="Liberation Sans" w:hAnsi="Liberation Sans" w:cs="Liberation Sans"/>
          <w:sz w:val="22"/>
          <w:szCs w:val="22"/>
        </w:rPr>
      </w:pPr>
    </w:p>
    <w:p w14:paraId="647E3640" w14:textId="77777777" w:rsidR="0028619C" w:rsidRPr="00050A04" w:rsidRDefault="0028619C" w:rsidP="0028619C">
      <w:p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sz w:val="22"/>
          <w:szCs w:val="22"/>
        </w:rPr>
        <w:t>Le rapport de contrôle atteste :</w:t>
      </w:r>
    </w:p>
    <w:p w14:paraId="58F415C2" w14:textId="77777777" w:rsidR="0028619C" w:rsidRPr="00050A04" w:rsidRDefault="0028619C" w:rsidP="0028619C">
      <w:pPr>
        <w:numPr>
          <w:ilvl w:val="0"/>
          <w:numId w:val="12"/>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sz w:val="22"/>
          <w:szCs w:val="22"/>
        </w:rPr>
        <w:t>De la date de la visite sur site de l’organisme de contrôle ;</w:t>
      </w:r>
    </w:p>
    <w:p w14:paraId="26F38B85" w14:textId="77777777" w:rsidR="0028619C" w:rsidRPr="00050A04" w:rsidRDefault="0028619C" w:rsidP="0028619C">
      <w:pPr>
        <w:numPr>
          <w:ilvl w:val="0"/>
          <w:numId w:val="12"/>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sz w:val="22"/>
          <w:szCs w:val="22"/>
        </w:rPr>
        <w:t>Des informations d’identification du bénéficiaire (nom, adresse, nombre et nature des lots, et lorsqu’il s’agit d’une copropriété son numéro d’immatriculation sur le registre d’immatriculation des copropriétés) ;</w:t>
      </w:r>
    </w:p>
    <w:p w14:paraId="46DA6FF2" w14:textId="64141F8B" w:rsidR="0028619C" w:rsidRPr="00443F0E" w:rsidRDefault="00443F0E" w:rsidP="00443F0E">
      <w:pPr>
        <w:pStyle w:val="Paragraphedeliste"/>
        <w:numPr>
          <w:ilvl w:val="0"/>
          <w:numId w:val="12"/>
        </w:numPr>
        <w:rPr>
          <w:rFonts w:ascii="Liberation Sans" w:hAnsi="Liberation Sans" w:cs="Liberation Sans"/>
          <w:sz w:val="22"/>
          <w:szCs w:val="22"/>
        </w:rPr>
      </w:pPr>
      <w:r w:rsidRPr="00443F0E">
        <w:rPr>
          <w:rFonts w:ascii="Liberation Sans" w:hAnsi="Liberation Sans" w:cs="Liberation Sans"/>
          <w:sz w:val="22"/>
          <w:szCs w:val="22"/>
        </w:rPr>
        <w:t>De la conformité des travaux au référentiel de contrôle défini en partie E de l’annexe III de l’arrêté du 28 septembre 2021 relatif aux contrôles dans le cadre du dispositif des certificats d’économies d’énergie ;</w:t>
      </w:r>
    </w:p>
    <w:p w14:paraId="45056836" w14:textId="77777777" w:rsidR="0028619C" w:rsidRPr="00276286" w:rsidRDefault="0028619C" w:rsidP="0028619C">
      <w:pPr>
        <w:numPr>
          <w:ilvl w:val="0"/>
          <w:numId w:val="12"/>
        </w:numPr>
        <w:suppressAutoHyphens w:val="0"/>
        <w:spacing w:line="276" w:lineRule="auto"/>
        <w:contextualSpacing/>
        <w:jc w:val="both"/>
        <w:rPr>
          <w:rFonts w:ascii="Liberation Sans" w:hAnsi="Liberation Sans" w:cs="Liberation Sans"/>
          <w:sz w:val="22"/>
          <w:szCs w:val="22"/>
        </w:rPr>
      </w:pPr>
      <w:r>
        <w:rPr>
          <w:rFonts w:ascii="Liberation Sans" w:hAnsi="Liberation Sans" w:cs="Liberation Sans"/>
          <w:sz w:val="22"/>
          <w:szCs w:val="22"/>
        </w:rPr>
        <w:t>De l</w:t>
      </w:r>
      <w:r w:rsidRPr="00276286">
        <w:rPr>
          <w:rFonts w:ascii="Liberation Sans" w:hAnsi="Liberation Sans" w:cs="Liberation Sans"/>
          <w:sz w:val="22"/>
          <w:szCs w:val="22"/>
        </w:rPr>
        <w:t>a qualification des entreprises intervenantes à la date d’engagement de l’opération lorsque c</w:t>
      </w:r>
      <w:r>
        <w:rPr>
          <w:rFonts w:ascii="Liberation Sans" w:hAnsi="Liberation Sans" w:cs="Liberation Sans"/>
          <w:sz w:val="22"/>
          <w:szCs w:val="22"/>
        </w:rPr>
        <w:t>ette qualification est requise.</w:t>
      </w:r>
    </w:p>
    <w:p w14:paraId="7B7BBC86" w14:textId="77777777" w:rsidR="0028619C" w:rsidRPr="00954FC1" w:rsidRDefault="0028619C" w:rsidP="0028619C">
      <w:pPr>
        <w:suppressAutoHyphens w:val="0"/>
        <w:spacing w:after="160" w:line="276" w:lineRule="auto"/>
        <w:contextualSpacing/>
        <w:jc w:val="both"/>
        <w:rPr>
          <w:rFonts w:ascii="Liberation Sans" w:hAnsi="Liberation Sans" w:cs="Liberation Sans"/>
          <w:sz w:val="22"/>
          <w:szCs w:val="22"/>
        </w:rPr>
      </w:pPr>
    </w:p>
    <w:p w14:paraId="72768054" w14:textId="77777777" w:rsidR="0028619C" w:rsidRPr="00A90908" w:rsidRDefault="0028619C" w:rsidP="0028619C">
      <w:pPr>
        <w:suppressAutoHyphens w:val="0"/>
        <w:spacing w:after="160" w:line="276" w:lineRule="auto"/>
        <w:contextualSpacing/>
        <w:jc w:val="both"/>
        <w:rPr>
          <w:rFonts w:ascii="Liberation Sans" w:hAnsi="Liberation Sans" w:cs="Liberation Sans"/>
          <w:sz w:val="22"/>
          <w:szCs w:val="22"/>
        </w:rPr>
      </w:pPr>
    </w:p>
    <w:p w14:paraId="4725FB12" w14:textId="77777777" w:rsidR="0028619C" w:rsidRPr="00A90908" w:rsidRDefault="0028619C" w:rsidP="0028619C">
      <w:pPr>
        <w:suppressAutoHyphens w:val="0"/>
        <w:spacing w:line="276" w:lineRule="auto"/>
        <w:contextualSpacing/>
        <w:jc w:val="both"/>
        <w:rPr>
          <w:rFonts w:ascii="Liberation Sans" w:hAnsi="Liberation Sans" w:cs="Liberation Sans"/>
          <w:sz w:val="22"/>
          <w:szCs w:val="22"/>
        </w:rPr>
      </w:pPr>
      <w:r w:rsidRPr="00954FC1">
        <w:rPr>
          <w:rFonts w:ascii="Liberation Sans" w:hAnsi="Liberation Sans" w:cs="Liberation Sans"/>
          <w:b/>
          <w:color w:val="92B93A"/>
          <w:sz w:val="22"/>
          <w:szCs w:val="22"/>
        </w:rPr>
        <w:t>Je m’engage</w:t>
      </w:r>
      <w:r w:rsidRPr="00954FC1">
        <w:rPr>
          <w:rFonts w:ascii="Liberation Sans" w:hAnsi="Liberation Sans" w:cs="Liberation Sans"/>
          <w:sz w:val="22"/>
          <w:szCs w:val="22"/>
        </w:rPr>
        <w:t xml:space="preserve"> à archiver et à tenir à la disposition du PNCEE les rapports de contrôle des opérations contrôlées.</w:t>
      </w:r>
    </w:p>
    <w:p w14:paraId="171DB264" w14:textId="77777777" w:rsidR="0028619C" w:rsidRDefault="0028619C" w:rsidP="0028619C">
      <w:pPr>
        <w:suppressAutoHyphens w:val="0"/>
        <w:spacing w:line="276" w:lineRule="auto"/>
        <w:contextualSpacing/>
        <w:jc w:val="both"/>
        <w:rPr>
          <w:rFonts w:ascii="Liberation Sans" w:hAnsi="Liberation Sans" w:cs="Liberation Sans"/>
          <w:sz w:val="22"/>
          <w:szCs w:val="22"/>
        </w:rPr>
      </w:pPr>
    </w:p>
    <w:p w14:paraId="6951596D" w14:textId="77777777" w:rsidR="0028619C" w:rsidRDefault="0028619C" w:rsidP="0028619C">
      <w:pPr>
        <w:suppressAutoHyphens w:val="0"/>
        <w:spacing w:line="276" w:lineRule="auto"/>
        <w:contextualSpacing/>
        <w:jc w:val="both"/>
      </w:pPr>
      <w:r>
        <w:rPr>
          <w:rFonts w:ascii="Liberation Sans" w:hAnsi="Liberation Sans" w:cs="Liberation Sans"/>
          <w:sz w:val="22"/>
          <w:szCs w:val="22"/>
        </w:rPr>
        <w:t xml:space="preserve">Une </w:t>
      </w:r>
      <w:r>
        <w:rPr>
          <w:rFonts w:ascii="Liberation Sans" w:hAnsi="Liberation Sans" w:cs="Liberation Sans"/>
          <w:b/>
          <w:sz w:val="22"/>
          <w:szCs w:val="22"/>
        </w:rPr>
        <w:t>synthèse</w:t>
      </w:r>
      <w:r>
        <w:rPr>
          <w:rFonts w:ascii="Liberation Sans" w:hAnsi="Liberation Sans" w:cs="Liberation Sans"/>
          <w:sz w:val="22"/>
          <w:szCs w:val="22"/>
        </w:rPr>
        <w:t xml:space="preserve"> des contrôles menés sur les opérations d’un dossier de demande est </w:t>
      </w:r>
      <w:r>
        <w:rPr>
          <w:rFonts w:ascii="Liberation Sans" w:hAnsi="Liberation Sans" w:cs="Liberation Sans"/>
          <w:b/>
          <w:sz w:val="22"/>
          <w:szCs w:val="22"/>
        </w:rPr>
        <w:t>réalisée par l’organisme de contrôle</w:t>
      </w:r>
      <w:r>
        <w:rPr>
          <w:rFonts w:ascii="Liberation Sans" w:hAnsi="Liberation Sans" w:cs="Liberation Sans"/>
          <w:sz w:val="22"/>
          <w:szCs w:val="22"/>
        </w:rPr>
        <w:t>. Cette synthèse comprend notamment la liste des opérations contrôlées, les paramètres contrôlés, les résultats obtenus, les écarts constatés y compris sur la qualité des travaux et les contrôles non satisfaisants.</w:t>
      </w:r>
    </w:p>
    <w:p w14:paraId="70E0A627" w14:textId="77777777" w:rsidR="0028619C" w:rsidRDefault="0028619C" w:rsidP="0028619C">
      <w:pPr>
        <w:suppressAutoHyphens w:val="0"/>
        <w:spacing w:line="252" w:lineRule="auto"/>
        <w:contextualSpacing/>
        <w:jc w:val="both"/>
        <w:rPr>
          <w:rFonts w:ascii="Liberation Sans" w:hAnsi="Liberation Sans" w:cs="Liberation Sans"/>
          <w:sz w:val="22"/>
          <w:szCs w:val="22"/>
        </w:rPr>
      </w:pPr>
    </w:p>
    <w:p w14:paraId="75531429" w14:textId="77777777" w:rsidR="0028619C" w:rsidRDefault="0028619C" w:rsidP="0028619C">
      <w:pPr>
        <w:suppressAutoHyphens w:val="0"/>
        <w:spacing w:line="276" w:lineRule="auto"/>
        <w:contextualSpacing/>
        <w:jc w:val="both"/>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transmettre au PNCEE, avec chaque dossier de demande contenant des opérations relevant de la présente charte, la synthèse des contrôles menés sur les opérations incluses dans cette demande ainsi que des informations sur les suites données aux contrôles non satisfaisants.</w:t>
      </w:r>
    </w:p>
    <w:p w14:paraId="0F395B9D" w14:textId="77777777" w:rsidR="0028619C" w:rsidRDefault="0028619C" w:rsidP="0028619C">
      <w:pPr>
        <w:suppressAutoHyphens w:val="0"/>
        <w:spacing w:line="276" w:lineRule="auto"/>
        <w:contextualSpacing/>
        <w:jc w:val="both"/>
        <w:rPr>
          <w:rFonts w:ascii="Liberation Sans" w:hAnsi="Liberation Sans" w:cs="Liberation Sans"/>
          <w:sz w:val="22"/>
          <w:szCs w:val="22"/>
        </w:rPr>
      </w:pPr>
    </w:p>
    <w:p w14:paraId="267C4D1C" w14:textId="77777777" w:rsidR="0028619C" w:rsidRDefault="0028619C" w:rsidP="0028619C">
      <w:pPr>
        <w:suppressAutoHyphens w:val="0"/>
        <w:spacing w:line="276" w:lineRule="auto"/>
        <w:contextualSpacing/>
        <w:jc w:val="both"/>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apporter des </w:t>
      </w:r>
      <w:r>
        <w:rPr>
          <w:rFonts w:ascii="Liberation Sans" w:hAnsi="Liberation Sans" w:cs="Liberation Sans"/>
          <w:b/>
          <w:sz w:val="22"/>
          <w:szCs w:val="22"/>
        </w:rPr>
        <w:t>mesures correctives</w:t>
      </w:r>
      <w:r>
        <w:rPr>
          <w:rFonts w:ascii="Liberation Sans" w:hAnsi="Liberation Sans" w:cs="Liberation Sans"/>
          <w:sz w:val="22"/>
          <w:szCs w:val="22"/>
        </w:rPr>
        <w:t xml:space="preserve"> en cas de problème détecté lors des contrôles.</w:t>
      </w:r>
    </w:p>
    <w:p w14:paraId="09A6F20F" w14:textId="77777777" w:rsidR="0028619C" w:rsidRDefault="0028619C" w:rsidP="0028619C">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En cas de mesures correctives jugées insuffisantes, le présent engagement est caduc après mise en demeure par le ministère chargé de l’Energie non suivie d’effets.</w:t>
      </w:r>
    </w:p>
    <w:p w14:paraId="64A0D67B" w14:textId="77777777" w:rsidR="0028619C" w:rsidRPr="00C233CB" w:rsidRDefault="0028619C" w:rsidP="0028619C">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RECONNAISSANCE ET SUIVI DE MON ENGAGEMENT</w:t>
      </w:r>
    </w:p>
    <w:p w14:paraId="09510CE5" w14:textId="77777777" w:rsidR="0028619C" w:rsidRDefault="0028619C" w:rsidP="0028619C">
      <w:pPr>
        <w:pStyle w:val="NormalWeb"/>
        <w:spacing w:after="0" w:line="276" w:lineRule="auto"/>
        <w:jc w:val="both"/>
      </w:pPr>
      <w:r>
        <w:rPr>
          <w:rFonts w:ascii="Liberation Sans" w:hAnsi="Liberation Sans" w:cs="Liberation Sans"/>
          <w:b/>
          <w:bCs/>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bCs/>
          <w:color w:val="92B93A"/>
          <w:sz w:val="22"/>
          <w:szCs w:val="22"/>
        </w:rPr>
        <w:t xml:space="preserve"> </w:t>
      </w:r>
      <w:r>
        <w:rPr>
          <w:rFonts w:ascii="Liberation Sans" w:hAnsi="Liberation Sans" w:cs="Liberation Sans"/>
          <w:sz w:val="22"/>
          <w:szCs w:val="22"/>
        </w:rPr>
        <w:t>je transmets à la Direction générale de l’énergie et du climat (DGEC) :</w:t>
      </w:r>
    </w:p>
    <w:p w14:paraId="0568695D" w14:textId="77777777" w:rsidR="0028619C" w:rsidRDefault="0028619C" w:rsidP="0028619C">
      <w:pPr>
        <w:pStyle w:val="NormalWeb"/>
        <w:numPr>
          <w:ilvl w:val="0"/>
          <w:numId w:val="7"/>
        </w:numPr>
        <w:tabs>
          <w:tab w:val="clear" w:pos="0"/>
          <w:tab w:val="num" w:pos="720"/>
        </w:tabs>
        <w:suppressAutoHyphens w:val="0"/>
        <w:spacing w:before="120" w:after="0" w:line="276" w:lineRule="auto"/>
        <w:ind w:left="714" w:hanging="357"/>
        <w:jc w:val="both"/>
      </w:pPr>
      <w:r>
        <w:rPr>
          <w:rFonts w:ascii="Liberation Sans" w:hAnsi="Liberation Sans" w:cs="Liberation Sans"/>
          <w:sz w:val="22"/>
          <w:szCs w:val="22"/>
        </w:rPr>
        <w:t>la présente charte dûment complétée, datée et porteuse de ma signature et de mon cachet commercial ;</w:t>
      </w:r>
    </w:p>
    <w:p w14:paraId="119EC2CB" w14:textId="77777777" w:rsidR="0028619C" w:rsidRDefault="0028619C" w:rsidP="0028619C">
      <w:pPr>
        <w:pStyle w:val="NormalWeb"/>
        <w:numPr>
          <w:ilvl w:val="0"/>
          <w:numId w:val="7"/>
        </w:numPr>
        <w:tabs>
          <w:tab w:val="clear" w:pos="0"/>
          <w:tab w:val="num" w:pos="720"/>
        </w:tabs>
        <w:suppressAutoHyphens w:val="0"/>
        <w:spacing w:before="120" w:after="0" w:line="276" w:lineRule="auto"/>
        <w:ind w:left="714" w:hanging="357"/>
        <w:jc w:val="both"/>
      </w:pPr>
      <w:r>
        <w:rPr>
          <w:rFonts w:ascii="Liberation Sans" w:hAnsi="Liberation Sans" w:cs="Liberation Sans"/>
          <w:sz w:val="22"/>
          <w:szCs w:val="22"/>
        </w:rPr>
        <w:t>les références de l’offre d’incitation financière répondant à la présente charte, que je m’engage à mettre en œuvre dans les 60 jours suivant sa signature : nom commercial de l’offre, coordonnées du porteur de l’offre, lien internet de présentation de l’offre et coordonnées de contact pour les bénéficiaires.</w:t>
      </w:r>
    </w:p>
    <w:p w14:paraId="12A3AD75" w14:textId="77777777" w:rsidR="0028619C" w:rsidRDefault="0028619C" w:rsidP="0028619C">
      <w:pPr>
        <w:pStyle w:val="NormalWeb"/>
        <w:spacing w:after="0" w:line="276" w:lineRule="auto"/>
        <w:jc w:val="both"/>
      </w:pPr>
      <w:r>
        <w:rPr>
          <w:rFonts w:ascii="Liberation Sans" w:hAnsi="Liberation Sans" w:cs="Liberation Sans"/>
          <w:sz w:val="22"/>
          <w:szCs w:val="22"/>
        </w:rPr>
        <w:lastRenderedPageBreak/>
        <w:t>Dès publication des références de mon offre sur le site Internet du ministère chargé de l’énergie, je serai autorisé à :</w:t>
      </w:r>
    </w:p>
    <w:p w14:paraId="2C420E76" w14:textId="77777777" w:rsidR="0028619C" w:rsidRDefault="0028619C" w:rsidP="0028619C">
      <w:pPr>
        <w:pStyle w:val="western"/>
        <w:numPr>
          <w:ilvl w:val="0"/>
          <w:numId w:val="9"/>
        </w:numPr>
        <w:tabs>
          <w:tab w:val="clear" w:pos="720"/>
          <w:tab w:val="num" w:pos="0"/>
        </w:tabs>
        <w:suppressAutoHyphens w:val="0"/>
        <w:spacing w:before="62" w:after="62" w:line="168" w:lineRule="auto"/>
        <w:jc w:val="both"/>
      </w:pPr>
      <w:r w:rsidRPr="00C233CB">
        <w:rPr>
          <w:rFonts w:ascii="Liberation Sans" w:eastAsia="Times New Roman" w:hAnsi="Liberation Sans" w:cs="Liberation Sans"/>
          <w:i w:val="0"/>
          <w:iCs w:val="0"/>
        </w:rPr>
        <w:t>utiliser la dénomination</w:t>
      </w:r>
      <w:r>
        <w:rPr>
          <w:rFonts w:ascii="Liberation Sans" w:hAnsi="Liberation Sans" w:cs="Liberation Sans"/>
        </w:rPr>
        <w:t xml:space="preserve"> </w:t>
      </w:r>
      <w:r>
        <w:rPr>
          <w:rFonts w:ascii="Segoe Print" w:hAnsi="Segoe Print" w:cs="Liberation Sans"/>
        </w:rPr>
        <w:t>"</w:t>
      </w:r>
      <w:r>
        <w:rPr>
          <w:rFonts w:ascii="Segoe Print" w:hAnsi="Segoe Print" w:cs="Segoe Print"/>
          <w:b/>
          <w:bCs/>
          <w:color w:val="0871A5"/>
        </w:rPr>
        <w:t>Coup</w:t>
      </w:r>
      <w:r>
        <w:rPr>
          <w:rFonts w:ascii="Segoe Print" w:hAnsi="Segoe Print" w:cs="Liberation Sans"/>
        </w:rPr>
        <w:t xml:space="preserve"> </w:t>
      </w:r>
      <w:r>
        <w:rPr>
          <w:rFonts w:ascii="Segoe Print" w:hAnsi="Segoe Print" w:cs="Segoe Print"/>
          <w:b/>
          <w:bCs/>
          <w:color w:val="0871A5"/>
        </w:rPr>
        <w:t>de</w:t>
      </w:r>
      <w:r>
        <w:rPr>
          <w:rFonts w:ascii="Segoe Print" w:hAnsi="Segoe Print" w:cs="Liberation Sans"/>
        </w:rPr>
        <w:t xml:space="preserve"> </w:t>
      </w:r>
      <w:r>
        <w:rPr>
          <w:rFonts w:ascii="Segoe Print" w:hAnsi="Segoe Print" w:cs="Segoe Print"/>
          <w:b/>
          <w:bCs/>
          <w:color w:val="0871A5"/>
        </w:rPr>
        <w:t>pouce</w:t>
      </w:r>
      <w:r w:rsidRPr="005327E4">
        <w:rPr>
          <w:rFonts w:ascii="Segoe Print" w:hAnsi="Segoe Print" w:cs="Segoe Print"/>
          <w:b/>
          <w:bCs/>
          <w:color w:val="0871A5"/>
        </w:rPr>
        <w:t xml:space="preserve"> R</w:t>
      </w:r>
      <w:r w:rsidRPr="00D75924">
        <w:rPr>
          <w:rFonts w:ascii="Segoe Print" w:hAnsi="Segoe Print" w:cs="Segoe Print"/>
          <w:b/>
          <w:bCs/>
          <w:color w:val="0871A5"/>
        </w:rPr>
        <w:t xml:space="preserve">énovation performante </w:t>
      </w:r>
      <w:r>
        <w:rPr>
          <w:rFonts w:ascii="Segoe Print" w:hAnsi="Segoe Print" w:cs="Segoe Print"/>
          <w:b/>
          <w:bCs/>
          <w:color w:val="0871A5"/>
        </w:rPr>
        <w:t>de bâtiment résidentiel collectif</w:t>
      </w:r>
      <w:r>
        <w:rPr>
          <w:rFonts w:ascii="Segoe Print" w:hAnsi="Segoe Print" w:cs="Liberation Sans"/>
        </w:rPr>
        <w:t>"</w:t>
      </w:r>
      <w:r>
        <w:rPr>
          <w:rFonts w:ascii="Liberation Sans" w:hAnsi="Liberation Sans" w:cs="Liberation Sans"/>
        </w:rPr>
        <w:t> ;</w:t>
      </w:r>
    </w:p>
    <w:p w14:paraId="7D319E1A" w14:textId="77777777" w:rsidR="0028619C" w:rsidRDefault="0028619C" w:rsidP="0028619C">
      <w:pPr>
        <w:pStyle w:val="NormalWeb"/>
        <w:numPr>
          <w:ilvl w:val="0"/>
          <w:numId w:val="9"/>
        </w:numPr>
        <w:tabs>
          <w:tab w:val="clear" w:pos="720"/>
          <w:tab w:val="num" w:pos="0"/>
        </w:tabs>
        <w:suppressAutoHyphens w:val="0"/>
        <w:spacing w:before="0" w:after="280" w:line="276" w:lineRule="auto"/>
        <w:jc w:val="both"/>
      </w:pPr>
      <w:r>
        <w:rPr>
          <w:rFonts w:ascii="Liberation Sans" w:hAnsi="Liberation Sans" w:cs="Liberation Sans"/>
          <w:sz w:val="22"/>
          <w:szCs w:val="22"/>
        </w:rPr>
        <w:t xml:space="preserve">bénéficier de la bonification prévue par l’article 3-5 de l’arrêté du 29 décembre 2014 modifié relatif aux modalités d’application du dispositif des certificats d’économies d’énergie, pour les </w:t>
      </w:r>
      <w:r w:rsidRPr="00CE7CCD">
        <w:rPr>
          <w:rFonts w:ascii="Liberation Sans" w:hAnsi="Liberation Sans" w:cs="Liberation Sans"/>
          <w:sz w:val="22"/>
          <w:szCs w:val="22"/>
        </w:rPr>
        <w:t>opérations en</w:t>
      </w:r>
      <w:r>
        <w:rPr>
          <w:rFonts w:ascii="Liberation Sans" w:hAnsi="Liberation Sans" w:cs="Liberation Sans"/>
          <w:sz w:val="22"/>
          <w:szCs w:val="22"/>
        </w:rPr>
        <w:t>gagées jusqu’au 31 décembre 2021</w:t>
      </w:r>
      <w:r w:rsidRPr="00CE7CCD">
        <w:rPr>
          <w:rFonts w:ascii="Liberation Sans" w:hAnsi="Liberation Sans" w:cs="Liberation Sans"/>
          <w:sz w:val="22"/>
          <w:szCs w:val="22"/>
        </w:rPr>
        <w:t xml:space="preserve"> inclus, et achevées </w:t>
      </w:r>
      <w:r>
        <w:rPr>
          <w:rFonts w:ascii="Liberation Sans" w:hAnsi="Liberation Sans" w:cs="Liberation Sans"/>
          <w:sz w:val="22"/>
          <w:szCs w:val="22"/>
        </w:rPr>
        <w:t>au plus tard le 31 décembre 2024</w:t>
      </w:r>
      <w:r w:rsidRPr="00CE7CCD">
        <w:rPr>
          <w:rFonts w:ascii="Liberation Sans" w:hAnsi="Liberation Sans" w:cs="Liberation Sans"/>
          <w:sz w:val="22"/>
          <w:szCs w:val="22"/>
        </w:rPr>
        <w:t>.</w:t>
      </w:r>
    </w:p>
    <w:p w14:paraId="738B5875" w14:textId="77777777" w:rsidR="0028619C" w:rsidRDefault="0028619C" w:rsidP="0028619C">
      <w:pPr>
        <w:pStyle w:val="NormalWeb"/>
        <w:spacing w:after="0" w:line="276" w:lineRule="auto"/>
        <w:jc w:val="both"/>
        <w:rPr>
          <w:rFonts w:ascii="Liberation Sans" w:hAnsi="Liberation Sans" w:cs="Liberation Sans"/>
          <w:sz w:val="22"/>
          <w:szCs w:val="22"/>
        </w:rPr>
      </w:pPr>
      <w:r w:rsidRPr="00C65D91">
        <w:rPr>
          <w:rFonts w:ascii="Liberation Sans" w:hAnsi="Liberation Sans" w:cs="Liberation Sans"/>
          <w:b/>
          <w:bCs/>
          <w:color w:val="92B93A"/>
          <w:sz w:val="22"/>
          <w:szCs w:val="22"/>
        </w:rPr>
        <w:t>Je</w:t>
      </w:r>
      <w:r w:rsidRPr="00C65D91">
        <w:rPr>
          <w:rFonts w:ascii="Liberation Sans" w:hAnsi="Liberation Sans" w:cs="Liberation Sans"/>
          <w:sz w:val="22"/>
          <w:szCs w:val="22"/>
        </w:rPr>
        <w:t xml:space="preserve"> </w:t>
      </w:r>
      <w:r w:rsidRPr="00C65D91">
        <w:rPr>
          <w:rFonts w:ascii="Liberation Sans" w:hAnsi="Liberation Sans" w:cs="Liberation Sans"/>
          <w:b/>
          <w:bCs/>
          <w:color w:val="92B93A"/>
          <w:sz w:val="22"/>
          <w:szCs w:val="22"/>
        </w:rPr>
        <w:t>m’engage</w:t>
      </w:r>
      <w:r w:rsidRPr="00C65D91">
        <w:rPr>
          <w:rFonts w:ascii="Liberation Sans" w:hAnsi="Liberation Sans" w:cs="Liberation Sans"/>
          <w:sz w:val="22"/>
          <w:szCs w:val="22"/>
        </w:rPr>
        <w:t xml:space="preserve"> à transmettre chaque mois à la DGEC un point d’avancement sur les opérations effectuées dans le cadre de mes offres, selon une trame disponible sur le site internet du ministère chargé de l’énergie.</w:t>
      </w:r>
      <w:r>
        <w:rPr>
          <w:rFonts w:ascii="Liberation Sans" w:hAnsi="Liberation Sans" w:cs="Liberation Sans"/>
          <w:sz w:val="22"/>
          <w:szCs w:val="22"/>
        </w:rPr>
        <w:t xml:space="preserve"> </w:t>
      </w:r>
      <w:r w:rsidRPr="00C14140">
        <w:rPr>
          <w:rFonts w:ascii="Liberation Sans" w:hAnsi="Liberation Sans" w:cs="Liberation Sans"/>
          <w:sz w:val="22"/>
          <w:szCs w:val="22"/>
        </w:rPr>
        <w:t>Ces éléments intègrent</w:t>
      </w:r>
      <w:r>
        <w:rPr>
          <w:rFonts w:ascii="Liberation Sans" w:hAnsi="Liberation Sans" w:cs="Liberation Sans"/>
          <w:sz w:val="22"/>
          <w:szCs w:val="22"/>
        </w:rPr>
        <w:t>, le cas échéant,</w:t>
      </w:r>
      <w:r w:rsidRPr="00C14140">
        <w:rPr>
          <w:rFonts w:ascii="Liberation Sans" w:hAnsi="Liberation Sans" w:cs="Liberation Sans"/>
          <w:sz w:val="22"/>
          <w:szCs w:val="22"/>
        </w:rPr>
        <w:t xml:space="preserve"> les opérations engagées </w:t>
      </w:r>
      <w:r>
        <w:rPr>
          <w:rFonts w:ascii="Liberation Sans" w:hAnsi="Liberation Sans" w:cs="Liberation Sans"/>
          <w:sz w:val="22"/>
          <w:szCs w:val="22"/>
        </w:rPr>
        <w:t>dans le cadre de la charte « </w:t>
      </w:r>
      <w:r w:rsidRPr="00C14140">
        <w:rPr>
          <w:rFonts w:ascii="Liberation Sans" w:hAnsi="Liberation Sans" w:cs="Liberation Sans"/>
          <w:sz w:val="22"/>
          <w:szCs w:val="22"/>
        </w:rPr>
        <w:t>Coup de pouce Chaufferie fioul dans le cadre d’une rénovation performante de bâtiment résidentiel collectif</w:t>
      </w:r>
      <w:r>
        <w:rPr>
          <w:rFonts w:ascii="Liberation Sans" w:hAnsi="Liberation Sans" w:cs="Liberation Sans"/>
          <w:sz w:val="22"/>
          <w:szCs w:val="22"/>
        </w:rPr>
        <w:t> </w:t>
      </w:r>
      <w:r w:rsidRPr="00C14140">
        <w:rPr>
          <w:rFonts w:ascii="Liberation Sans" w:hAnsi="Liberation Sans" w:cs="Liberation Sans"/>
          <w:sz w:val="22"/>
          <w:szCs w:val="22"/>
        </w:rPr>
        <w:t>».</w:t>
      </w:r>
    </w:p>
    <w:p w14:paraId="43CD7B03" w14:textId="77777777" w:rsidR="0028619C" w:rsidRPr="006D255F" w:rsidRDefault="0028619C" w:rsidP="0028619C">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Ces éléments sont transmis avant le 5 du mois suivant.</w:t>
      </w:r>
    </w:p>
    <w:p w14:paraId="3CF4FB54" w14:textId="77777777" w:rsidR="0028619C" w:rsidRDefault="0028619C" w:rsidP="0028619C">
      <w:pPr>
        <w:pStyle w:val="NormalWeb"/>
        <w:spacing w:after="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prends</w:t>
      </w:r>
      <w:r>
        <w:rPr>
          <w:rFonts w:ascii="Liberation Sans" w:hAnsi="Liberation Sans" w:cs="Liberation Sans"/>
          <w:sz w:val="22"/>
          <w:szCs w:val="22"/>
        </w:rPr>
        <w:t xml:space="preserve"> </w:t>
      </w:r>
      <w:r>
        <w:rPr>
          <w:rFonts w:ascii="Liberation Sans" w:hAnsi="Liberation Sans" w:cs="Liberation Sans"/>
          <w:b/>
          <w:bCs/>
          <w:color w:val="92B93A"/>
          <w:sz w:val="22"/>
          <w:szCs w:val="22"/>
        </w:rPr>
        <w:t>acte</w:t>
      </w:r>
      <w:r>
        <w:rPr>
          <w:rFonts w:ascii="Liberation Sans" w:hAnsi="Liberation Sans" w:cs="Liberation Sans"/>
          <w:sz w:val="22"/>
          <w:szCs w:val="22"/>
        </w:rPr>
        <w:t xml:space="preserve"> que je peux mettre fin à mon engagement dans les conditions fixées à l’article 3-8 de l’arrêté du 29 décembre 2014 relatif aux modalités d’application du dispositif des certificats d’économies d’énergie et que le ministre chargé de l’énergie peut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m’engage</w:t>
      </w:r>
      <w:r>
        <w:rPr>
          <w:rFonts w:ascii="Liberation Sans" w:hAnsi="Liberation Sans" w:cs="Liberation Sans"/>
          <w:sz w:val="22"/>
          <w:szCs w:val="22"/>
        </w:rPr>
        <w:t xml:space="preserve"> à supprimer toute référence à mon engagement dès que ma charte est résiliée</w:t>
      </w:r>
      <w:r w:rsidRPr="0046281D">
        <w:rPr>
          <w:rFonts w:ascii="Liberation Sans" w:hAnsi="Liberation Sans" w:cs="Liberation Sans"/>
          <w:sz w:val="22"/>
          <w:szCs w:val="22"/>
        </w:rPr>
        <w:t xml:space="preserve"> </w:t>
      </w:r>
      <w:r>
        <w:rPr>
          <w:rFonts w:ascii="Liberation Sans" w:hAnsi="Liberation Sans" w:cs="Liberation Sans"/>
          <w:sz w:val="22"/>
          <w:szCs w:val="22"/>
        </w:rPr>
        <w:t>ou m’est retirée.</w:t>
      </w:r>
    </w:p>
    <w:p w14:paraId="1D5AAC2B" w14:textId="77777777" w:rsidR="0028619C" w:rsidRDefault="0028619C" w:rsidP="0028619C">
      <w:pPr>
        <w:pStyle w:val="NormalWeb"/>
        <w:spacing w:before="62" w:after="240" w:line="276" w:lineRule="auto"/>
        <w:jc w:val="both"/>
        <w:rPr>
          <w:rFonts w:ascii="Liberation Sans" w:hAnsi="Liberation Sans" w:cs="Liberation Sans"/>
          <w:sz w:val="22"/>
          <w:szCs w:val="22"/>
        </w:rPr>
      </w:pPr>
    </w:p>
    <w:p w14:paraId="3A8BC19E" w14:textId="77777777" w:rsidR="0028619C" w:rsidRDefault="0028619C" w:rsidP="0028619C">
      <w:pPr>
        <w:pStyle w:val="NormalWeb"/>
        <w:spacing w:before="62" w:after="62" w:line="276" w:lineRule="auto"/>
      </w:pPr>
      <w:r>
        <w:rPr>
          <w:rFonts w:ascii="Liberation Sans" w:hAnsi="Liberation Sans" w:cs="Liberation Sans"/>
          <w:sz w:val="22"/>
          <w:szCs w:val="22"/>
        </w:rPr>
        <w:t xml:space="preserve">Fait à </w:t>
      </w:r>
    </w:p>
    <w:p w14:paraId="1E8F95A1" w14:textId="77777777" w:rsidR="0028619C" w:rsidRDefault="0028619C" w:rsidP="0028619C">
      <w:pPr>
        <w:pStyle w:val="NormalWeb"/>
        <w:spacing w:before="62" w:after="240" w:line="276" w:lineRule="auto"/>
      </w:pPr>
    </w:p>
    <w:p w14:paraId="056C030E" w14:textId="77777777" w:rsidR="0028619C" w:rsidRDefault="0028619C" w:rsidP="0028619C">
      <w:pPr>
        <w:pStyle w:val="NormalWeb"/>
        <w:spacing w:before="62" w:after="62" w:line="276" w:lineRule="auto"/>
      </w:pPr>
      <w:r>
        <w:rPr>
          <w:rFonts w:ascii="Liberation Sans" w:hAnsi="Liberation Sans" w:cs="Liberation Sans"/>
          <w:sz w:val="22"/>
          <w:szCs w:val="22"/>
        </w:rPr>
        <w:t>Le ……/……………/……</w:t>
      </w:r>
    </w:p>
    <w:p w14:paraId="1BBDE117" w14:textId="77777777" w:rsidR="0028619C" w:rsidRDefault="0028619C" w:rsidP="0028619C">
      <w:pPr>
        <w:pStyle w:val="NormalWeb"/>
        <w:spacing w:before="62" w:after="240" w:line="276" w:lineRule="auto"/>
      </w:pPr>
    </w:p>
    <w:p w14:paraId="5E710140" w14:textId="77777777" w:rsidR="0028619C" w:rsidRDefault="0028619C" w:rsidP="0028619C">
      <w:pPr>
        <w:pStyle w:val="NormalWeb"/>
        <w:spacing w:before="62" w:after="62" w:line="276" w:lineRule="auto"/>
        <w:jc w:val="center"/>
        <w:rPr>
          <w:rFonts w:ascii="Liberation Sans" w:hAnsi="Liberation Sans" w:cs="Liberation Sans"/>
          <w:sz w:val="22"/>
          <w:szCs w:val="22"/>
        </w:rPr>
      </w:pPr>
      <w:r>
        <w:rPr>
          <w:rFonts w:ascii="Liberation Sans" w:hAnsi="Liberation Sans" w:cs="Liberation Sans"/>
          <w:sz w:val="22"/>
          <w:szCs w:val="22"/>
        </w:rPr>
        <w:t>(Nom et qualité du signataire, signature et cachet)</w:t>
      </w:r>
    </w:p>
    <w:p w14:paraId="3049E28C" w14:textId="77777777" w:rsidR="0028619C" w:rsidRDefault="0028619C" w:rsidP="0028619C">
      <w:pPr>
        <w:pStyle w:val="Standard"/>
        <w:ind w:left="360"/>
      </w:pPr>
    </w:p>
    <w:p w14:paraId="595DB96F" w14:textId="77777777" w:rsidR="0028619C" w:rsidRPr="005B19CD" w:rsidRDefault="0028619C" w:rsidP="0028619C">
      <w:pPr>
        <w:pStyle w:val="Corpsdetexte"/>
        <w:jc w:val="center"/>
        <w:rPr>
          <w:color w:val="00000A"/>
        </w:rPr>
      </w:pPr>
    </w:p>
    <w:sectPr w:rsidR="0028619C" w:rsidRPr="005B19CD">
      <w:headerReference w:type="default" r:id="rId11"/>
      <w:pgSz w:w="11906" w:h="16838"/>
      <w:pgMar w:top="1279" w:right="849" w:bottom="1418" w:left="95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DC6BB" w14:textId="77777777" w:rsidR="00072CD1" w:rsidRDefault="00072CD1">
      <w:r>
        <w:separator/>
      </w:r>
    </w:p>
  </w:endnote>
  <w:endnote w:type="continuationSeparator" w:id="0">
    <w:p w14:paraId="3964B752" w14:textId="77777777" w:rsidR="00072CD1" w:rsidRDefault="0007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arianne">
    <w:panose1 w:val="02000000000000000000"/>
    <w:charset w:val="00"/>
    <w:family w:val="modern"/>
    <w:notTrueType/>
    <w:pitch w:val="variable"/>
    <w:sig w:usb0="0000000F"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0378" w14:textId="77777777" w:rsidR="00072CD1" w:rsidRDefault="00072CD1">
    <w:pPr>
      <w:pStyle w:val="Pieddepage"/>
      <w:tabs>
        <w:tab w:val="right" w:pos="850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ED1C" w14:textId="77777777" w:rsidR="00072CD1" w:rsidRDefault="00072CD1"/>
  </w:footnote>
  <w:footnote w:type="continuationSeparator" w:id="0">
    <w:p w14:paraId="7F503361" w14:textId="77777777" w:rsidR="00072CD1" w:rsidRDefault="00072CD1">
      <w:r>
        <w:continuationSeparator/>
      </w:r>
    </w:p>
  </w:footnote>
  <w:footnote w:id="1">
    <w:p w14:paraId="2E28882E" w14:textId="77777777" w:rsidR="00072CD1" w:rsidRPr="00D3201F" w:rsidRDefault="00072CD1" w:rsidP="000B3904">
      <w:pPr>
        <w:pStyle w:val="Notedebasdepage"/>
        <w:jc w:val="both"/>
        <w:rPr>
          <w:rFonts w:ascii="Liberation Sans" w:hAnsi="Liberation Sans" w:cs="Liberation Sans"/>
          <w:sz w:val="16"/>
          <w:szCs w:val="16"/>
        </w:rPr>
      </w:pPr>
      <w:r w:rsidRPr="00D3201F">
        <w:rPr>
          <w:rStyle w:val="Caractresdenotedebasdepage"/>
          <w:rFonts w:ascii="Liberation Sans" w:hAnsi="Liberation Sans" w:cs="Liberation Sans"/>
        </w:rPr>
        <w:footnoteRef/>
      </w:r>
      <w:r w:rsidRPr="00D3201F">
        <w:rPr>
          <w:rFonts w:ascii="Liberation Sans" w:hAnsi="Liberation Sans" w:cs="Liberation Sans"/>
          <w:sz w:val="16"/>
          <w:szCs w:val="16"/>
        </w:rPr>
        <w:t xml:space="preserve"> Nom de l’obligé ou de l’éligible au dispositif CEE</w:t>
      </w:r>
    </w:p>
  </w:footnote>
  <w:footnote w:id="2">
    <w:p w14:paraId="63FD1CBC" w14:textId="77777777" w:rsidR="00072CD1" w:rsidRDefault="00072CD1" w:rsidP="000B3904">
      <w:pPr>
        <w:pStyle w:val="Notedebasdepage"/>
        <w:jc w:val="both"/>
      </w:pPr>
      <w:r>
        <w:rPr>
          <w:rStyle w:val="Appelnotedebasdep"/>
        </w:rPr>
        <w:footnoteRef/>
      </w:r>
      <w:r>
        <w:t xml:space="preserve"> </w:t>
      </w:r>
      <w:r w:rsidRPr="00C26A39">
        <w:rPr>
          <w:rFonts w:ascii="Liberation Sans" w:hAnsi="Liberation Sans" w:cs="Liberation Sans"/>
          <w:sz w:val="16"/>
          <w:szCs w:val="16"/>
        </w:rPr>
        <w:t>Le taux d’économies d’énergie primaire correspond aux économies d’énergie annuelles induites par les travaux, calculées selon la formule : (Cep initiale – Cep projet) / Cep initiale, exprimée en %, sur les usages chauffage, refroidissement et production d’eau chaude sanitaire, en reprenant les définitions et notations de la fiche d’opération standardisée BAR-TH-164, sans déduction de la production d’électricité autoconsommée ou exportée.</w:t>
      </w:r>
    </w:p>
  </w:footnote>
  <w:footnote w:id="3">
    <w:p w14:paraId="004431D7" w14:textId="77777777" w:rsidR="00072CD1" w:rsidRDefault="00072CD1" w:rsidP="000B3904">
      <w:pPr>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 w:id="4">
    <w:p w14:paraId="5338BAE7" w14:textId="77777777" w:rsidR="00072CD1" w:rsidRPr="00254671" w:rsidRDefault="00072CD1" w:rsidP="000B3904">
      <w:pPr>
        <w:jc w:val="both"/>
        <w:rPr>
          <w:rFonts w:ascii="Liberation Sans" w:hAnsi="Liberation Sans" w:cs="Liberation Sans"/>
          <w:sz w:val="16"/>
          <w:szCs w:val="16"/>
        </w:rPr>
      </w:pPr>
      <w:r w:rsidRPr="00254671">
        <w:rPr>
          <w:rFonts w:ascii="Liberation Sans" w:hAnsi="Liberation Sans" w:cs="Liberation Sans"/>
          <w:sz w:val="16"/>
          <w:szCs w:val="16"/>
        </w:rPr>
        <w:footnoteRef/>
      </w:r>
      <w:r w:rsidRPr="00254671">
        <w:rPr>
          <w:rFonts w:ascii="Liberation Sans" w:hAnsi="Liberation Sans" w:cs="Liberation Sans"/>
          <w:sz w:val="16"/>
          <w:szCs w:val="16"/>
        </w:rPr>
        <w:t xml:space="preserve"> Les ménages modestes sont ceux mentionnés au II </w:t>
      </w:r>
      <w:r w:rsidRPr="00254671">
        <w:rPr>
          <w:rFonts w:ascii="Liberation Sans" w:hAnsi="Liberation Sans" w:cs="Liberation Sans"/>
          <w:i/>
          <w:sz w:val="16"/>
          <w:szCs w:val="16"/>
        </w:rPr>
        <w:t>ter</w:t>
      </w:r>
      <w:r w:rsidRPr="00254671">
        <w:rPr>
          <w:rFonts w:ascii="Liberation Sans" w:hAnsi="Liberation Sans" w:cs="Liberation Sans"/>
          <w:sz w:val="16"/>
          <w:szCs w:val="16"/>
        </w:rPr>
        <w:t xml:space="preserve"> de l’article 3-1 de l’arrêté du 29 décembre 2014 </w:t>
      </w:r>
      <w:r>
        <w:rPr>
          <w:rFonts w:ascii="Liberation Sans" w:hAnsi="Liberation Sans" w:cs="Liberation Sans"/>
          <w:sz w:val="16"/>
          <w:szCs w:val="16"/>
        </w:rPr>
        <w:t xml:space="preserve">modifié </w:t>
      </w:r>
      <w:r w:rsidRPr="00254671">
        <w:rPr>
          <w:rFonts w:ascii="Liberation Sans" w:hAnsi="Liberation Sans" w:cs="Liberation Sans"/>
          <w:sz w:val="16"/>
          <w:szCs w:val="16"/>
        </w:rPr>
        <w:t>relatif aux modalités d'application du dispositif des certificats d’économies d’énergie</w:t>
      </w:r>
      <w:r>
        <w:rPr>
          <w:rFonts w:ascii="Liberation Sans" w:hAnsi="Liberation Sans" w:cs="Liberation Sans"/>
          <w:sz w:val="16"/>
          <w:szCs w:val="16"/>
        </w:rPr>
        <w:t>.</w:t>
      </w:r>
    </w:p>
  </w:footnote>
  <w:footnote w:id="5">
    <w:p w14:paraId="426719CB" w14:textId="77777777" w:rsidR="00072CD1" w:rsidRDefault="00072CD1" w:rsidP="000B3904">
      <w:pPr>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 w:id="6">
    <w:p w14:paraId="08555BDD" w14:textId="77777777" w:rsidR="00072CD1" w:rsidRDefault="00072CD1" w:rsidP="000B3904">
      <w:pPr>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 w:id="7">
    <w:p w14:paraId="4DB1DBF7" w14:textId="77777777" w:rsidR="00072CD1" w:rsidRPr="00254671" w:rsidRDefault="00072CD1" w:rsidP="000B3904">
      <w:pPr>
        <w:jc w:val="both"/>
        <w:rPr>
          <w:rFonts w:ascii="Liberation Sans" w:hAnsi="Liberation Sans" w:cs="Liberation Sans"/>
          <w:sz w:val="16"/>
          <w:szCs w:val="16"/>
        </w:rPr>
      </w:pPr>
      <w:r w:rsidRPr="00254671">
        <w:rPr>
          <w:rFonts w:ascii="Liberation Sans" w:hAnsi="Liberation Sans" w:cs="Liberation Sans"/>
          <w:sz w:val="16"/>
          <w:szCs w:val="16"/>
        </w:rPr>
        <w:footnoteRef/>
      </w:r>
      <w:r w:rsidRPr="00254671">
        <w:rPr>
          <w:rFonts w:ascii="Liberation Sans" w:hAnsi="Liberation Sans" w:cs="Liberation Sans"/>
          <w:sz w:val="16"/>
          <w:szCs w:val="16"/>
        </w:rPr>
        <w:t xml:space="preserve"> Les ménages modestes sont ceux mentionnés au II </w:t>
      </w:r>
      <w:r w:rsidRPr="00254671">
        <w:rPr>
          <w:rFonts w:ascii="Liberation Sans" w:hAnsi="Liberation Sans" w:cs="Liberation Sans"/>
          <w:i/>
          <w:sz w:val="16"/>
          <w:szCs w:val="16"/>
        </w:rPr>
        <w:t>ter</w:t>
      </w:r>
      <w:r w:rsidRPr="00254671">
        <w:rPr>
          <w:rFonts w:ascii="Liberation Sans" w:hAnsi="Liberation Sans" w:cs="Liberation Sans"/>
          <w:sz w:val="16"/>
          <w:szCs w:val="16"/>
        </w:rPr>
        <w:t xml:space="preserve"> de l’article 3-1 de l’arrêté du 29 décembre 2014 </w:t>
      </w:r>
      <w:r>
        <w:rPr>
          <w:rFonts w:ascii="Liberation Sans" w:hAnsi="Liberation Sans" w:cs="Liberation Sans"/>
          <w:sz w:val="16"/>
          <w:szCs w:val="16"/>
        </w:rPr>
        <w:t xml:space="preserve">modifié </w:t>
      </w:r>
      <w:r w:rsidRPr="00254671">
        <w:rPr>
          <w:rFonts w:ascii="Liberation Sans" w:hAnsi="Liberation Sans" w:cs="Liberation Sans"/>
          <w:sz w:val="16"/>
          <w:szCs w:val="16"/>
        </w:rPr>
        <w:t>relatif aux modalités d'application du dispositif des certificats d’économies d’énergie</w:t>
      </w:r>
      <w:r>
        <w:rPr>
          <w:rFonts w:ascii="Liberation Sans" w:hAnsi="Liberation Sans" w:cs="Liberation Sans"/>
          <w:sz w:val="16"/>
          <w:szCs w:val="16"/>
        </w:rPr>
        <w:t>.</w:t>
      </w:r>
    </w:p>
  </w:footnote>
  <w:footnote w:id="8">
    <w:p w14:paraId="3B5072CA" w14:textId="77777777" w:rsidR="00072CD1" w:rsidRDefault="00072CD1" w:rsidP="000B3904">
      <w:pPr>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w:t>
      </w:r>
      <w:r>
        <w:rPr>
          <w:rFonts w:ascii="Liberation Sans" w:hAnsi="Liberation Sans" w:cs="Liberation Sans"/>
          <w:sz w:val="16"/>
          <w:szCs w:val="16"/>
        </w:rPr>
        <w:t>64</w:t>
      </w:r>
      <w:r w:rsidRPr="00D3201F">
        <w:rPr>
          <w:rFonts w:ascii="Liberation Sans" w:hAnsi="Liberation Sans" w:cs="Liberation Sans"/>
          <w:sz w:val="16"/>
          <w:szCs w:val="16"/>
        </w:rPr>
        <w:t>, la consommation conventionnelle totale d’énergie finale économisée d’un bâtimen</w:t>
      </w:r>
      <w:r>
        <w:rPr>
          <w:rFonts w:ascii="Liberation Sans" w:hAnsi="Liberation Sans" w:cs="Liberation Sans"/>
          <w:sz w:val="16"/>
          <w:szCs w:val="16"/>
        </w:rPr>
        <w:t>t</w:t>
      </w:r>
      <w:r w:rsidRPr="00D3201F">
        <w:rPr>
          <w:rFonts w:ascii="Liberation Sans" w:hAnsi="Liberation Sans" w:cs="Liberation Sans"/>
          <w:sz w:val="16"/>
          <w:szCs w:val="16"/>
        </w:rPr>
        <w:t xml:space="preserve">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p w14:paraId="185083FB" w14:textId="77777777" w:rsidR="00072CD1" w:rsidRDefault="00072CD1" w:rsidP="000B3904">
      <w:pPr>
        <w:pStyle w:val="Notedebasdepage"/>
      </w:pPr>
    </w:p>
  </w:footnote>
  <w:footnote w:id="9">
    <w:p w14:paraId="65F6C167" w14:textId="77777777" w:rsidR="00072CD1" w:rsidRPr="00D3201F" w:rsidRDefault="00072CD1" w:rsidP="0028619C">
      <w:pPr>
        <w:pStyle w:val="Notedebasdepage"/>
        <w:jc w:val="both"/>
        <w:rPr>
          <w:rFonts w:ascii="Liberation Sans" w:hAnsi="Liberation Sans" w:cs="Liberation Sans"/>
          <w:sz w:val="16"/>
          <w:szCs w:val="16"/>
        </w:rPr>
      </w:pPr>
      <w:r w:rsidRPr="00D3201F">
        <w:rPr>
          <w:rStyle w:val="Caractresdenotedebasdepage"/>
          <w:rFonts w:ascii="Liberation Sans" w:hAnsi="Liberation Sans" w:cs="Liberation Sans"/>
        </w:rPr>
        <w:footnoteRef/>
      </w:r>
      <w:r w:rsidRPr="00D3201F">
        <w:rPr>
          <w:rFonts w:ascii="Liberation Sans" w:hAnsi="Liberation Sans" w:cs="Liberation Sans"/>
          <w:sz w:val="16"/>
          <w:szCs w:val="16"/>
        </w:rPr>
        <w:t xml:space="preserve"> Nom de l’obligé ou de l’éligible au dispositif CEE</w:t>
      </w:r>
    </w:p>
  </w:footnote>
  <w:footnote w:id="10">
    <w:p w14:paraId="46667C36" w14:textId="77777777" w:rsidR="00072CD1" w:rsidRDefault="00072CD1" w:rsidP="0028619C">
      <w:pPr>
        <w:pStyle w:val="Notedebasdepage"/>
        <w:jc w:val="both"/>
      </w:pPr>
      <w:r>
        <w:rPr>
          <w:rStyle w:val="Appelnotedebasdep"/>
        </w:rPr>
        <w:footnoteRef/>
      </w:r>
      <w:r>
        <w:t xml:space="preserve"> </w:t>
      </w:r>
      <w:r w:rsidRPr="000353B8">
        <w:rPr>
          <w:rFonts w:ascii="Liberation Sans" w:hAnsi="Liberation Sans" w:cs="Liberation Sans"/>
          <w:sz w:val="16"/>
          <w:szCs w:val="16"/>
        </w:rPr>
        <w:t>Le taux d’économies d’énergie primaire correspond aux économies d’énergie annuelles induites par les trav</w:t>
      </w:r>
      <w:r>
        <w:rPr>
          <w:rFonts w:ascii="Liberation Sans" w:hAnsi="Liberation Sans" w:cs="Liberation Sans"/>
          <w:sz w:val="16"/>
          <w:szCs w:val="16"/>
        </w:rPr>
        <w:t>aux, calculées selon la formule </w:t>
      </w:r>
      <w:r w:rsidRPr="000353B8">
        <w:rPr>
          <w:rFonts w:ascii="Liberation Sans" w:hAnsi="Liberation Sans" w:cs="Liberation Sans"/>
          <w:sz w:val="16"/>
          <w:szCs w:val="16"/>
        </w:rPr>
        <w:t xml:space="preserve">: (Cep initiale – Cep projet) / Cep initiale, exprimée en %, </w:t>
      </w:r>
      <w:r>
        <w:rPr>
          <w:rFonts w:ascii="Liberation Sans" w:hAnsi="Liberation Sans" w:cs="Liberation Sans"/>
          <w:sz w:val="16"/>
          <w:szCs w:val="16"/>
        </w:rPr>
        <w:t xml:space="preserve">sur les usages chauffage, refroidissement et production d’eau chaude sanitaire, </w:t>
      </w:r>
      <w:r w:rsidRPr="000353B8">
        <w:rPr>
          <w:rFonts w:ascii="Liberation Sans" w:hAnsi="Liberation Sans" w:cs="Liberation Sans"/>
          <w:sz w:val="16"/>
          <w:szCs w:val="16"/>
        </w:rPr>
        <w:t>en reprenant les définitions et notations de la fiche d’o</w:t>
      </w:r>
      <w:r>
        <w:rPr>
          <w:rFonts w:ascii="Liberation Sans" w:hAnsi="Liberation Sans" w:cs="Liberation Sans"/>
          <w:sz w:val="16"/>
          <w:szCs w:val="16"/>
        </w:rPr>
        <w:t>pération standardisée BAR-TH-145</w:t>
      </w:r>
      <w:r w:rsidRPr="000353B8">
        <w:rPr>
          <w:rFonts w:ascii="Liberation Sans" w:hAnsi="Liberation Sans" w:cs="Liberation Sans"/>
          <w:sz w:val="16"/>
          <w:szCs w:val="16"/>
        </w:rPr>
        <w:t>, sans déduction de la production d’électr</w:t>
      </w:r>
      <w:r>
        <w:rPr>
          <w:rFonts w:ascii="Liberation Sans" w:hAnsi="Liberation Sans" w:cs="Liberation Sans"/>
          <w:sz w:val="16"/>
          <w:szCs w:val="16"/>
        </w:rPr>
        <w:t>icité autoconsommée ou exportée</w:t>
      </w:r>
      <w:r w:rsidRPr="00D3201F">
        <w:rPr>
          <w:rFonts w:ascii="Liberation Sans" w:hAnsi="Liberation Sans" w:cs="Liberation Sans"/>
          <w:sz w:val="16"/>
          <w:szCs w:val="16"/>
        </w:rPr>
        <w:t>.</w:t>
      </w:r>
    </w:p>
  </w:footnote>
  <w:footnote w:id="11">
    <w:p w14:paraId="64B7FDC1" w14:textId="77777777" w:rsidR="00072CD1" w:rsidRDefault="00072CD1" w:rsidP="0028619C">
      <w:pPr>
        <w:pStyle w:val="Notedebasdepage"/>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BAR-TH-145, la consommation conventionnelle totale d’énergie finale économisée d’un bâtiment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Pr>
          <w:rFonts w:ascii="Liberation Sans" w:hAnsi="Liberation Sans" w:cs="Liberation Sans"/>
          <w:sz w:val="16"/>
          <w:szCs w:val="16"/>
        </w:rPr>
        <w:t>) x </w:t>
      </w:r>
      <w:r w:rsidRPr="00D3201F">
        <w:rPr>
          <w:rFonts w:ascii="Liberation Sans" w:hAnsi="Liberation Sans" w:cs="Liberation Sans"/>
          <w:sz w:val="16"/>
          <w:szCs w:val="16"/>
        </w:rPr>
        <w:t>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EEF0" w14:textId="77777777" w:rsidR="00072CD1" w:rsidRDefault="00072CD1">
    <w:pPr>
      <w:pStyle w:val="En-tte"/>
      <w:jc w:val="center"/>
    </w:pPr>
    <w:r w:rsidRPr="00A60243">
      <w:rPr>
        <w:rFonts w:ascii="Marianne" w:hAnsi="Marianne"/>
        <w:noProof/>
        <w:lang w:eastAsia="fr-FR"/>
      </w:rPr>
      <w:drawing>
        <wp:anchor distT="0" distB="0" distL="114300" distR="114300" simplePos="0" relativeHeight="251659264" behindDoc="0" locked="0" layoutInCell="1" allowOverlap="1" wp14:anchorId="5811D6E8" wp14:editId="3F6E61D1">
          <wp:simplePos x="0" y="0"/>
          <wp:positionH relativeFrom="page">
            <wp:align>center</wp:align>
          </wp:positionH>
          <wp:positionV relativeFrom="page">
            <wp:posOffset>466725</wp:posOffset>
          </wp:positionV>
          <wp:extent cx="1385248" cy="1004176"/>
          <wp:effectExtent l="0" t="0" r="5715" b="571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noChangeArrowheads="1"/>
                  </pic:cNvPicPr>
                </pic:nvPicPr>
                <pic:blipFill>
                  <a:blip r:embed="rId1"/>
                  <a:stretch>
                    <a:fillRect/>
                  </a:stretch>
                </pic:blipFill>
                <pic:spPr bwMode="auto">
                  <a:xfrm>
                    <a:off x="0" y="0"/>
                    <a:ext cx="1385248" cy="10041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E1C77" w14:textId="77777777" w:rsidR="00072CD1" w:rsidRDefault="00072CD1">
    <w:pPr>
      <w:pStyle w:val="En-tte"/>
      <w:jc w:val="center"/>
    </w:pPr>
  </w:p>
  <w:p w14:paraId="3736F2AC" w14:textId="77777777" w:rsidR="00072CD1" w:rsidRDefault="00072CD1">
    <w:pPr>
      <w:pStyle w:val="En-tte"/>
      <w:jc w:val="center"/>
    </w:pPr>
  </w:p>
  <w:p w14:paraId="52088A9F" w14:textId="77777777" w:rsidR="00072CD1" w:rsidRDefault="00072CD1">
    <w:pPr>
      <w:pStyle w:val="En-tte"/>
      <w:jc w:val="center"/>
    </w:pPr>
  </w:p>
  <w:p w14:paraId="2CBAE34F" w14:textId="77777777" w:rsidR="00072CD1" w:rsidRDefault="00072CD1">
    <w:pPr>
      <w:pStyle w:val="En-tte"/>
      <w:jc w:val="center"/>
    </w:pPr>
  </w:p>
  <w:p w14:paraId="18AF169B" w14:textId="77777777" w:rsidR="00072CD1" w:rsidRDefault="00072CD1">
    <w:pPr>
      <w:pStyle w:val="En-tte"/>
      <w:jc w:val="center"/>
    </w:pPr>
  </w:p>
  <w:p w14:paraId="10030809" w14:textId="77777777" w:rsidR="00072CD1" w:rsidRDefault="00072CD1">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D893" w14:textId="77777777" w:rsidR="00072CD1" w:rsidRPr="00CF7D79" w:rsidRDefault="00072CD1" w:rsidP="00CF7D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D1B58BA"/>
    <w:lvl w:ilvl="0" w:tplc="46802062">
      <w:start w:val="3"/>
      <w:numFmt w:val="decimal"/>
      <w:lvlText w:val="%1."/>
      <w:lvlJc w:val="left"/>
    </w:lvl>
    <w:lvl w:ilvl="1" w:tplc="B35C7F74">
      <w:start w:val="1"/>
      <w:numFmt w:val="bullet"/>
      <w:lvlText w:val="-"/>
      <w:lvlJc w:val="left"/>
    </w:lvl>
    <w:lvl w:ilvl="2" w:tplc="F8AC7844">
      <w:start w:val="1"/>
      <w:numFmt w:val="bullet"/>
      <w:lvlText w:val=""/>
      <w:lvlJc w:val="left"/>
    </w:lvl>
    <w:lvl w:ilvl="3" w:tplc="5E428C26">
      <w:start w:val="1"/>
      <w:numFmt w:val="bullet"/>
      <w:lvlText w:val=""/>
      <w:lvlJc w:val="left"/>
    </w:lvl>
    <w:lvl w:ilvl="4" w:tplc="F8E614A0">
      <w:start w:val="1"/>
      <w:numFmt w:val="bullet"/>
      <w:lvlText w:val=""/>
      <w:lvlJc w:val="left"/>
    </w:lvl>
    <w:lvl w:ilvl="5" w:tplc="808298F4">
      <w:start w:val="1"/>
      <w:numFmt w:val="bullet"/>
      <w:lvlText w:val=""/>
      <w:lvlJc w:val="left"/>
    </w:lvl>
    <w:lvl w:ilvl="6" w:tplc="7320F072">
      <w:start w:val="1"/>
      <w:numFmt w:val="bullet"/>
      <w:lvlText w:val=""/>
      <w:lvlJc w:val="left"/>
    </w:lvl>
    <w:lvl w:ilvl="7" w:tplc="06EA932A">
      <w:start w:val="1"/>
      <w:numFmt w:val="bullet"/>
      <w:lvlText w:val=""/>
      <w:lvlJc w:val="left"/>
    </w:lvl>
    <w:lvl w:ilvl="8" w:tplc="35461940">
      <w:start w:val="1"/>
      <w:numFmt w:val="bullet"/>
      <w:lvlText w:val=""/>
      <w:lvlJc w:val="left"/>
    </w:lvl>
  </w:abstractNum>
  <w:abstractNum w:abstractNumId="1" w15:restartNumberingAfterBreak="0">
    <w:nsid w:val="00000003"/>
    <w:multiLevelType w:val="singleLevel"/>
    <w:tmpl w:val="00000003"/>
    <w:name w:val="WW8Num3"/>
    <w:lvl w:ilvl="0">
      <w:start w:val="1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kern w:val="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6"/>
    <w:multiLevelType w:val="singleLevel"/>
    <w:tmpl w:val="00000006"/>
    <w:name w:val="WW8Num6"/>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4"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5" w15:restartNumberingAfterBreak="0">
    <w:nsid w:val="08CD5714"/>
    <w:multiLevelType w:val="hybridMultilevel"/>
    <w:tmpl w:val="B8AE8840"/>
    <w:lvl w:ilvl="0" w:tplc="7312D8DA">
      <w:start w:val="2"/>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FE23AF"/>
    <w:multiLevelType w:val="hybridMultilevel"/>
    <w:tmpl w:val="3F782A2E"/>
    <w:lvl w:ilvl="0" w:tplc="0986BD2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0EE08F2"/>
    <w:multiLevelType w:val="hybridMultilevel"/>
    <w:tmpl w:val="6EA65C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A406F0"/>
    <w:multiLevelType w:val="hybridMultilevel"/>
    <w:tmpl w:val="4A24CBF4"/>
    <w:lvl w:ilvl="0" w:tplc="5C28D5A2">
      <w:start w:val="5"/>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2F12EB"/>
    <w:multiLevelType w:val="hybridMultilevel"/>
    <w:tmpl w:val="C870F5E6"/>
    <w:lvl w:ilvl="0" w:tplc="00000007">
      <w:start w:val="1"/>
      <w:numFmt w:val="bullet"/>
      <w:lvlText w:val="·"/>
      <w:lvlJc w:val="left"/>
      <w:pPr>
        <w:ind w:left="720" w:hanging="360"/>
      </w:pPr>
      <w:rPr>
        <w:rFonts w:ascii="Times New Roman" w:hAnsi="Times New Roman" w:cs="Times New Roman"/>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FF489E"/>
    <w:multiLevelType w:val="hybridMultilevel"/>
    <w:tmpl w:val="2500EB8C"/>
    <w:lvl w:ilvl="0" w:tplc="5C28D5A2">
      <w:start w:val="5"/>
      <w:numFmt w:val="bullet"/>
      <w:lvlText w:val="-"/>
      <w:lvlJc w:val="left"/>
      <w:pPr>
        <w:ind w:left="1068" w:hanging="360"/>
      </w:pPr>
      <w:rPr>
        <w:rFonts w:ascii="Liberation Sans" w:eastAsia="Times New Roman" w:hAnsi="Liberation Sans" w:cs="Liberation San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97D7B78"/>
    <w:multiLevelType w:val="hybridMultilevel"/>
    <w:tmpl w:val="DEBA44CC"/>
    <w:lvl w:ilvl="0" w:tplc="F2EAC12A">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12" w15:restartNumberingAfterBreak="0">
    <w:nsid w:val="4BD8674C"/>
    <w:multiLevelType w:val="hybridMultilevel"/>
    <w:tmpl w:val="3A5402E2"/>
    <w:lvl w:ilvl="0" w:tplc="7D547064">
      <w:start w:val="1"/>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EC6D0C"/>
    <w:multiLevelType w:val="hybridMultilevel"/>
    <w:tmpl w:val="78864364"/>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D80DA7"/>
    <w:multiLevelType w:val="hybridMultilevel"/>
    <w:tmpl w:val="EF2C2304"/>
    <w:lvl w:ilvl="0" w:tplc="00000007">
      <w:start w:val="1"/>
      <w:numFmt w:val="bullet"/>
      <w:lvlText w:val="·"/>
      <w:lvlJc w:val="left"/>
      <w:pPr>
        <w:ind w:left="720" w:hanging="360"/>
      </w:pPr>
      <w:rPr>
        <w:rFonts w:ascii="Times New Roman" w:hAnsi="Times New Roman" w:cs="Times New Roman"/>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536EC2"/>
    <w:multiLevelType w:val="hybridMultilevel"/>
    <w:tmpl w:val="FCAA9192"/>
    <w:lvl w:ilvl="0" w:tplc="F184EA2A">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6"/>
  </w:num>
  <w:num w:numId="5">
    <w:abstractNumId w:val="5"/>
  </w:num>
  <w:num w:numId="6">
    <w:abstractNumId w:val="6"/>
  </w:num>
  <w:num w:numId="7">
    <w:abstractNumId w:val="4"/>
  </w:num>
  <w:num w:numId="8">
    <w:abstractNumId w:val="15"/>
  </w:num>
  <w:num w:numId="9">
    <w:abstractNumId w:val="2"/>
  </w:num>
  <w:num w:numId="10">
    <w:abstractNumId w:val="13"/>
  </w:num>
  <w:num w:numId="11">
    <w:abstractNumId w:val="9"/>
  </w:num>
  <w:num w:numId="12">
    <w:abstractNumId w:val="3"/>
  </w:num>
  <w:num w:numId="13">
    <w:abstractNumId w:val="8"/>
  </w:num>
  <w:num w:numId="14">
    <w:abstractNumId w:val="10"/>
  </w:num>
  <w:num w:numId="15">
    <w:abstractNumId w:val="12"/>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defaultTabStop w:val="34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47"/>
    <w:rsid w:val="00000260"/>
    <w:rsid w:val="000014F2"/>
    <w:rsid w:val="00002509"/>
    <w:rsid w:val="000037F7"/>
    <w:rsid w:val="00003F6F"/>
    <w:rsid w:val="000040B3"/>
    <w:rsid w:val="00005018"/>
    <w:rsid w:val="00005157"/>
    <w:rsid w:val="00005426"/>
    <w:rsid w:val="0000642F"/>
    <w:rsid w:val="00006655"/>
    <w:rsid w:val="00006696"/>
    <w:rsid w:val="00006A32"/>
    <w:rsid w:val="00007592"/>
    <w:rsid w:val="000108CB"/>
    <w:rsid w:val="00010BFF"/>
    <w:rsid w:val="00010C07"/>
    <w:rsid w:val="000117EE"/>
    <w:rsid w:val="0001247D"/>
    <w:rsid w:val="000127F9"/>
    <w:rsid w:val="00013D74"/>
    <w:rsid w:val="000141D2"/>
    <w:rsid w:val="00014E7E"/>
    <w:rsid w:val="00015075"/>
    <w:rsid w:val="00015510"/>
    <w:rsid w:val="00017382"/>
    <w:rsid w:val="00017554"/>
    <w:rsid w:val="00017637"/>
    <w:rsid w:val="000210DF"/>
    <w:rsid w:val="00021618"/>
    <w:rsid w:val="0002197A"/>
    <w:rsid w:val="00021C12"/>
    <w:rsid w:val="000225AB"/>
    <w:rsid w:val="00022B99"/>
    <w:rsid w:val="000256D6"/>
    <w:rsid w:val="00026370"/>
    <w:rsid w:val="000265DF"/>
    <w:rsid w:val="00027070"/>
    <w:rsid w:val="00031420"/>
    <w:rsid w:val="00031632"/>
    <w:rsid w:val="00031E3B"/>
    <w:rsid w:val="00031EA9"/>
    <w:rsid w:val="00032222"/>
    <w:rsid w:val="000331D6"/>
    <w:rsid w:val="000335C7"/>
    <w:rsid w:val="00033944"/>
    <w:rsid w:val="00033A1A"/>
    <w:rsid w:val="00033A58"/>
    <w:rsid w:val="00036108"/>
    <w:rsid w:val="000363C0"/>
    <w:rsid w:val="000371B9"/>
    <w:rsid w:val="00037B0E"/>
    <w:rsid w:val="00037B58"/>
    <w:rsid w:val="000408FC"/>
    <w:rsid w:val="00040BA6"/>
    <w:rsid w:val="00043F64"/>
    <w:rsid w:val="0004420A"/>
    <w:rsid w:val="000458CD"/>
    <w:rsid w:val="00045C67"/>
    <w:rsid w:val="00046349"/>
    <w:rsid w:val="00046996"/>
    <w:rsid w:val="00046A3B"/>
    <w:rsid w:val="00046A78"/>
    <w:rsid w:val="00046B2C"/>
    <w:rsid w:val="0004717D"/>
    <w:rsid w:val="00050409"/>
    <w:rsid w:val="00050F86"/>
    <w:rsid w:val="00051594"/>
    <w:rsid w:val="00052375"/>
    <w:rsid w:val="000523EA"/>
    <w:rsid w:val="00052DEC"/>
    <w:rsid w:val="00055A6A"/>
    <w:rsid w:val="00057A90"/>
    <w:rsid w:val="000608DB"/>
    <w:rsid w:val="000608EA"/>
    <w:rsid w:val="00060958"/>
    <w:rsid w:val="000613AD"/>
    <w:rsid w:val="00061CD4"/>
    <w:rsid w:val="0006293F"/>
    <w:rsid w:val="000639E6"/>
    <w:rsid w:val="00063DC9"/>
    <w:rsid w:val="000651CF"/>
    <w:rsid w:val="00065CC9"/>
    <w:rsid w:val="00066C10"/>
    <w:rsid w:val="00067746"/>
    <w:rsid w:val="00067902"/>
    <w:rsid w:val="00067B2D"/>
    <w:rsid w:val="00067DB6"/>
    <w:rsid w:val="00070157"/>
    <w:rsid w:val="00071987"/>
    <w:rsid w:val="00072484"/>
    <w:rsid w:val="00072CD1"/>
    <w:rsid w:val="0007305D"/>
    <w:rsid w:val="0007327C"/>
    <w:rsid w:val="00073462"/>
    <w:rsid w:val="00073D99"/>
    <w:rsid w:val="00074995"/>
    <w:rsid w:val="00076E2C"/>
    <w:rsid w:val="000778F9"/>
    <w:rsid w:val="00077BBC"/>
    <w:rsid w:val="000800B5"/>
    <w:rsid w:val="000803F8"/>
    <w:rsid w:val="00080CA0"/>
    <w:rsid w:val="00081F8A"/>
    <w:rsid w:val="000821B7"/>
    <w:rsid w:val="00083617"/>
    <w:rsid w:val="00083682"/>
    <w:rsid w:val="00083A4E"/>
    <w:rsid w:val="00084498"/>
    <w:rsid w:val="0008456B"/>
    <w:rsid w:val="00084B7C"/>
    <w:rsid w:val="000858F2"/>
    <w:rsid w:val="00085F3D"/>
    <w:rsid w:val="00087B49"/>
    <w:rsid w:val="00090EF8"/>
    <w:rsid w:val="0009127D"/>
    <w:rsid w:val="000913D0"/>
    <w:rsid w:val="0009150D"/>
    <w:rsid w:val="000915FD"/>
    <w:rsid w:val="00093681"/>
    <w:rsid w:val="00094BF3"/>
    <w:rsid w:val="00094C3E"/>
    <w:rsid w:val="00095B95"/>
    <w:rsid w:val="00096202"/>
    <w:rsid w:val="0009653F"/>
    <w:rsid w:val="00096A67"/>
    <w:rsid w:val="00096AC0"/>
    <w:rsid w:val="000A1440"/>
    <w:rsid w:val="000A1F01"/>
    <w:rsid w:val="000A2862"/>
    <w:rsid w:val="000A37EC"/>
    <w:rsid w:val="000A3C4C"/>
    <w:rsid w:val="000A43FE"/>
    <w:rsid w:val="000A471C"/>
    <w:rsid w:val="000A4A2C"/>
    <w:rsid w:val="000A57DC"/>
    <w:rsid w:val="000A5B59"/>
    <w:rsid w:val="000A5C69"/>
    <w:rsid w:val="000A67F3"/>
    <w:rsid w:val="000A720E"/>
    <w:rsid w:val="000A78BE"/>
    <w:rsid w:val="000B07CF"/>
    <w:rsid w:val="000B116A"/>
    <w:rsid w:val="000B15EB"/>
    <w:rsid w:val="000B1D03"/>
    <w:rsid w:val="000B1D59"/>
    <w:rsid w:val="000B2287"/>
    <w:rsid w:val="000B31B7"/>
    <w:rsid w:val="000B3904"/>
    <w:rsid w:val="000B41BD"/>
    <w:rsid w:val="000B4D60"/>
    <w:rsid w:val="000B5B8B"/>
    <w:rsid w:val="000B60BD"/>
    <w:rsid w:val="000B6700"/>
    <w:rsid w:val="000B72AE"/>
    <w:rsid w:val="000B7323"/>
    <w:rsid w:val="000B7915"/>
    <w:rsid w:val="000B7F1D"/>
    <w:rsid w:val="000C02BB"/>
    <w:rsid w:val="000C059A"/>
    <w:rsid w:val="000C1626"/>
    <w:rsid w:val="000C1FF2"/>
    <w:rsid w:val="000C3999"/>
    <w:rsid w:val="000C49AC"/>
    <w:rsid w:val="000C5999"/>
    <w:rsid w:val="000C5EFC"/>
    <w:rsid w:val="000C6354"/>
    <w:rsid w:val="000C6561"/>
    <w:rsid w:val="000C726C"/>
    <w:rsid w:val="000C787F"/>
    <w:rsid w:val="000C7C43"/>
    <w:rsid w:val="000C7FBB"/>
    <w:rsid w:val="000D02F6"/>
    <w:rsid w:val="000D18B9"/>
    <w:rsid w:val="000D307C"/>
    <w:rsid w:val="000D32BC"/>
    <w:rsid w:val="000D338E"/>
    <w:rsid w:val="000D51AB"/>
    <w:rsid w:val="000D54DA"/>
    <w:rsid w:val="000D5A5E"/>
    <w:rsid w:val="000D5C1D"/>
    <w:rsid w:val="000D5C37"/>
    <w:rsid w:val="000D5D4A"/>
    <w:rsid w:val="000D6513"/>
    <w:rsid w:val="000D73B0"/>
    <w:rsid w:val="000D7C98"/>
    <w:rsid w:val="000E0C8F"/>
    <w:rsid w:val="000E0ECA"/>
    <w:rsid w:val="000E1276"/>
    <w:rsid w:val="000E2AB5"/>
    <w:rsid w:val="000E3364"/>
    <w:rsid w:val="000E3540"/>
    <w:rsid w:val="000E4682"/>
    <w:rsid w:val="000E4A5A"/>
    <w:rsid w:val="000E5183"/>
    <w:rsid w:val="000E52D0"/>
    <w:rsid w:val="000E60C2"/>
    <w:rsid w:val="000E6662"/>
    <w:rsid w:val="000E7487"/>
    <w:rsid w:val="000E7D27"/>
    <w:rsid w:val="000F015A"/>
    <w:rsid w:val="000F0DB3"/>
    <w:rsid w:val="000F18EE"/>
    <w:rsid w:val="000F32EA"/>
    <w:rsid w:val="000F3D65"/>
    <w:rsid w:val="000F5018"/>
    <w:rsid w:val="000F5AC2"/>
    <w:rsid w:val="000F5C79"/>
    <w:rsid w:val="000F5F2C"/>
    <w:rsid w:val="000F5F47"/>
    <w:rsid w:val="000F6133"/>
    <w:rsid w:val="000F64EC"/>
    <w:rsid w:val="000F6999"/>
    <w:rsid w:val="000F73B0"/>
    <w:rsid w:val="000F753B"/>
    <w:rsid w:val="00100E16"/>
    <w:rsid w:val="00101C21"/>
    <w:rsid w:val="00102A8A"/>
    <w:rsid w:val="00102B17"/>
    <w:rsid w:val="00103388"/>
    <w:rsid w:val="00103571"/>
    <w:rsid w:val="001036C9"/>
    <w:rsid w:val="001037D1"/>
    <w:rsid w:val="001037DB"/>
    <w:rsid w:val="00103B0B"/>
    <w:rsid w:val="00103BFB"/>
    <w:rsid w:val="00103CEB"/>
    <w:rsid w:val="001040A5"/>
    <w:rsid w:val="00104F3F"/>
    <w:rsid w:val="001053B0"/>
    <w:rsid w:val="00105710"/>
    <w:rsid w:val="00110478"/>
    <w:rsid w:val="00110AE0"/>
    <w:rsid w:val="00111061"/>
    <w:rsid w:val="00111225"/>
    <w:rsid w:val="00111E44"/>
    <w:rsid w:val="00112083"/>
    <w:rsid w:val="0011253B"/>
    <w:rsid w:val="00114F5E"/>
    <w:rsid w:val="00115230"/>
    <w:rsid w:val="00116951"/>
    <w:rsid w:val="00116C39"/>
    <w:rsid w:val="00116D1E"/>
    <w:rsid w:val="00116F67"/>
    <w:rsid w:val="00120367"/>
    <w:rsid w:val="001204DA"/>
    <w:rsid w:val="00121F69"/>
    <w:rsid w:val="001223D5"/>
    <w:rsid w:val="00122BC9"/>
    <w:rsid w:val="00122FDA"/>
    <w:rsid w:val="001233C2"/>
    <w:rsid w:val="00124821"/>
    <w:rsid w:val="00125C81"/>
    <w:rsid w:val="00126C93"/>
    <w:rsid w:val="001276F9"/>
    <w:rsid w:val="001278EB"/>
    <w:rsid w:val="00127F30"/>
    <w:rsid w:val="001304D3"/>
    <w:rsid w:val="00130D2A"/>
    <w:rsid w:val="00130D57"/>
    <w:rsid w:val="001310C4"/>
    <w:rsid w:val="00133DAC"/>
    <w:rsid w:val="00133E6C"/>
    <w:rsid w:val="001347A6"/>
    <w:rsid w:val="00134E93"/>
    <w:rsid w:val="00135EF7"/>
    <w:rsid w:val="00136CE2"/>
    <w:rsid w:val="00136FC0"/>
    <w:rsid w:val="00137633"/>
    <w:rsid w:val="00140273"/>
    <w:rsid w:val="001408FA"/>
    <w:rsid w:val="00140F78"/>
    <w:rsid w:val="001411D7"/>
    <w:rsid w:val="00141D9C"/>
    <w:rsid w:val="00142856"/>
    <w:rsid w:val="001428E8"/>
    <w:rsid w:val="00143834"/>
    <w:rsid w:val="00143BBC"/>
    <w:rsid w:val="00143CF7"/>
    <w:rsid w:val="00144294"/>
    <w:rsid w:val="00144CA6"/>
    <w:rsid w:val="00145945"/>
    <w:rsid w:val="0014679D"/>
    <w:rsid w:val="00146827"/>
    <w:rsid w:val="001473A5"/>
    <w:rsid w:val="001509FE"/>
    <w:rsid w:val="00150C59"/>
    <w:rsid w:val="00150D06"/>
    <w:rsid w:val="00151920"/>
    <w:rsid w:val="00151ACD"/>
    <w:rsid w:val="00153EDE"/>
    <w:rsid w:val="00155F17"/>
    <w:rsid w:val="001562DA"/>
    <w:rsid w:val="00157AC1"/>
    <w:rsid w:val="00160C69"/>
    <w:rsid w:val="00162BB6"/>
    <w:rsid w:val="00163DE7"/>
    <w:rsid w:val="001645D3"/>
    <w:rsid w:val="00164EEA"/>
    <w:rsid w:val="001652FC"/>
    <w:rsid w:val="00166805"/>
    <w:rsid w:val="0016691B"/>
    <w:rsid w:val="00167557"/>
    <w:rsid w:val="0016758E"/>
    <w:rsid w:val="00171045"/>
    <w:rsid w:val="00171838"/>
    <w:rsid w:val="00171F96"/>
    <w:rsid w:val="00172232"/>
    <w:rsid w:val="00173644"/>
    <w:rsid w:val="00173717"/>
    <w:rsid w:val="00175010"/>
    <w:rsid w:val="001759A1"/>
    <w:rsid w:val="001778D8"/>
    <w:rsid w:val="001800AE"/>
    <w:rsid w:val="00181542"/>
    <w:rsid w:val="00181C7A"/>
    <w:rsid w:val="0018214A"/>
    <w:rsid w:val="00182272"/>
    <w:rsid w:val="001826D8"/>
    <w:rsid w:val="00183BFF"/>
    <w:rsid w:val="00183FAE"/>
    <w:rsid w:val="00184584"/>
    <w:rsid w:val="00184C7F"/>
    <w:rsid w:val="0018508C"/>
    <w:rsid w:val="00185602"/>
    <w:rsid w:val="001862D5"/>
    <w:rsid w:val="00186452"/>
    <w:rsid w:val="00186BBC"/>
    <w:rsid w:val="00187A2D"/>
    <w:rsid w:val="00187D07"/>
    <w:rsid w:val="00191051"/>
    <w:rsid w:val="001916BF"/>
    <w:rsid w:val="00192340"/>
    <w:rsid w:val="001925B8"/>
    <w:rsid w:val="001926CA"/>
    <w:rsid w:val="00192C4B"/>
    <w:rsid w:val="00195209"/>
    <w:rsid w:val="00195A27"/>
    <w:rsid w:val="00196219"/>
    <w:rsid w:val="001964F4"/>
    <w:rsid w:val="001968C1"/>
    <w:rsid w:val="001969D2"/>
    <w:rsid w:val="00196DF5"/>
    <w:rsid w:val="001979E9"/>
    <w:rsid w:val="001A29A9"/>
    <w:rsid w:val="001A2BBF"/>
    <w:rsid w:val="001A305E"/>
    <w:rsid w:val="001A3487"/>
    <w:rsid w:val="001A3C59"/>
    <w:rsid w:val="001A4858"/>
    <w:rsid w:val="001A4901"/>
    <w:rsid w:val="001A496C"/>
    <w:rsid w:val="001A4A88"/>
    <w:rsid w:val="001A4D11"/>
    <w:rsid w:val="001A5A6A"/>
    <w:rsid w:val="001A71B7"/>
    <w:rsid w:val="001B004D"/>
    <w:rsid w:val="001B027A"/>
    <w:rsid w:val="001B16B7"/>
    <w:rsid w:val="001B1CF0"/>
    <w:rsid w:val="001B349F"/>
    <w:rsid w:val="001B3AAE"/>
    <w:rsid w:val="001B4038"/>
    <w:rsid w:val="001B4AAD"/>
    <w:rsid w:val="001B4D83"/>
    <w:rsid w:val="001B5712"/>
    <w:rsid w:val="001C06EB"/>
    <w:rsid w:val="001C0A5B"/>
    <w:rsid w:val="001C10A7"/>
    <w:rsid w:val="001C1B49"/>
    <w:rsid w:val="001C2A58"/>
    <w:rsid w:val="001C4093"/>
    <w:rsid w:val="001C40DB"/>
    <w:rsid w:val="001C4649"/>
    <w:rsid w:val="001C4761"/>
    <w:rsid w:val="001C5514"/>
    <w:rsid w:val="001C5568"/>
    <w:rsid w:val="001C5C2C"/>
    <w:rsid w:val="001C5F95"/>
    <w:rsid w:val="001C61B6"/>
    <w:rsid w:val="001C6872"/>
    <w:rsid w:val="001C6F71"/>
    <w:rsid w:val="001D07BB"/>
    <w:rsid w:val="001D22CF"/>
    <w:rsid w:val="001D28B7"/>
    <w:rsid w:val="001D2FFC"/>
    <w:rsid w:val="001D39FB"/>
    <w:rsid w:val="001D3F6F"/>
    <w:rsid w:val="001D4597"/>
    <w:rsid w:val="001D4697"/>
    <w:rsid w:val="001D49C3"/>
    <w:rsid w:val="001D4D37"/>
    <w:rsid w:val="001D5246"/>
    <w:rsid w:val="001D555F"/>
    <w:rsid w:val="001D6D63"/>
    <w:rsid w:val="001D776A"/>
    <w:rsid w:val="001E017F"/>
    <w:rsid w:val="001E031D"/>
    <w:rsid w:val="001E0EDD"/>
    <w:rsid w:val="001E1CF9"/>
    <w:rsid w:val="001E2F32"/>
    <w:rsid w:val="001E462A"/>
    <w:rsid w:val="001E4EA5"/>
    <w:rsid w:val="001E5234"/>
    <w:rsid w:val="001E543B"/>
    <w:rsid w:val="001E6907"/>
    <w:rsid w:val="001E7214"/>
    <w:rsid w:val="001E76EF"/>
    <w:rsid w:val="001F072A"/>
    <w:rsid w:val="001F0857"/>
    <w:rsid w:val="001F1157"/>
    <w:rsid w:val="001F16BF"/>
    <w:rsid w:val="001F1AA0"/>
    <w:rsid w:val="001F337E"/>
    <w:rsid w:val="001F366E"/>
    <w:rsid w:val="001F3A50"/>
    <w:rsid w:val="001F40F7"/>
    <w:rsid w:val="001F420E"/>
    <w:rsid w:val="001F4881"/>
    <w:rsid w:val="001F4B4B"/>
    <w:rsid w:val="001F5230"/>
    <w:rsid w:val="001F5766"/>
    <w:rsid w:val="001F6743"/>
    <w:rsid w:val="001F6772"/>
    <w:rsid w:val="001F67D7"/>
    <w:rsid w:val="001F6C19"/>
    <w:rsid w:val="001F7A7B"/>
    <w:rsid w:val="002001EA"/>
    <w:rsid w:val="00200B79"/>
    <w:rsid w:val="00201165"/>
    <w:rsid w:val="002017E5"/>
    <w:rsid w:val="00202E4A"/>
    <w:rsid w:val="00203D51"/>
    <w:rsid w:val="002042FA"/>
    <w:rsid w:val="00204536"/>
    <w:rsid w:val="00204B39"/>
    <w:rsid w:val="00205283"/>
    <w:rsid w:val="00205B50"/>
    <w:rsid w:val="00206521"/>
    <w:rsid w:val="0020680A"/>
    <w:rsid w:val="00206955"/>
    <w:rsid w:val="00206AC0"/>
    <w:rsid w:val="0020769A"/>
    <w:rsid w:val="002077D9"/>
    <w:rsid w:val="00207A41"/>
    <w:rsid w:val="002103B7"/>
    <w:rsid w:val="0021132E"/>
    <w:rsid w:val="0021146D"/>
    <w:rsid w:val="00211E73"/>
    <w:rsid w:val="00212917"/>
    <w:rsid w:val="00212AE6"/>
    <w:rsid w:val="00213CEB"/>
    <w:rsid w:val="0021490C"/>
    <w:rsid w:val="00216D97"/>
    <w:rsid w:val="00217048"/>
    <w:rsid w:val="00217270"/>
    <w:rsid w:val="00217352"/>
    <w:rsid w:val="002176EA"/>
    <w:rsid w:val="0022031C"/>
    <w:rsid w:val="002212B2"/>
    <w:rsid w:val="0022166A"/>
    <w:rsid w:val="00221C6E"/>
    <w:rsid w:val="00222E05"/>
    <w:rsid w:val="00226391"/>
    <w:rsid w:val="002269E5"/>
    <w:rsid w:val="00227872"/>
    <w:rsid w:val="002305C0"/>
    <w:rsid w:val="00231A26"/>
    <w:rsid w:val="00231A4C"/>
    <w:rsid w:val="00232663"/>
    <w:rsid w:val="002331A2"/>
    <w:rsid w:val="00234126"/>
    <w:rsid w:val="002352E6"/>
    <w:rsid w:val="0023554C"/>
    <w:rsid w:val="00235F1C"/>
    <w:rsid w:val="0023654A"/>
    <w:rsid w:val="002369F3"/>
    <w:rsid w:val="00236C64"/>
    <w:rsid w:val="00236CFE"/>
    <w:rsid w:val="00237093"/>
    <w:rsid w:val="0024061B"/>
    <w:rsid w:val="00240E76"/>
    <w:rsid w:val="0024108E"/>
    <w:rsid w:val="002414A7"/>
    <w:rsid w:val="00241FC9"/>
    <w:rsid w:val="00242E63"/>
    <w:rsid w:val="00243304"/>
    <w:rsid w:val="002433D2"/>
    <w:rsid w:val="00244B1C"/>
    <w:rsid w:val="00245FFA"/>
    <w:rsid w:val="0024676D"/>
    <w:rsid w:val="0024709B"/>
    <w:rsid w:val="00247BC8"/>
    <w:rsid w:val="00247CCB"/>
    <w:rsid w:val="0025106C"/>
    <w:rsid w:val="002511C0"/>
    <w:rsid w:val="00251786"/>
    <w:rsid w:val="00251D89"/>
    <w:rsid w:val="00252D22"/>
    <w:rsid w:val="00254812"/>
    <w:rsid w:val="00256050"/>
    <w:rsid w:val="0025651D"/>
    <w:rsid w:val="0025776E"/>
    <w:rsid w:val="00260A76"/>
    <w:rsid w:val="00260C2B"/>
    <w:rsid w:val="00261559"/>
    <w:rsid w:val="002618E9"/>
    <w:rsid w:val="00261CD7"/>
    <w:rsid w:val="00262A8C"/>
    <w:rsid w:val="00263A2E"/>
    <w:rsid w:val="00264120"/>
    <w:rsid w:val="002645F9"/>
    <w:rsid w:val="00265CE8"/>
    <w:rsid w:val="00265D98"/>
    <w:rsid w:val="002660E7"/>
    <w:rsid w:val="002663E9"/>
    <w:rsid w:val="002669E7"/>
    <w:rsid w:val="00266C49"/>
    <w:rsid w:val="00266CD0"/>
    <w:rsid w:val="00267471"/>
    <w:rsid w:val="002700BD"/>
    <w:rsid w:val="00271442"/>
    <w:rsid w:val="00271D15"/>
    <w:rsid w:val="00272259"/>
    <w:rsid w:val="00273652"/>
    <w:rsid w:val="00273892"/>
    <w:rsid w:val="002742E3"/>
    <w:rsid w:val="00274678"/>
    <w:rsid w:val="00275694"/>
    <w:rsid w:val="0027587F"/>
    <w:rsid w:val="00275F03"/>
    <w:rsid w:val="00276F83"/>
    <w:rsid w:val="00277207"/>
    <w:rsid w:val="00277907"/>
    <w:rsid w:val="00277B26"/>
    <w:rsid w:val="00281135"/>
    <w:rsid w:val="00281F69"/>
    <w:rsid w:val="0028244F"/>
    <w:rsid w:val="00282934"/>
    <w:rsid w:val="00282F8E"/>
    <w:rsid w:val="00283C45"/>
    <w:rsid w:val="00283D38"/>
    <w:rsid w:val="00284C0B"/>
    <w:rsid w:val="00284E0E"/>
    <w:rsid w:val="0028524E"/>
    <w:rsid w:val="002853E4"/>
    <w:rsid w:val="0028619C"/>
    <w:rsid w:val="00287F6C"/>
    <w:rsid w:val="00292AB7"/>
    <w:rsid w:val="002944CA"/>
    <w:rsid w:val="002949CE"/>
    <w:rsid w:val="0029637A"/>
    <w:rsid w:val="00297987"/>
    <w:rsid w:val="00297A56"/>
    <w:rsid w:val="00297D64"/>
    <w:rsid w:val="00297F0C"/>
    <w:rsid w:val="002A01B5"/>
    <w:rsid w:val="002A06CC"/>
    <w:rsid w:val="002A07EC"/>
    <w:rsid w:val="002A0814"/>
    <w:rsid w:val="002A09C1"/>
    <w:rsid w:val="002A1ECE"/>
    <w:rsid w:val="002A226A"/>
    <w:rsid w:val="002A2C75"/>
    <w:rsid w:val="002A2E1B"/>
    <w:rsid w:val="002A331F"/>
    <w:rsid w:val="002A40CF"/>
    <w:rsid w:val="002A46D2"/>
    <w:rsid w:val="002A4AB7"/>
    <w:rsid w:val="002A7322"/>
    <w:rsid w:val="002A7560"/>
    <w:rsid w:val="002B0EB2"/>
    <w:rsid w:val="002B1849"/>
    <w:rsid w:val="002B1BF6"/>
    <w:rsid w:val="002B1D7E"/>
    <w:rsid w:val="002B1EBE"/>
    <w:rsid w:val="002B2403"/>
    <w:rsid w:val="002B2520"/>
    <w:rsid w:val="002B2963"/>
    <w:rsid w:val="002B3CDB"/>
    <w:rsid w:val="002B4EE1"/>
    <w:rsid w:val="002B5099"/>
    <w:rsid w:val="002B51BB"/>
    <w:rsid w:val="002B55EB"/>
    <w:rsid w:val="002B58A9"/>
    <w:rsid w:val="002B5C3B"/>
    <w:rsid w:val="002B6172"/>
    <w:rsid w:val="002B6243"/>
    <w:rsid w:val="002B6785"/>
    <w:rsid w:val="002C00DE"/>
    <w:rsid w:val="002C02E5"/>
    <w:rsid w:val="002C0618"/>
    <w:rsid w:val="002C1885"/>
    <w:rsid w:val="002C25E6"/>
    <w:rsid w:val="002C2709"/>
    <w:rsid w:val="002C2ACF"/>
    <w:rsid w:val="002C2CE0"/>
    <w:rsid w:val="002C39AC"/>
    <w:rsid w:val="002C3DF7"/>
    <w:rsid w:val="002C48BE"/>
    <w:rsid w:val="002C4F63"/>
    <w:rsid w:val="002C5C73"/>
    <w:rsid w:val="002C5F76"/>
    <w:rsid w:val="002C614B"/>
    <w:rsid w:val="002C6F64"/>
    <w:rsid w:val="002D0505"/>
    <w:rsid w:val="002D0F9D"/>
    <w:rsid w:val="002D1AE6"/>
    <w:rsid w:val="002D2248"/>
    <w:rsid w:val="002D3391"/>
    <w:rsid w:val="002D369C"/>
    <w:rsid w:val="002D4050"/>
    <w:rsid w:val="002D40AE"/>
    <w:rsid w:val="002D4BB5"/>
    <w:rsid w:val="002D5586"/>
    <w:rsid w:val="002D605F"/>
    <w:rsid w:val="002D6C9D"/>
    <w:rsid w:val="002D7645"/>
    <w:rsid w:val="002E00BA"/>
    <w:rsid w:val="002E0499"/>
    <w:rsid w:val="002E157D"/>
    <w:rsid w:val="002E1F13"/>
    <w:rsid w:val="002E1FFF"/>
    <w:rsid w:val="002E3602"/>
    <w:rsid w:val="002E3B40"/>
    <w:rsid w:val="002E4416"/>
    <w:rsid w:val="002E4469"/>
    <w:rsid w:val="002E54EB"/>
    <w:rsid w:val="002E633B"/>
    <w:rsid w:val="002E69D8"/>
    <w:rsid w:val="002E74BF"/>
    <w:rsid w:val="002F00B3"/>
    <w:rsid w:val="002F017C"/>
    <w:rsid w:val="002F0500"/>
    <w:rsid w:val="002F05B9"/>
    <w:rsid w:val="002F1700"/>
    <w:rsid w:val="002F1CC2"/>
    <w:rsid w:val="002F1CFD"/>
    <w:rsid w:val="002F2789"/>
    <w:rsid w:val="002F3FB2"/>
    <w:rsid w:val="002F40B0"/>
    <w:rsid w:val="002F421F"/>
    <w:rsid w:val="002F5064"/>
    <w:rsid w:val="002F5F5F"/>
    <w:rsid w:val="002F61D2"/>
    <w:rsid w:val="002F7025"/>
    <w:rsid w:val="002F7722"/>
    <w:rsid w:val="002F7F16"/>
    <w:rsid w:val="00300D27"/>
    <w:rsid w:val="00300FA1"/>
    <w:rsid w:val="0030251E"/>
    <w:rsid w:val="00302A92"/>
    <w:rsid w:val="00302AA3"/>
    <w:rsid w:val="00302AA9"/>
    <w:rsid w:val="00302FA9"/>
    <w:rsid w:val="00303D75"/>
    <w:rsid w:val="003041BC"/>
    <w:rsid w:val="0030444B"/>
    <w:rsid w:val="00304EC5"/>
    <w:rsid w:val="0030548D"/>
    <w:rsid w:val="00305749"/>
    <w:rsid w:val="0031010C"/>
    <w:rsid w:val="003117D1"/>
    <w:rsid w:val="00312276"/>
    <w:rsid w:val="0031240B"/>
    <w:rsid w:val="00314064"/>
    <w:rsid w:val="00314497"/>
    <w:rsid w:val="0031476D"/>
    <w:rsid w:val="00314C85"/>
    <w:rsid w:val="00315304"/>
    <w:rsid w:val="00315CFD"/>
    <w:rsid w:val="0031674F"/>
    <w:rsid w:val="00316CBF"/>
    <w:rsid w:val="00316D0D"/>
    <w:rsid w:val="00316E78"/>
    <w:rsid w:val="00317519"/>
    <w:rsid w:val="003178CA"/>
    <w:rsid w:val="00321B3F"/>
    <w:rsid w:val="00322687"/>
    <w:rsid w:val="003228A5"/>
    <w:rsid w:val="00322BD8"/>
    <w:rsid w:val="003231EC"/>
    <w:rsid w:val="00323207"/>
    <w:rsid w:val="00323ADE"/>
    <w:rsid w:val="0032419F"/>
    <w:rsid w:val="00325737"/>
    <w:rsid w:val="00325DE4"/>
    <w:rsid w:val="00326C3B"/>
    <w:rsid w:val="003315EA"/>
    <w:rsid w:val="00331BF7"/>
    <w:rsid w:val="00331C0C"/>
    <w:rsid w:val="00331E2E"/>
    <w:rsid w:val="0033210A"/>
    <w:rsid w:val="003321BD"/>
    <w:rsid w:val="00333A8B"/>
    <w:rsid w:val="00333B3A"/>
    <w:rsid w:val="00333B98"/>
    <w:rsid w:val="00333E5E"/>
    <w:rsid w:val="003343E9"/>
    <w:rsid w:val="00336416"/>
    <w:rsid w:val="00336CF7"/>
    <w:rsid w:val="003371BD"/>
    <w:rsid w:val="0033743D"/>
    <w:rsid w:val="00337453"/>
    <w:rsid w:val="0033753C"/>
    <w:rsid w:val="00340705"/>
    <w:rsid w:val="0034125A"/>
    <w:rsid w:val="003412DF"/>
    <w:rsid w:val="00341A5F"/>
    <w:rsid w:val="0034273D"/>
    <w:rsid w:val="00342C44"/>
    <w:rsid w:val="003438EB"/>
    <w:rsid w:val="00344FCD"/>
    <w:rsid w:val="0034558B"/>
    <w:rsid w:val="003455D4"/>
    <w:rsid w:val="00346C29"/>
    <w:rsid w:val="00347010"/>
    <w:rsid w:val="0034725A"/>
    <w:rsid w:val="003473E8"/>
    <w:rsid w:val="00347E88"/>
    <w:rsid w:val="0035320F"/>
    <w:rsid w:val="00353A10"/>
    <w:rsid w:val="0035403B"/>
    <w:rsid w:val="00354382"/>
    <w:rsid w:val="00356532"/>
    <w:rsid w:val="00356C96"/>
    <w:rsid w:val="0035783D"/>
    <w:rsid w:val="0036085E"/>
    <w:rsid w:val="003609BF"/>
    <w:rsid w:val="003613D0"/>
    <w:rsid w:val="00361D43"/>
    <w:rsid w:val="0036234E"/>
    <w:rsid w:val="00363523"/>
    <w:rsid w:val="00363793"/>
    <w:rsid w:val="00363935"/>
    <w:rsid w:val="0036396F"/>
    <w:rsid w:val="00363FA8"/>
    <w:rsid w:val="00363FAF"/>
    <w:rsid w:val="00365F99"/>
    <w:rsid w:val="00366A32"/>
    <w:rsid w:val="00367201"/>
    <w:rsid w:val="00367CF2"/>
    <w:rsid w:val="003708F4"/>
    <w:rsid w:val="003716F3"/>
    <w:rsid w:val="00371B56"/>
    <w:rsid w:val="00371F8B"/>
    <w:rsid w:val="00372023"/>
    <w:rsid w:val="003726B4"/>
    <w:rsid w:val="00373194"/>
    <w:rsid w:val="00374A52"/>
    <w:rsid w:val="00374D6C"/>
    <w:rsid w:val="0037640B"/>
    <w:rsid w:val="00377234"/>
    <w:rsid w:val="0037759D"/>
    <w:rsid w:val="00377CDA"/>
    <w:rsid w:val="00380460"/>
    <w:rsid w:val="00380C74"/>
    <w:rsid w:val="00380C7F"/>
    <w:rsid w:val="00380D1D"/>
    <w:rsid w:val="00381368"/>
    <w:rsid w:val="00382FEE"/>
    <w:rsid w:val="00383420"/>
    <w:rsid w:val="00383E19"/>
    <w:rsid w:val="00383FC5"/>
    <w:rsid w:val="00385A8D"/>
    <w:rsid w:val="00385DA4"/>
    <w:rsid w:val="00386309"/>
    <w:rsid w:val="003906F0"/>
    <w:rsid w:val="00390C72"/>
    <w:rsid w:val="00390EEF"/>
    <w:rsid w:val="00390FE8"/>
    <w:rsid w:val="003914E1"/>
    <w:rsid w:val="00391C5A"/>
    <w:rsid w:val="00392C38"/>
    <w:rsid w:val="00392EE4"/>
    <w:rsid w:val="003942F1"/>
    <w:rsid w:val="003943CB"/>
    <w:rsid w:val="003945D3"/>
    <w:rsid w:val="00396B13"/>
    <w:rsid w:val="00396D28"/>
    <w:rsid w:val="0039727F"/>
    <w:rsid w:val="003A078F"/>
    <w:rsid w:val="003A0FB8"/>
    <w:rsid w:val="003A1437"/>
    <w:rsid w:val="003A2269"/>
    <w:rsid w:val="003A24B1"/>
    <w:rsid w:val="003A34E9"/>
    <w:rsid w:val="003A463A"/>
    <w:rsid w:val="003A4671"/>
    <w:rsid w:val="003A4706"/>
    <w:rsid w:val="003A4DA0"/>
    <w:rsid w:val="003A4F7A"/>
    <w:rsid w:val="003A531E"/>
    <w:rsid w:val="003A6098"/>
    <w:rsid w:val="003A621F"/>
    <w:rsid w:val="003A73FA"/>
    <w:rsid w:val="003A79B3"/>
    <w:rsid w:val="003B0FF8"/>
    <w:rsid w:val="003B2310"/>
    <w:rsid w:val="003B2685"/>
    <w:rsid w:val="003B2953"/>
    <w:rsid w:val="003B365E"/>
    <w:rsid w:val="003B45A5"/>
    <w:rsid w:val="003B4617"/>
    <w:rsid w:val="003B54FC"/>
    <w:rsid w:val="003B550E"/>
    <w:rsid w:val="003B5CC7"/>
    <w:rsid w:val="003B679F"/>
    <w:rsid w:val="003B72AB"/>
    <w:rsid w:val="003B74B3"/>
    <w:rsid w:val="003B7A68"/>
    <w:rsid w:val="003C0A02"/>
    <w:rsid w:val="003C0A0B"/>
    <w:rsid w:val="003C2E5D"/>
    <w:rsid w:val="003C3DDA"/>
    <w:rsid w:val="003C54EE"/>
    <w:rsid w:val="003C5CBC"/>
    <w:rsid w:val="003C66AA"/>
    <w:rsid w:val="003C6BA0"/>
    <w:rsid w:val="003C7CA6"/>
    <w:rsid w:val="003D17B1"/>
    <w:rsid w:val="003D1F7B"/>
    <w:rsid w:val="003D20A9"/>
    <w:rsid w:val="003D26EC"/>
    <w:rsid w:val="003D3D13"/>
    <w:rsid w:val="003D54A8"/>
    <w:rsid w:val="003D610D"/>
    <w:rsid w:val="003D6BDB"/>
    <w:rsid w:val="003D723E"/>
    <w:rsid w:val="003E01D6"/>
    <w:rsid w:val="003E103A"/>
    <w:rsid w:val="003E1733"/>
    <w:rsid w:val="003E17D9"/>
    <w:rsid w:val="003E18CB"/>
    <w:rsid w:val="003E1A4D"/>
    <w:rsid w:val="003E2D72"/>
    <w:rsid w:val="003E2DDC"/>
    <w:rsid w:val="003E2FF3"/>
    <w:rsid w:val="003E30E6"/>
    <w:rsid w:val="003E371A"/>
    <w:rsid w:val="003E3EBC"/>
    <w:rsid w:val="003E41D0"/>
    <w:rsid w:val="003E523A"/>
    <w:rsid w:val="003E69D6"/>
    <w:rsid w:val="003E7422"/>
    <w:rsid w:val="003F04E0"/>
    <w:rsid w:val="003F228D"/>
    <w:rsid w:val="003F2859"/>
    <w:rsid w:val="003F4306"/>
    <w:rsid w:val="003F43DE"/>
    <w:rsid w:val="003F4C94"/>
    <w:rsid w:val="003F4F89"/>
    <w:rsid w:val="003F75C7"/>
    <w:rsid w:val="003F7D8E"/>
    <w:rsid w:val="0040008D"/>
    <w:rsid w:val="00400890"/>
    <w:rsid w:val="0040095F"/>
    <w:rsid w:val="00400E37"/>
    <w:rsid w:val="00401471"/>
    <w:rsid w:val="004016C6"/>
    <w:rsid w:val="00403CA3"/>
    <w:rsid w:val="00403EC0"/>
    <w:rsid w:val="004040EB"/>
    <w:rsid w:val="00404EE2"/>
    <w:rsid w:val="004053A9"/>
    <w:rsid w:val="00405F88"/>
    <w:rsid w:val="00406A7C"/>
    <w:rsid w:val="00406BA6"/>
    <w:rsid w:val="00406F6D"/>
    <w:rsid w:val="004070EA"/>
    <w:rsid w:val="0041120A"/>
    <w:rsid w:val="004121DE"/>
    <w:rsid w:val="004128B9"/>
    <w:rsid w:val="00414124"/>
    <w:rsid w:val="00414650"/>
    <w:rsid w:val="00414B50"/>
    <w:rsid w:val="00415641"/>
    <w:rsid w:val="00416A21"/>
    <w:rsid w:val="00416B36"/>
    <w:rsid w:val="00417C1E"/>
    <w:rsid w:val="004210F5"/>
    <w:rsid w:val="0042143D"/>
    <w:rsid w:val="00422A7B"/>
    <w:rsid w:val="00424B42"/>
    <w:rsid w:val="00424D0F"/>
    <w:rsid w:val="00424F31"/>
    <w:rsid w:val="00425380"/>
    <w:rsid w:val="004255BE"/>
    <w:rsid w:val="004261AF"/>
    <w:rsid w:val="0042669F"/>
    <w:rsid w:val="00427C8A"/>
    <w:rsid w:val="004327CD"/>
    <w:rsid w:val="00433EA6"/>
    <w:rsid w:val="004341D9"/>
    <w:rsid w:val="004346D6"/>
    <w:rsid w:val="00434954"/>
    <w:rsid w:val="004349B1"/>
    <w:rsid w:val="00434D14"/>
    <w:rsid w:val="0043529A"/>
    <w:rsid w:val="00435FFE"/>
    <w:rsid w:val="004366AB"/>
    <w:rsid w:val="004368DF"/>
    <w:rsid w:val="00436CC4"/>
    <w:rsid w:val="004376F2"/>
    <w:rsid w:val="004377C7"/>
    <w:rsid w:val="00441950"/>
    <w:rsid w:val="00442526"/>
    <w:rsid w:val="0044296E"/>
    <w:rsid w:val="00443A77"/>
    <w:rsid w:val="00443F0E"/>
    <w:rsid w:val="0044582B"/>
    <w:rsid w:val="0044586A"/>
    <w:rsid w:val="00446434"/>
    <w:rsid w:val="004470E3"/>
    <w:rsid w:val="00450082"/>
    <w:rsid w:val="0045042D"/>
    <w:rsid w:val="004507E0"/>
    <w:rsid w:val="00450B96"/>
    <w:rsid w:val="004519EC"/>
    <w:rsid w:val="00451B2A"/>
    <w:rsid w:val="00451CBC"/>
    <w:rsid w:val="00452113"/>
    <w:rsid w:val="0045307B"/>
    <w:rsid w:val="004530C2"/>
    <w:rsid w:val="004532D0"/>
    <w:rsid w:val="00453851"/>
    <w:rsid w:val="00453A84"/>
    <w:rsid w:val="00454312"/>
    <w:rsid w:val="004544F4"/>
    <w:rsid w:val="004545EB"/>
    <w:rsid w:val="00454841"/>
    <w:rsid w:val="0045490C"/>
    <w:rsid w:val="00454EB7"/>
    <w:rsid w:val="0045571F"/>
    <w:rsid w:val="00456AB4"/>
    <w:rsid w:val="004602FF"/>
    <w:rsid w:val="004608DA"/>
    <w:rsid w:val="004610B2"/>
    <w:rsid w:val="004625B3"/>
    <w:rsid w:val="004639B4"/>
    <w:rsid w:val="0046531C"/>
    <w:rsid w:val="00466349"/>
    <w:rsid w:val="00466604"/>
    <w:rsid w:val="00466C4B"/>
    <w:rsid w:val="00466EB5"/>
    <w:rsid w:val="004678D2"/>
    <w:rsid w:val="00467F99"/>
    <w:rsid w:val="004702D9"/>
    <w:rsid w:val="0047066D"/>
    <w:rsid w:val="00472335"/>
    <w:rsid w:val="004738A8"/>
    <w:rsid w:val="00473B03"/>
    <w:rsid w:val="00473B90"/>
    <w:rsid w:val="00473E33"/>
    <w:rsid w:val="00475CF8"/>
    <w:rsid w:val="0047630D"/>
    <w:rsid w:val="004763C7"/>
    <w:rsid w:val="0047689B"/>
    <w:rsid w:val="00476F5C"/>
    <w:rsid w:val="00477465"/>
    <w:rsid w:val="00477C57"/>
    <w:rsid w:val="00480DCD"/>
    <w:rsid w:val="00480E46"/>
    <w:rsid w:val="0048105D"/>
    <w:rsid w:val="004815CC"/>
    <w:rsid w:val="004817E6"/>
    <w:rsid w:val="0048208D"/>
    <w:rsid w:val="0048255D"/>
    <w:rsid w:val="0048299C"/>
    <w:rsid w:val="00482F8D"/>
    <w:rsid w:val="00483B79"/>
    <w:rsid w:val="004842BA"/>
    <w:rsid w:val="00484747"/>
    <w:rsid w:val="00484814"/>
    <w:rsid w:val="0048605B"/>
    <w:rsid w:val="00486FD9"/>
    <w:rsid w:val="004872A7"/>
    <w:rsid w:val="004878F2"/>
    <w:rsid w:val="00487C05"/>
    <w:rsid w:val="004928CB"/>
    <w:rsid w:val="00492F89"/>
    <w:rsid w:val="0049362D"/>
    <w:rsid w:val="0049372D"/>
    <w:rsid w:val="00493E4F"/>
    <w:rsid w:val="00493E67"/>
    <w:rsid w:val="004947C5"/>
    <w:rsid w:val="00496E25"/>
    <w:rsid w:val="004A1B28"/>
    <w:rsid w:val="004A2323"/>
    <w:rsid w:val="004A256A"/>
    <w:rsid w:val="004A2D55"/>
    <w:rsid w:val="004A3923"/>
    <w:rsid w:val="004A3B6C"/>
    <w:rsid w:val="004A3C8B"/>
    <w:rsid w:val="004A4932"/>
    <w:rsid w:val="004A4C98"/>
    <w:rsid w:val="004A4FAE"/>
    <w:rsid w:val="004A506C"/>
    <w:rsid w:val="004A5231"/>
    <w:rsid w:val="004A6A56"/>
    <w:rsid w:val="004A7200"/>
    <w:rsid w:val="004A75A3"/>
    <w:rsid w:val="004A7927"/>
    <w:rsid w:val="004B0834"/>
    <w:rsid w:val="004B1753"/>
    <w:rsid w:val="004B2381"/>
    <w:rsid w:val="004B2636"/>
    <w:rsid w:val="004B46F9"/>
    <w:rsid w:val="004B48F7"/>
    <w:rsid w:val="004B4AB5"/>
    <w:rsid w:val="004B520F"/>
    <w:rsid w:val="004B54B4"/>
    <w:rsid w:val="004B566D"/>
    <w:rsid w:val="004B6EE1"/>
    <w:rsid w:val="004B77FC"/>
    <w:rsid w:val="004B796A"/>
    <w:rsid w:val="004B7D14"/>
    <w:rsid w:val="004C02FA"/>
    <w:rsid w:val="004C34B1"/>
    <w:rsid w:val="004C4A2D"/>
    <w:rsid w:val="004C527D"/>
    <w:rsid w:val="004C6085"/>
    <w:rsid w:val="004C6156"/>
    <w:rsid w:val="004C641D"/>
    <w:rsid w:val="004D1CB4"/>
    <w:rsid w:val="004D2084"/>
    <w:rsid w:val="004D373B"/>
    <w:rsid w:val="004D3AEB"/>
    <w:rsid w:val="004D3C00"/>
    <w:rsid w:val="004D4260"/>
    <w:rsid w:val="004D4A6A"/>
    <w:rsid w:val="004D596D"/>
    <w:rsid w:val="004D5C87"/>
    <w:rsid w:val="004D64F1"/>
    <w:rsid w:val="004D702D"/>
    <w:rsid w:val="004D71AE"/>
    <w:rsid w:val="004D75A5"/>
    <w:rsid w:val="004D7DEE"/>
    <w:rsid w:val="004D7EE2"/>
    <w:rsid w:val="004D7FAE"/>
    <w:rsid w:val="004E0887"/>
    <w:rsid w:val="004E0DAA"/>
    <w:rsid w:val="004E1060"/>
    <w:rsid w:val="004E1263"/>
    <w:rsid w:val="004E2325"/>
    <w:rsid w:val="004E24AD"/>
    <w:rsid w:val="004E2B62"/>
    <w:rsid w:val="004E2C50"/>
    <w:rsid w:val="004E3AEA"/>
    <w:rsid w:val="004E3DFF"/>
    <w:rsid w:val="004E3F0E"/>
    <w:rsid w:val="004E42C0"/>
    <w:rsid w:val="004E4673"/>
    <w:rsid w:val="004E571E"/>
    <w:rsid w:val="004E5B9B"/>
    <w:rsid w:val="004E5BE8"/>
    <w:rsid w:val="004E607A"/>
    <w:rsid w:val="004E6C0B"/>
    <w:rsid w:val="004E7961"/>
    <w:rsid w:val="004E7FF4"/>
    <w:rsid w:val="004F0486"/>
    <w:rsid w:val="004F0AA5"/>
    <w:rsid w:val="004F0C12"/>
    <w:rsid w:val="004F0D71"/>
    <w:rsid w:val="004F3EA2"/>
    <w:rsid w:val="004F4B76"/>
    <w:rsid w:val="004F5CCD"/>
    <w:rsid w:val="004F5E79"/>
    <w:rsid w:val="004F6B02"/>
    <w:rsid w:val="004F7428"/>
    <w:rsid w:val="00500661"/>
    <w:rsid w:val="005009D5"/>
    <w:rsid w:val="00500D87"/>
    <w:rsid w:val="00501F50"/>
    <w:rsid w:val="005048FF"/>
    <w:rsid w:val="00504D4C"/>
    <w:rsid w:val="0050567C"/>
    <w:rsid w:val="005066D2"/>
    <w:rsid w:val="00507E33"/>
    <w:rsid w:val="00510484"/>
    <w:rsid w:val="00510744"/>
    <w:rsid w:val="00511052"/>
    <w:rsid w:val="00511AA1"/>
    <w:rsid w:val="00511D85"/>
    <w:rsid w:val="005133F2"/>
    <w:rsid w:val="00513F58"/>
    <w:rsid w:val="0051482F"/>
    <w:rsid w:val="00514851"/>
    <w:rsid w:val="00515A76"/>
    <w:rsid w:val="0051675B"/>
    <w:rsid w:val="0051698D"/>
    <w:rsid w:val="00516CE4"/>
    <w:rsid w:val="00517AB6"/>
    <w:rsid w:val="00521037"/>
    <w:rsid w:val="00521F42"/>
    <w:rsid w:val="00522569"/>
    <w:rsid w:val="0052283D"/>
    <w:rsid w:val="00523103"/>
    <w:rsid w:val="005244D4"/>
    <w:rsid w:val="005248A8"/>
    <w:rsid w:val="00525122"/>
    <w:rsid w:val="00526010"/>
    <w:rsid w:val="0052683C"/>
    <w:rsid w:val="00527114"/>
    <w:rsid w:val="005271C0"/>
    <w:rsid w:val="00527D10"/>
    <w:rsid w:val="00530398"/>
    <w:rsid w:val="00530C3C"/>
    <w:rsid w:val="005311C3"/>
    <w:rsid w:val="0053142D"/>
    <w:rsid w:val="00531552"/>
    <w:rsid w:val="00532008"/>
    <w:rsid w:val="00532CE7"/>
    <w:rsid w:val="00532DF5"/>
    <w:rsid w:val="00533E3F"/>
    <w:rsid w:val="00535F60"/>
    <w:rsid w:val="0053604F"/>
    <w:rsid w:val="005362A1"/>
    <w:rsid w:val="005365A3"/>
    <w:rsid w:val="0053670C"/>
    <w:rsid w:val="00540A90"/>
    <w:rsid w:val="00540CE8"/>
    <w:rsid w:val="0054125C"/>
    <w:rsid w:val="00542C33"/>
    <w:rsid w:val="00542D78"/>
    <w:rsid w:val="0054369A"/>
    <w:rsid w:val="005445D1"/>
    <w:rsid w:val="005449BC"/>
    <w:rsid w:val="00545049"/>
    <w:rsid w:val="00545D40"/>
    <w:rsid w:val="00545F64"/>
    <w:rsid w:val="005464E1"/>
    <w:rsid w:val="00546C01"/>
    <w:rsid w:val="00547DA9"/>
    <w:rsid w:val="00547E57"/>
    <w:rsid w:val="005502F0"/>
    <w:rsid w:val="005504FB"/>
    <w:rsid w:val="00550639"/>
    <w:rsid w:val="005516A4"/>
    <w:rsid w:val="005530A6"/>
    <w:rsid w:val="00554050"/>
    <w:rsid w:val="00554C80"/>
    <w:rsid w:val="005550B2"/>
    <w:rsid w:val="005552FD"/>
    <w:rsid w:val="00555C87"/>
    <w:rsid w:val="00555CE4"/>
    <w:rsid w:val="00557525"/>
    <w:rsid w:val="00557AC8"/>
    <w:rsid w:val="00560925"/>
    <w:rsid w:val="00560A3B"/>
    <w:rsid w:val="0056188E"/>
    <w:rsid w:val="00561F91"/>
    <w:rsid w:val="00562B03"/>
    <w:rsid w:val="005638D4"/>
    <w:rsid w:val="0056428C"/>
    <w:rsid w:val="0056495D"/>
    <w:rsid w:val="005649A0"/>
    <w:rsid w:val="00565553"/>
    <w:rsid w:val="00565B04"/>
    <w:rsid w:val="005669A4"/>
    <w:rsid w:val="00567472"/>
    <w:rsid w:val="005679C6"/>
    <w:rsid w:val="00567FD7"/>
    <w:rsid w:val="005707B0"/>
    <w:rsid w:val="005718B9"/>
    <w:rsid w:val="00571A00"/>
    <w:rsid w:val="00571C82"/>
    <w:rsid w:val="00571CD4"/>
    <w:rsid w:val="005729CE"/>
    <w:rsid w:val="00572CC5"/>
    <w:rsid w:val="005735D9"/>
    <w:rsid w:val="00573BD4"/>
    <w:rsid w:val="00573CB7"/>
    <w:rsid w:val="0057420E"/>
    <w:rsid w:val="0057589F"/>
    <w:rsid w:val="00575967"/>
    <w:rsid w:val="005759BB"/>
    <w:rsid w:val="00576007"/>
    <w:rsid w:val="00576558"/>
    <w:rsid w:val="0057717C"/>
    <w:rsid w:val="00577661"/>
    <w:rsid w:val="005777F7"/>
    <w:rsid w:val="005805FD"/>
    <w:rsid w:val="00580733"/>
    <w:rsid w:val="00580B17"/>
    <w:rsid w:val="00583B26"/>
    <w:rsid w:val="00584405"/>
    <w:rsid w:val="00584660"/>
    <w:rsid w:val="005847C8"/>
    <w:rsid w:val="00584A97"/>
    <w:rsid w:val="00584BEC"/>
    <w:rsid w:val="00585EA5"/>
    <w:rsid w:val="00586B98"/>
    <w:rsid w:val="00587114"/>
    <w:rsid w:val="005874E9"/>
    <w:rsid w:val="0059098B"/>
    <w:rsid w:val="005913B0"/>
    <w:rsid w:val="005916F8"/>
    <w:rsid w:val="00592087"/>
    <w:rsid w:val="00592EB3"/>
    <w:rsid w:val="00592EFC"/>
    <w:rsid w:val="00593106"/>
    <w:rsid w:val="0059386D"/>
    <w:rsid w:val="00594265"/>
    <w:rsid w:val="00596183"/>
    <w:rsid w:val="005963F1"/>
    <w:rsid w:val="00596E97"/>
    <w:rsid w:val="005A09F9"/>
    <w:rsid w:val="005A14C2"/>
    <w:rsid w:val="005A234E"/>
    <w:rsid w:val="005A343E"/>
    <w:rsid w:val="005A4E27"/>
    <w:rsid w:val="005A5758"/>
    <w:rsid w:val="005A71DE"/>
    <w:rsid w:val="005A773F"/>
    <w:rsid w:val="005A7EB1"/>
    <w:rsid w:val="005B023F"/>
    <w:rsid w:val="005B0438"/>
    <w:rsid w:val="005B16B6"/>
    <w:rsid w:val="005B19CD"/>
    <w:rsid w:val="005B1DE4"/>
    <w:rsid w:val="005B20D6"/>
    <w:rsid w:val="005B21AB"/>
    <w:rsid w:val="005B2BB7"/>
    <w:rsid w:val="005B41D0"/>
    <w:rsid w:val="005B4449"/>
    <w:rsid w:val="005B60DC"/>
    <w:rsid w:val="005B64D3"/>
    <w:rsid w:val="005C0B9E"/>
    <w:rsid w:val="005C0E61"/>
    <w:rsid w:val="005C0EC5"/>
    <w:rsid w:val="005C11CB"/>
    <w:rsid w:val="005C185E"/>
    <w:rsid w:val="005C2533"/>
    <w:rsid w:val="005C2C57"/>
    <w:rsid w:val="005C305E"/>
    <w:rsid w:val="005C3738"/>
    <w:rsid w:val="005C3D7B"/>
    <w:rsid w:val="005C457B"/>
    <w:rsid w:val="005C4A62"/>
    <w:rsid w:val="005C5674"/>
    <w:rsid w:val="005C64B3"/>
    <w:rsid w:val="005C77AA"/>
    <w:rsid w:val="005C7B40"/>
    <w:rsid w:val="005D07A0"/>
    <w:rsid w:val="005D12B7"/>
    <w:rsid w:val="005D1412"/>
    <w:rsid w:val="005D282B"/>
    <w:rsid w:val="005D282E"/>
    <w:rsid w:val="005D4832"/>
    <w:rsid w:val="005D5FDF"/>
    <w:rsid w:val="005D63AE"/>
    <w:rsid w:val="005D7519"/>
    <w:rsid w:val="005D761A"/>
    <w:rsid w:val="005D78F1"/>
    <w:rsid w:val="005D7E17"/>
    <w:rsid w:val="005E0B3B"/>
    <w:rsid w:val="005E1C81"/>
    <w:rsid w:val="005E1CDB"/>
    <w:rsid w:val="005E42FF"/>
    <w:rsid w:val="005E4381"/>
    <w:rsid w:val="005E442E"/>
    <w:rsid w:val="005E5726"/>
    <w:rsid w:val="005E5842"/>
    <w:rsid w:val="005E6777"/>
    <w:rsid w:val="005E7061"/>
    <w:rsid w:val="005E78A9"/>
    <w:rsid w:val="005E7E7D"/>
    <w:rsid w:val="005F0BBA"/>
    <w:rsid w:val="005F1C64"/>
    <w:rsid w:val="005F1CB0"/>
    <w:rsid w:val="005F201F"/>
    <w:rsid w:val="005F303B"/>
    <w:rsid w:val="005F5D72"/>
    <w:rsid w:val="005F6350"/>
    <w:rsid w:val="005F6486"/>
    <w:rsid w:val="005F6527"/>
    <w:rsid w:val="005F6940"/>
    <w:rsid w:val="006006AD"/>
    <w:rsid w:val="00600A66"/>
    <w:rsid w:val="00601D59"/>
    <w:rsid w:val="00601E5E"/>
    <w:rsid w:val="00602AC8"/>
    <w:rsid w:val="00602FFF"/>
    <w:rsid w:val="006038AB"/>
    <w:rsid w:val="00603DBA"/>
    <w:rsid w:val="00603DF7"/>
    <w:rsid w:val="006042C3"/>
    <w:rsid w:val="00604420"/>
    <w:rsid w:val="006046A3"/>
    <w:rsid w:val="006065C7"/>
    <w:rsid w:val="00606843"/>
    <w:rsid w:val="00606E3D"/>
    <w:rsid w:val="006070F1"/>
    <w:rsid w:val="0060779E"/>
    <w:rsid w:val="00607E15"/>
    <w:rsid w:val="00610947"/>
    <w:rsid w:val="00610F8F"/>
    <w:rsid w:val="00611D4C"/>
    <w:rsid w:val="0061208A"/>
    <w:rsid w:val="0061222A"/>
    <w:rsid w:val="00612FF3"/>
    <w:rsid w:val="00613030"/>
    <w:rsid w:val="00613885"/>
    <w:rsid w:val="006138A1"/>
    <w:rsid w:val="00613E9B"/>
    <w:rsid w:val="006151A5"/>
    <w:rsid w:val="006158C2"/>
    <w:rsid w:val="00616C4F"/>
    <w:rsid w:val="006176C8"/>
    <w:rsid w:val="006202F0"/>
    <w:rsid w:val="00620BAD"/>
    <w:rsid w:val="00620C25"/>
    <w:rsid w:val="00621149"/>
    <w:rsid w:val="006216C7"/>
    <w:rsid w:val="00622899"/>
    <w:rsid w:val="006247CD"/>
    <w:rsid w:val="00624CE6"/>
    <w:rsid w:val="00624FA1"/>
    <w:rsid w:val="00625421"/>
    <w:rsid w:val="0062559F"/>
    <w:rsid w:val="00625949"/>
    <w:rsid w:val="00625B46"/>
    <w:rsid w:val="00625D12"/>
    <w:rsid w:val="006261B0"/>
    <w:rsid w:val="00626438"/>
    <w:rsid w:val="0062704F"/>
    <w:rsid w:val="00627564"/>
    <w:rsid w:val="00627CB8"/>
    <w:rsid w:val="006316E1"/>
    <w:rsid w:val="00631766"/>
    <w:rsid w:val="00631838"/>
    <w:rsid w:val="00632045"/>
    <w:rsid w:val="00632550"/>
    <w:rsid w:val="0063497A"/>
    <w:rsid w:val="00634F65"/>
    <w:rsid w:val="00635283"/>
    <w:rsid w:val="00636095"/>
    <w:rsid w:val="0063619A"/>
    <w:rsid w:val="00636DBF"/>
    <w:rsid w:val="00640576"/>
    <w:rsid w:val="006417CF"/>
    <w:rsid w:val="00641906"/>
    <w:rsid w:val="0064407C"/>
    <w:rsid w:val="006442C5"/>
    <w:rsid w:val="00644944"/>
    <w:rsid w:val="00644C38"/>
    <w:rsid w:val="006456F7"/>
    <w:rsid w:val="00645C2B"/>
    <w:rsid w:val="00646719"/>
    <w:rsid w:val="006512D5"/>
    <w:rsid w:val="00651565"/>
    <w:rsid w:val="0065159D"/>
    <w:rsid w:val="00654805"/>
    <w:rsid w:val="0065533A"/>
    <w:rsid w:val="00656325"/>
    <w:rsid w:val="00657862"/>
    <w:rsid w:val="00657E5C"/>
    <w:rsid w:val="006602C6"/>
    <w:rsid w:val="006612D8"/>
    <w:rsid w:val="00662347"/>
    <w:rsid w:val="00662790"/>
    <w:rsid w:val="006633FD"/>
    <w:rsid w:val="006636EB"/>
    <w:rsid w:val="00663B27"/>
    <w:rsid w:val="006644B1"/>
    <w:rsid w:val="00664930"/>
    <w:rsid w:val="00664E85"/>
    <w:rsid w:val="00666D75"/>
    <w:rsid w:val="00667AF1"/>
    <w:rsid w:val="0067010C"/>
    <w:rsid w:val="006704C5"/>
    <w:rsid w:val="0067067E"/>
    <w:rsid w:val="006719A4"/>
    <w:rsid w:val="006719AE"/>
    <w:rsid w:val="00672A66"/>
    <w:rsid w:val="00673213"/>
    <w:rsid w:val="006734A7"/>
    <w:rsid w:val="006743B9"/>
    <w:rsid w:val="006745DB"/>
    <w:rsid w:val="006748EA"/>
    <w:rsid w:val="00674A22"/>
    <w:rsid w:val="0067593C"/>
    <w:rsid w:val="006759BC"/>
    <w:rsid w:val="00675D94"/>
    <w:rsid w:val="00676582"/>
    <w:rsid w:val="006772E3"/>
    <w:rsid w:val="006776FA"/>
    <w:rsid w:val="00680577"/>
    <w:rsid w:val="00680591"/>
    <w:rsid w:val="00680F08"/>
    <w:rsid w:val="006813BA"/>
    <w:rsid w:val="006818A4"/>
    <w:rsid w:val="006830AF"/>
    <w:rsid w:val="0068493F"/>
    <w:rsid w:val="00685C42"/>
    <w:rsid w:val="00685C87"/>
    <w:rsid w:val="00686163"/>
    <w:rsid w:val="006862F6"/>
    <w:rsid w:val="00686364"/>
    <w:rsid w:val="0068684D"/>
    <w:rsid w:val="00686862"/>
    <w:rsid w:val="00687CCF"/>
    <w:rsid w:val="00690B27"/>
    <w:rsid w:val="0069133E"/>
    <w:rsid w:val="006917FD"/>
    <w:rsid w:val="00691BD9"/>
    <w:rsid w:val="00692AF1"/>
    <w:rsid w:val="0069323B"/>
    <w:rsid w:val="0069443C"/>
    <w:rsid w:val="006950ED"/>
    <w:rsid w:val="00695350"/>
    <w:rsid w:val="00695A97"/>
    <w:rsid w:val="00695C24"/>
    <w:rsid w:val="00695FE7"/>
    <w:rsid w:val="0069716C"/>
    <w:rsid w:val="0069728E"/>
    <w:rsid w:val="0069751C"/>
    <w:rsid w:val="006A219A"/>
    <w:rsid w:val="006A2C99"/>
    <w:rsid w:val="006A3BE9"/>
    <w:rsid w:val="006A3DB3"/>
    <w:rsid w:val="006A4155"/>
    <w:rsid w:val="006A4387"/>
    <w:rsid w:val="006A4860"/>
    <w:rsid w:val="006A4DDF"/>
    <w:rsid w:val="006A50F0"/>
    <w:rsid w:val="006A5291"/>
    <w:rsid w:val="006A6806"/>
    <w:rsid w:val="006A71D2"/>
    <w:rsid w:val="006B07BD"/>
    <w:rsid w:val="006B10D2"/>
    <w:rsid w:val="006B14CA"/>
    <w:rsid w:val="006B26DC"/>
    <w:rsid w:val="006B3C39"/>
    <w:rsid w:val="006B4266"/>
    <w:rsid w:val="006B5039"/>
    <w:rsid w:val="006B588A"/>
    <w:rsid w:val="006B6616"/>
    <w:rsid w:val="006B72E0"/>
    <w:rsid w:val="006B781E"/>
    <w:rsid w:val="006B7F4D"/>
    <w:rsid w:val="006C020F"/>
    <w:rsid w:val="006C0ABF"/>
    <w:rsid w:val="006C1266"/>
    <w:rsid w:val="006C16EB"/>
    <w:rsid w:val="006C22F7"/>
    <w:rsid w:val="006C2380"/>
    <w:rsid w:val="006C2CB9"/>
    <w:rsid w:val="006C585A"/>
    <w:rsid w:val="006C5A53"/>
    <w:rsid w:val="006C6106"/>
    <w:rsid w:val="006C65C1"/>
    <w:rsid w:val="006C70E8"/>
    <w:rsid w:val="006C76C8"/>
    <w:rsid w:val="006C788C"/>
    <w:rsid w:val="006C7A9C"/>
    <w:rsid w:val="006D0AF0"/>
    <w:rsid w:val="006D0E1B"/>
    <w:rsid w:val="006D197E"/>
    <w:rsid w:val="006D1BA5"/>
    <w:rsid w:val="006D1CB3"/>
    <w:rsid w:val="006D2F47"/>
    <w:rsid w:val="006D3506"/>
    <w:rsid w:val="006D4335"/>
    <w:rsid w:val="006D48DA"/>
    <w:rsid w:val="006D48F3"/>
    <w:rsid w:val="006D4C5C"/>
    <w:rsid w:val="006D4EA9"/>
    <w:rsid w:val="006D53CC"/>
    <w:rsid w:val="006D54E2"/>
    <w:rsid w:val="006D61D9"/>
    <w:rsid w:val="006D648F"/>
    <w:rsid w:val="006D7564"/>
    <w:rsid w:val="006D7600"/>
    <w:rsid w:val="006D7B09"/>
    <w:rsid w:val="006E04EC"/>
    <w:rsid w:val="006E13C4"/>
    <w:rsid w:val="006E1AE8"/>
    <w:rsid w:val="006E1D31"/>
    <w:rsid w:val="006E2971"/>
    <w:rsid w:val="006E4EE5"/>
    <w:rsid w:val="006E4EF3"/>
    <w:rsid w:val="006E5B08"/>
    <w:rsid w:val="006E5F3D"/>
    <w:rsid w:val="006E6355"/>
    <w:rsid w:val="006E699D"/>
    <w:rsid w:val="006E709A"/>
    <w:rsid w:val="006E7921"/>
    <w:rsid w:val="006E7BC7"/>
    <w:rsid w:val="006F0C7B"/>
    <w:rsid w:val="006F15F1"/>
    <w:rsid w:val="006F2139"/>
    <w:rsid w:val="006F2364"/>
    <w:rsid w:val="006F2461"/>
    <w:rsid w:val="006F4147"/>
    <w:rsid w:val="006F5499"/>
    <w:rsid w:val="006F5959"/>
    <w:rsid w:val="006F595A"/>
    <w:rsid w:val="006F615C"/>
    <w:rsid w:val="006F66CD"/>
    <w:rsid w:val="006F6D09"/>
    <w:rsid w:val="006F7F51"/>
    <w:rsid w:val="00701EFF"/>
    <w:rsid w:val="00702ED6"/>
    <w:rsid w:val="0070315A"/>
    <w:rsid w:val="00703C0A"/>
    <w:rsid w:val="00704407"/>
    <w:rsid w:val="007044BC"/>
    <w:rsid w:val="00705A72"/>
    <w:rsid w:val="007069D0"/>
    <w:rsid w:val="007069FC"/>
    <w:rsid w:val="00706A22"/>
    <w:rsid w:val="007106BF"/>
    <w:rsid w:val="00712444"/>
    <w:rsid w:val="007135FD"/>
    <w:rsid w:val="00713F77"/>
    <w:rsid w:val="00714A22"/>
    <w:rsid w:val="00714AF3"/>
    <w:rsid w:val="00716907"/>
    <w:rsid w:val="00717DED"/>
    <w:rsid w:val="0072075D"/>
    <w:rsid w:val="007211D8"/>
    <w:rsid w:val="00721BD7"/>
    <w:rsid w:val="007227C2"/>
    <w:rsid w:val="007231A9"/>
    <w:rsid w:val="00723B17"/>
    <w:rsid w:val="00724217"/>
    <w:rsid w:val="00724316"/>
    <w:rsid w:val="007246E4"/>
    <w:rsid w:val="00724F09"/>
    <w:rsid w:val="007253D2"/>
    <w:rsid w:val="007262A6"/>
    <w:rsid w:val="00727190"/>
    <w:rsid w:val="00727E86"/>
    <w:rsid w:val="0073005A"/>
    <w:rsid w:val="007302BA"/>
    <w:rsid w:val="0073072E"/>
    <w:rsid w:val="00731736"/>
    <w:rsid w:val="0073179E"/>
    <w:rsid w:val="00732188"/>
    <w:rsid w:val="007326B5"/>
    <w:rsid w:val="00732943"/>
    <w:rsid w:val="00733CAD"/>
    <w:rsid w:val="007343ED"/>
    <w:rsid w:val="007344B6"/>
    <w:rsid w:val="00735EAE"/>
    <w:rsid w:val="00736114"/>
    <w:rsid w:val="0073686B"/>
    <w:rsid w:val="00736DAA"/>
    <w:rsid w:val="00740746"/>
    <w:rsid w:val="007408B4"/>
    <w:rsid w:val="00741464"/>
    <w:rsid w:val="00742E08"/>
    <w:rsid w:val="00742E14"/>
    <w:rsid w:val="0074353C"/>
    <w:rsid w:val="00744414"/>
    <w:rsid w:val="00745DC0"/>
    <w:rsid w:val="0074647F"/>
    <w:rsid w:val="00746849"/>
    <w:rsid w:val="00747AC1"/>
    <w:rsid w:val="00747D57"/>
    <w:rsid w:val="00750D25"/>
    <w:rsid w:val="00751C25"/>
    <w:rsid w:val="00752807"/>
    <w:rsid w:val="00752D24"/>
    <w:rsid w:val="00753183"/>
    <w:rsid w:val="00754971"/>
    <w:rsid w:val="00754F64"/>
    <w:rsid w:val="007553DF"/>
    <w:rsid w:val="00756044"/>
    <w:rsid w:val="007563A6"/>
    <w:rsid w:val="00757A43"/>
    <w:rsid w:val="00760381"/>
    <w:rsid w:val="0076070B"/>
    <w:rsid w:val="007609E7"/>
    <w:rsid w:val="00761264"/>
    <w:rsid w:val="00761E20"/>
    <w:rsid w:val="00763399"/>
    <w:rsid w:val="007636FA"/>
    <w:rsid w:val="00764498"/>
    <w:rsid w:val="00765B5C"/>
    <w:rsid w:val="0076723C"/>
    <w:rsid w:val="00767DD2"/>
    <w:rsid w:val="0077001D"/>
    <w:rsid w:val="00770CB4"/>
    <w:rsid w:val="00771539"/>
    <w:rsid w:val="007717E5"/>
    <w:rsid w:val="007724E4"/>
    <w:rsid w:val="007727C1"/>
    <w:rsid w:val="00773242"/>
    <w:rsid w:val="00773A37"/>
    <w:rsid w:val="0077495A"/>
    <w:rsid w:val="00774ED0"/>
    <w:rsid w:val="00775C1C"/>
    <w:rsid w:val="007763B7"/>
    <w:rsid w:val="00776D3E"/>
    <w:rsid w:val="00777829"/>
    <w:rsid w:val="007805A4"/>
    <w:rsid w:val="00780C4F"/>
    <w:rsid w:val="0078135C"/>
    <w:rsid w:val="00781870"/>
    <w:rsid w:val="00781E7C"/>
    <w:rsid w:val="00782B7D"/>
    <w:rsid w:val="00782F88"/>
    <w:rsid w:val="00783838"/>
    <w:rsid w:val="00784330"/>
    <w:rsid w:val="0078456D"/>
    <w:rsid w:val="007848D9"/>
    <w:rsid w:val="007851A4"/>
    <w:rsid w:val="00785620"/>
    <w:rsid w:val="00785635"/>
    <w:rsid w:val="00785D5D"/>
    <w:rsid w:val="00786406"/>
    <w:rsid w:val="00786D0E"/>
    <w:rsid w:val="0078702D"/>
    <w:rsid w:val="00787721"/>
    <w:rsid w:val="00787BE8"/>
    <w:rsid w:val="00787F21"/>
    <w:rsid w:val="00790613"/>
    <w:rsid w:val="00790D3B"/>
    <w:rsid w:val="0079308C"/>
    <w:rsid w:val="007936FF"/>
    <w:rsid w:val="0079407D"/>
    <w:rsid w:val="00794EAF"/>
    <w:rsid w:val="00795028"/>
    <w:rsid w:val="00797422"/>
    <w:rsid w:val="007979D1"/>
    <w:rsid w:val="007A0750"/>
    <w:rsid w:val="007A0CE6"/>
    <w:rsid w:val="007A103F"/>
    <w:rsid w:val="007A1C88"/>
    <w:rsid w:val="007A1D31"/>
    <w:rsid w:val="007A1F9D"/>
    <w:rsid w:val="007A235F"/>
    <w:rsid w:val="007A264B"/>
    <w:rsid w:val="007A3CCA"/>
    <w:rsid w:val="007A49E2"/>
    <w:rsid w:val="007A4B67"/>
    <w:rsid w:val="007A52D8"/>
    <w:rsid w:val="007A572D"/>
    <w:rsid w:val="007A5951"/>
    <w:rsid w:val="007A5E9B"/>
    <w:rsid w:val="007A61D6"/>
    <w:rsid w:val="007A647F"/>
    <w:rsid w:val="007B09CF"/>
    <w:rsid w:val="007B0EDE"/>
    <w:rsid w:val="007B0F9E"/>
    <w:rsid w:val="007B0FCF"/>
    <w:rsid w:val="007B0FFC"/>
    <w:rsid w:val="007B12FF"/>
    <w:rsid w:val="007B14EB"/>
    <w:rsid w:val="007B15BD"/>
    <w:rsid w:val="007B1A9D"/>
    <w:rsid w:val="007B1BBF"/>
    <w:rsid w:val="007B1D5B"/>
    <w:rsid w:val="007B22B7"/>
    <w:rsid w:val="007B32D4"/>
    <w:rsid w:val="007B3C61"/>
    <w:rsid w:val="007B3CD3"/>
    <w:rsid w:val="007B3CFE"/>
    <w:rsid w:val="007B4B89"/>
    <w:rsid w:val="007B4E94"/>
    <w:rsid w:val="007B554F"/>
    <w:rsid w:val="007B561F"/>
    <w:rsid w:val="007B589B"/>
    <w:rsid w:val="007B5E52"/>
    <w:rsid w:val="007B6108"/>
    <w:rsid w:val="007B695D"/>
    <w:rsid w:val="007B6DB4"/>
    <w:rsid w:val="007B757D"/>
    <w:rsid w:val="007B7E84"/>
    <w:rsid w:val="007C1057"/>
    <w:rsid w:val="007C112E"/>
    <w:rsid w:val="007C1324"/>
    <w:rsid w:val="007C1E4C"/>
    <w:rsid w:val="007C3AB2"/>
    <w:rsid w:val="007C3C5F"/>
    <w:rsid w:val="007C3F05"/>
    <w:rsid w:val="007C3FF8"/>
    <w:rsid w:val="007C4271"/>
    <w:rsid w:val="007C4449"/>
    <w:rsid w:val="007C4965"/>
    <w:rsid w:val="007C4B6E"/>
    <w:rsid w:val="007C4E11"/>
    <w:rsid w:val="007C52B4"/>
    <w:rsid w:val="007C5303"/>
    <w:rsid w:val="007C5B22"/>
    <w:rsid w:val="007C5DB0"/>
    <w:rsid w:val="007D0776"/>
    <w:rsid w:val="007D0F4C"/>
    <w:rsid w:val="007D18BB"/>
    <w:rsid w:val="007D1B73"/>
    <w:rsid w:val="007D22F3"/>
    <w:rsid w:val="007D2CCD"/>
    <w:rsid w:val="007D3314"/>
    <w:rsid w:val="007D3716"/>
    <w:rsid w:val="007D494A"/>
    <w:rsid w:val="007D4F35"/>
    <w:rsid w:val="007D5179"/>
    <w:rsid w:val="007D59FC"/>
    <w:rsid w:val="007D7419"/>
    <w:rsid w:val="007D7530"/>
    <w:rsid w:val="007E0F01"/>
    <w:rsid w:val="007E11FA"/>
    <w:rsid w:val="007E17C6"/>
    <w:rsid w:val="007E242D"/>
    <w:rsid w:val="007E33D3"/>
    <w:rsid w:val="007E42AB"/>
    <w:rsid w:val="007E46FE"/>
    <w:rsid w:val="007E4F27"/>
    <w:rsid w:val="007E572B"/>
    <w:rsid w:val="007E5A84"/>
    <w:rsid w:val="007E5B2C"/>
    <w:rsid w:val="007E5CAC"/>
    <w:rsid w:val="007E62C1"/>
    <w:rsid w:val="007E733E"/>
    <w:rsid w:val="007E7BF3"/>
    <w:rsid w:val="007F0BB4"/>
    <w:rsid w:val="007F0F9A"/>
    <w:rsid w:val="007F2CBF"/>
    <w:rsid w:val="007F37FF"/>
    <w:rsid w:val="007F3D77"/>
    <w:rsid w:val="007F3F74"/>
    <w:rsid w:val="007F4423"/>
    <w:rsid w:val="007F52E9"/>
    <w:rsid w:val="007F55D6"/>
    <w:rsid w:val="007F680D"/>
    <w:rsid w:val="007F7329"/>
    <w:rsid w:val="007F74E7"/>
    <w:rsid w:val="0080286E"/>
    <w:rsid w:val="008034AE"/>
    <w:rsid w:val="008047F3"/>
    <w:rsid w:val="008052CF"/>
    <w:rsid w:val="00805672"/>
    <w:rsid w:val="0080592E"/>
    <w:rsid w:val="00805C3D"/>
    <w:rsid w:val="00805D28"/>
    <w:rsid w:val="008068B9"/>
    <w:rsid w:val="00806B17"/>
    <w:rsid w:val="008106C6"/>
    <w:rsid w:val="00810E8F"/>
    <w:rsid w:val="008120A4"/>
    <w:rsid w:val="00812C6E"/>
    <w:rsid w:val="00812F4D"/>
    <w:rsid w:val="00813340"/>
    <w:rsid w:val="00813B9F"/>
    <w:rsid w:val="00813CAD"/>
    <w:rsid w:val="00813F55"/>
    <w:rsid w:val="008140C3"/>
    <w:rsid w:val="00814F43"/>
    <w:rsid w:val="008167DD"/>
    <w:rsid w:val="00816907"/>
    <w:rsid w:val="00816CE5"/>
    <w:rsid w:val="00816D90"/>
    <w:rsid w:val="00817135"/>
    <w:rsid w:val="008206C6"/>
    <w:rsid w:val="008211FE"/>
    <w:rsid w:val="008227A6"/>
    <w:rsid w:val="00822BBA"/>
    <w:rsid w:val="008231E0"/>
    <w:rsid w:val="00823287"/>
    <w:rsid w:val="00823DA6"/>
    <w:rsid w:val="008240F4"/>
    <w:rsid w:val="0082521B"/>
    <w:rsid w:val="00825413"/>
    <w:rsid w:val="00825752"/>
    <w:rsid w:val="00826554"/>
    <w:rsid w:val="00826C34"/>
    <w:rsid w:val="00826E06"/>
    <w:rsid w:val="00827304"/>
    <w:rsid w:val="008310BB"/>
    <w:rsid w:val="0083227F"/>
    <w:rsid w:val="008325A1"/>
    <w:rsid w:val="008326CB"/>
    <w:rsid w:val="008331C8"/>
    <w:rsid w:val="0083460B"/>
    <w:rsid w:val="0083521D"/>
    <w:rsid w:val="008353CF"/>
    <w:rsid w:val="008353EA"/>
    <w:rsid w:val="0083540A"/>
    <w:rsid w:val="0083584A"/>
    <w:rsid w:val="008358B1"/>
    <w:rsid w:val="00836303"/>
    <w:rsid w:val="008363BD"/>
    <w:rsid w:val="00836A74"/>
    <w:rsid w:val="008378AC"/>
    <w:rsid w:val="00837C7B"/>
    <w:rsid w:val="008413FF"/>
    <w:rsid w:val="00841705"/>
    <w:rsid w:val="008418AA"/>
    <w:rsid w:val="00841E5A"/>
    <w:rsid w:val="0084226C"/>
    <w:rsid w:val="00842CE7"/>
    <w:rsid w:val="00843009"/>
    <w:rsid w:val="0084320A"/>
    <w:rsid w:val="008443C9"/>
    <w:rsid w:val="00845CA2"/>
    <w:rsid w:val="00845E41"/>
    <w:rsid w:val="00847B1D"/>
    <w:rsid w:val="00851758"/>
    <w:rsid w:val="00852488"/>
    <w:rsid w:val="00853811"/>
    <w:rsid w:val="00856246"/>
    <w:rsid w:val="00856351"/>
    <w:rsid w:val="00856739"/>
    <w:rsid w:val="00856DB3"/>
    <w:rsid w:val="00857312"/>
    <w:rsid w:val="00857928"/>
    <w:rsid w:val="00857D0C"/>
    <w:rsid w:val="008604F8"/>
    <w:rsid w:val="0086088D"/>
    <w:rsid w:val="00860A1D"/>
    <w:rsid w:val="00860E64"/>
    <w:rsid w:val="00861C75"/>
    <w:rsid w:val="00861F75"/>
    <w:rsid w:val="00862FF2"/>
    <w:rsid w:val="0086529C"/>
    <w:rsid w:val="00865479"/>
    <w:rsid w:val="00865D39"/>
    <w:rsid w:val="008668E1"/>
    <w:rsid w:val="00866A31"/>
    <w:rsid w:val="00866B9B"/>
    <w:rsid w:val="008706D0"/>
    <w:rsid w:val="008713C9"/>
    <w:rsid w:val="008721C3"/>
    <w:rsid w:val="008724A5"/>
    <w:rsid w:val="00872E63"/>
    <w:rsid w:val="00873677"/>
    <w:rsid w:val="00874666"/>
    <w:rsid w:val="008754C1"/>
    <w:rsid w:val="008756A8"/>
    <w:rsid w:val="00875A7A"/>
    <w:rsid w:val="00876268"/>
    <w:rsid w:val="00876644"/>
    <w:rsid w:val="00876A9F"/>
    <w:rsid w:val="00876CAD"/>
    <w:rsid w:val="008771ED"/>
    <w:rsid w:val="0087754B"/>
    <w:rsid w:val="0087761F"/>
    <w:rsid w:val="00877704"/>
    <w:rsid w:val="00877988"/>
    <w:rsid w:val="00880A69"/>
    <w:rsid w:val="00880EC7"/>
    <w:rsid w:val="008813ED"/>
    <w:rsid w:val="00881431"/>
    <w:rsid w:val="008829D8"/>
    <w:rsid w:val="0088350A"/>
    <w:rsid w:val="00884381"/>
    <w:rsid w:val="008849CB"/>
    <w:rsid w:val="008855A0"/>
    <w:rsid w:val="008856C8"/>
    <w:rsid w:val="008867BA"/>
    <w:rsid w:val="00887825"/>
    <w:rsid w:val="0088791E"/>
    <w:rsid w:val="00887A21"/>
    <w:rsid w:val="00887C04"/>
    <w:rsid w:val="00890353"/>
    <w:rsid w:val="0089055F"/>
    <w:rsid w:val="00891B01"/>
    <w:rsid w:val="008924F3"/>
    <w:rsid w:val="00892648"/>
    <w:rsid w:val="00892C36"/>
    <w:rsid w:val="00892CFB"/>
    <w:rsid w:val="008942C4"/>
    <w:rsid w:val="008947CD"/>
    <w:rsid w:val="008959AA"/>
    <w:rsid w:val="00895FE8"/>
    <w:rsid w:val="00896643"/>
    <w:rsid w:val="00896AF6"/>
    <w:rsid w:val="00897650"/>
    <w:rsid w:val="008A0435"/>
    <w:rsid w:val="008A0610"/>
    <w:rsid w:val="008A0728"/>
    <w:rsid w:val="008A0B89"/>
    <w:rsid w:val="008A150F"/>
    <w:rsid w:val="008A19BE"/>
    <w:rsid w:val="008A4343"/>
    <w:rsid w:val="008A7E26"/>
    <w:rsid w:val="008B0EA0"/>
    <w:rsid w:val="008B1BF7"/>
    <w:rsid w:val="008B1C99"/>
    <w:rsid w:val="008B23E1"/>
    <w:rsid w:val="008B38CB"/>
    <w:rsid w:val="008B3C95"/>
    <w:rsid w:val="008B5554"/>
    <w:rsid w:val="008B5847"/>
    <w:rsid w:val="008B6830"/>
    <w:rsid w:val="008B688C"/>
    <w:rsid w:val="008B77C2"/>
    <w:rsid w:val="008B7915"/>
    <w:rsid w:val="008B7F29"/>
    <w:rsid w:val="008C3115"/>
    <w:rsid w:val="008C3D12"/>
    <w:rsid w:val="008C4E13"/>
    <w:rsid w:val="008C6062"/>
    <w:rsid w:val="008C72F6"/>
    <w:rsid w:val="008C7CFE"/>
    <w:rsid w:val="008D068F"/>
    <w:rsid w:val="008D133B"/>
    <w:rsid w:val="008D152B"/>
    <w:rsid w:val="008D1A5A"/>
    <w:rsid w:val="008D2421"/>
    <w:rsid w:val="008D2F86"/>
    <w:rsid w:val="008D5E19"/>
    <w:rsid w:val="008D67FC"/>
    <w:rsid w:val="008D7C37"/>
    <w:rsid w:val="008E0662"/>
    <w:rsid w:val="008E0732"/>
    <w:rsid w:val="008E083B"/>
    <w:rsid w:val="008E0AB6"/>
    <w:rsid w:val="008E167F"/>
    <w:rsid w:val="008E17FA"/>
    <w:rsid w:val="008E2588"/>
    <w:rsid w:val="008E3914"/>
    <w:rsid w:val="008E4D5C"/>
    <w:rsid w:val="008E5A6E"/>
    <w:rsid w:val="008E66C6"/>
    <w:rsid w:val="008E6CF7"/>
    <w:rsid w:val="008F09A8"/>
    <w:rsid w:val="008F0B1F"/>
    <w:rsid w:val="008F15D3"/>
    <w:rsid w:val="008F28B4"/>
    <w:rsid w:val="008F2EEE"/>
    <w:rsid w:val="008F2F50"/>
    <w:rsid w:val="008F3597"/>
    <w:rsid w:val="008F3742"/>
    <w:rsid w:val="008F3809"/>
    <w:rsid w:val="008F3A60"/>
    <w:rsid w:val="008F480F"/>
    <w:rsid w:val="008F4EAD"/>
    <w:rsid w:val="008F533C"/>
    <w:rsid w:val="008F5465"/>
    <w:rsid w:val="008F59B8"/>
    <w:rsid w:val="008F5CC7"/>
    <w:rsid w:val="008F6AC7"/>
    <w:rsid w:val="008F6F53"/>
    <w:rsid w:val="008F7250"/>
    <w:rsid w:val="008F7E73"/>
    <w:rsid w:val="00901CCB"/>
    <w:rsid w:val="0090338C"/>
    <w:rsid w:val="009037F7"/>
    <w:rsid w:val="0090519B"/>
    <w:rsid w:val="009055EB"/>
    <w:rsid w:val="00905BC1"/>
    <w:rsid w:val="00907020"/>
    <w:rsid w:val="00907594"/>
    <w:rsid w:val="00910504"/>
    <w:rsid w:val="00913536"/>
    <w:rsid w:val="009137D9"/>
    <w:rsid w:val="00913F12"/>
    <w:rsid w:val="00914368"/>
    <w:rsid w:val="009145A6"/>
    <w:rsid w:val="009149C7"/>
    <w:rsid w:val="00914A9F"/>
    <w:rsid w:val="0091629C"/>
    <w:rsid w:val="009166F6"/>
    <w:rsid w:val="00916B9E"/>
    <w:rsid w:val="00917032"/>
    <w:rsid w:val="00920D2A"/>
    <w:rsid w:val="00921533"/>
    <w:rsid w:val="00921691"/>
    <w:rsid w:val="00921787"/>
    <w:rsid w:val="00922137"/>
    <w:rsid w:val="00923DEB"/>
    <w:rsid w:val="00927D64"/>
    <w:rsid w:val="00927EFC"/>
    <w:rsid w:val="00927FC3"/>
    <w:rsid w:val="00930439"/>
    <w:rsid w:val="0093045C"/>
    <w:rsid w:val="009309A2"/>
    <w:rsid w:val="00930EC2"/>
    <w:rsid w:val="00931AF1"/>
    <w:rsid w:val="00931EE7"/>
    <w:rsid w:val="00932646"/>
    <w:rsid w:val="00932B73"/>
    <w:rsid w:val="00933B30"/>
    <w:rsid w:val="00933F2B"/>
    <w:rsid w:val="00934BE1"/>
    <w:rsid w:val="009353FF"/>
    <w:rsid w:val="009357E9"/>
    <w:rsid w:val="0093725F"/>
    <w:rsid w:val="00937A63"/>
    <w:rsid w:val="00937D17"/>
    <w:rsid w:val="00940460"/>
    <w:rsid w:val="00940D43"/>
    <w:rsid w:val="00942AC5"/>
    <w:rsid w:val="00943354"/>
    <w:rsid w:val="009434E6"/>
    <w:rsid w:val="009436D4"/>
    <w:rsid w:val="009453CD"/>
    <w:rsid w:val="009459A6"/>
    <w:rsid w:val="009465A7"/>
    <w:rsid w:val="00946614"/>
    <w:rsid w:val="00946A03"/>
    <w:rsid w:val="00946BE4"/>
    <w:rsid w:val="009503DE"/>
    <w:rsid w:val="009505FF"/>
    <w:rsid w:val="00951B51"/>
    <w:rsid w:val="00953829"/>
    <w:rsid w:val="00954386"/>
    <w:rsid w:val="009558B7"/>
    <w:rsid w:val="00956586"/>
    <w:rsid w:val="00956B0D"/>
    <w:rsid w:val="00957EDD"/>
    <w:rsid w:val="009605FD"/>
    <w:rsid w:val="00960F25"/>
    <w:rsid w:val="009628F5"/>
    <w:rsid w:val="00962FFD"/>
    <w:rsid w:val="00964506"/>
    <w:rsid w:val="009646F1"/>
    <w:rsid w:val="0096476C"/>
    <w:rsid w:val="00964FA8"/>
    <w:rsid w:val="00966C4E"/>
    <w:rsid w:val="00967036"/>
    <w:rsid w:val="00967334"/>
    <w:rsid w:val="009673E7"/>
    <w:rsid w:val="009678DD"/>
    <w:rsid w:val="0097082B"/>
    <w:rsid w:val="00970CDE"/>
    <w:rsid w:val="0097157F"/>
    <w:rsid w:val="009728C2"/>
    <w:rsid w:val="00973065"/>
    <w:rsid w:val="00973753"/>
    <w:rsid w:val="00973BE2"/>
    <w:rsid w:val="00974048"/>
    <w:rsid w:val="009752FE"/>
    <w:rsid w:val="00975D1F"/>
    <w:rsid w:val="00976257"/>
    <w:rsid w:val="009768C2"/>
    <w:rsid w:val="00977583"/>
    <w:rsid w:val="009810CB"/>
    <w:rsid w:val="00981494"/>
    <w:rsid w:val="009822D9"/>
    <w:rsid w:val="00982A06"/>
    <w:rsid w:val="00983036"/>
    <w:rsid w:val="00983470"/>
    <w:rsid w:val="00983A2A"/>
    <w:rsid w:val="00983B3A"/>
    <w:rsid w:val="00984597"/>
    <w:rsid w:val="00985DD6"/>
    <w:rsid w:val="009862FB"/>
    <w:rsid w:val="00986371"/>
    <w:rsid w:val="00986D2C"/>
    <w:rsid w:val="00987632"/>
    <w:rsid w:val="0099012F"/>
    <w:rsid w:val="00990532"/>
    <w:rsid w:val="00991250"/>
    <w:rsid w:val="00991395"/>
    <w:rsid w:val="00993157"/>
    <w:rsid w:val="009936BC"/>
    <w:rsid w:val="00994190"/>
    <w:rsid w:val="00994EB2"/>
    <w:rsid w:val="00995429"/>
    <w:rsid w:val="0099557D"/>
    <w:rsid w:val="009958FD"/>
    <w:rsid w:val="0099684A"/>
    <w:rsid w:val="0099690F"/>
    <w:rsid w:val="00996A2D"/>
    <w:rsid w:val="00997540"/>
    <w:rsid w:val="009979C0"/>
    <w:rsid w:val="009A265A"/>
    <w:rsid w:val="009A2B1F"/>
    <w:rsid w:val="009A3685"/>
    <w:rsid w:val="009A3E1B"/>
    <w:rsid w:val="009A57AA"/>
    <w:rsid w:val="009A5A89"/>
    <w:rsid w:val="009A5ED5"/>
    <w:rsid w:val="009A6CA9"/>
    <w:rsid w:val="009A6F45"/>
    <w:rsid w:val="009A6FD3"/>
    <w:rsid w:val="009A7BED"/>
    <w:rsid w:val="009B155F"/>
    <w:rsid w:val="009B27FC"/>
    <w:rsid w:val="009B3250"/>
    <w:rsid w:val="009B487B"/>
    <w:rsid w:val="009B5DCA"/>
    <w:rsid w:val="009B65F0"/>
    <w:rsid w:val="009B6619"/>
    <w:rsid w:val="009B78D8"/>
    <w:rsid w:val="009B7AF4"/>
    <w:rsid w:val="009C0F0F"/>
    <w:rsid w:val="009C18D9"/>
    <w:rsid w:val="009C1ED2"/>
    <w:rsid w:val="009C3533"/>
    <w:rsid w:val="009C39EF"/>
    <w:rsid w:val="009C4964"/>
    <w:rsid w:val="009C4FCF"/>
    <w:rsid w:val="009C5BB4"/>
    <w:rsid w:val="009C5E04"/>
    <w:rsid w:val="009C6668"/>
    <w:rsid w:val="009C746C"/>
    <w:rsid w:val="009D03B2"/>
    <w:rsid w:val="009D15F9"/>
    <w:rsid w:val="009D1A28"/>
    <w:rsid w:val="009D1BFC"/>
    <w:rsid w:val="009D2ED9"/>
    <w:rsid w:val="009D3F07"/>
    <w:rsid w:val="009D3F75"/>
    <w:rsid w:val="009D53C2"/>
    <w:rsid w:val="009D582D"/>
    <w:rsid w:val="009D65FC"/>
    <w:rsid w:val="009D7273"/>
    <w:rsid w:val="009D74EF"/>
    <w:rsid w:val="009D7943"/>
    <w:rsid w:val="009E0CD6"/>
    <w:rsid w:val="009E1F25"/>
    <w:rsid w:val="009E2DD8"/>
    <w:rsid w:val="009E2EB1"/>
    <w:rsid w:val="009E30AB"/>
    <w:rsid w:val="009E30C9"/>
    <w:rsid w:val="009E472F"/>
    <w:rsid w:val="009E489E"/>
    <w:rsid w:val="009E4C83"/>
    <w:rsid w:val="009E5DEE"/>
    <w:rsid w:val="009E5F18"/>
    <w:rsid w:val="009E5F22"/>
    <w:rsid w:val="009E6449"/>
    <w:rsid w:val="009E6D1E"/>
    <w:rsid w:val="009E7136"/>
    <w:rsid w:val="009E736F"/>
    <w:rsid w:val="009E7976"/>
    <w:rsid w:val="009E7C7D"/>
    <w:rsid w:val="009F0167"/>
    <w:rsid w:val="009F091F"/>
    <w:rsid w:val="009F0D8B"/>
    <w:rsid w:val="009F0F26"/>
    <w:rsid w:val="009F1192"/>
    <w:rsid w:val="009F7113"/>
    <w:rsid w:val="009F7F4C"/>
    <w:rsid w:val="00A0022D"/>
    <w:rsid w:val="00A005E1"/>
    <w:rsid w:val="00A006D9"/>
    <w:rsid w:val="00A00AE4"/>
    <w:rsid w:val="00A01112"/>
    <w:rsid w:val="00A01876"/>
    <w:rsid w:val="00A02397"/>
    <w:rsid w:val="00A02425"/>
    <w:rsid w:val="00A026D2"/>
    <w:rsid w:val="00A02BB6"/>
    <w:rsid w:val="00A02C0A"/>
    <w:rsid w:val="00A02D41"/>
    <w:rsid w:val="00A03915"/>
    <w:rsid w:val="00A0540E"/>
    <w:rsid w:val="00A06BC4"/>
    <w:rsid w:val="00A06FF3"/>
    <w:rsid w:val="00A07A14"/>
    <w:rsid w:val="00A07CC7"/>
    <w:rsid w:val="00A10119"/>
    <w:rsid w:val="00A103E7"/>
    <w:rsid w:val="00A1063D"/>
    <w:rsid w:val="00A10783"/>
    <w:rsid w:val="00A110E4"/>
    <w:rsid w:val="00A127FD"/>
    <w:rsid w:val="00A133B7"/>
    <w:rsid w:val="00A139A3"/>
    <w:rsid w:val="00A14B28"/>
    <w:rsid w:val="00A15464"/>
    <w:rsid w:val="00A1663D"/>
    <w:rsid w:val="00A17043"/>
    <w:rsid w:val="00A1749E"/>
    <w:rsid w:val="00A17877"/>
    <w:rsid w:val="00A1793E"/>
    <w:rsid w:val="00A17A2F"/>
    <w:rsid w:val="00A17C96"/>
    <w:rsid w:val="00A17D9A"/>
    <w:rsid w:val="00A208C4"/>
    <w:rsid w:val="00A20BB2"/>
    <w:rsid w:val="00A20D0F"/>
    <w:rsid w:val="00A20FBB"/>
    <w:rsid w:val="00A22020"/>
    <w:rsid w:val="00A222DD"/>
    <w:rsid w:val="00A22BAA"/>
    <w:rsid w:val="00A22D52"/>
    <w:rsid w:val="00A22EC5"/>
    <w:rsid w:val="00A2300C"/>
    <w:rsid w:val="00A23754"/>
    <w:rsid w:val="00A24310"/>
    <w:rsid w:val="00A24598"/>
    <w:rsid w:val="00A2475D"/>
    <w:rsid w:val="00A257D4"/>
    <w:rsid w:val="00A275BB"/>
    <w:rsid w:val="00A27AB3"/>
    <w:rsid w:val="00A27BE3"/>
    <w:rsid w:val="00A32681"/>
    <w:rsid w:val="00A328E8"/>
    <w:rsid w:val="00A32C2E"/>
    <w:rsid w:val="00A344CA"/>
    <w:rsid w:val="00A34998"/>
    <w:rsid w:val="00A35151"/>
    <w:rsid w:val="00A362FB"/>
    <w:rsid w:val="00A36C6B"/>
    <w:rsid w:val="00A3759A"/>
    <w:rsid w:val="00A40E90"/>
    <w:rsid w:val="00A41458"/>
    <w:rsid w:val="00A418A7"/>
    <w:rsid w:val="00A41CCF"/>
    <w:rsid w:val="00A429E1"/>
    <w:rsid w:val="00A42ECE"/>
    <w:rsid w:val="00A4382F"/>
    <w:rsid w:val="00A44630"/>
    <w:rsid w:val="00A446E4"/>
    <w:rsid w:val="00A462BA"/>
    <w:rsid w:val="00A46497"/>
    <w:rsid w:val="00A46663"/>
    <w:rsid w:val="00A47075"/>
    <w:rsid w:val="00A47910"/>
    <w:rsid w:val="00A47A9F"/>
    <w:rsid w:val="00A50A91"/>
    <w:rsid w:val="00A50C4C"/>
    <w:rsid w:val="00A51A1C"/>
    <w:rsid w:val="00A51B42"/>
    <w:rsid w:val="00A52490"/>
    <w:rsid w:val="00A52572"/>
    <w:rsid w:val="00A53BFE"/>
    <w:rsid w:val="00A53EDA"/>
    <w:rsid w:val="00A545CE"/>
    <w:rsid w:val="00A5491E"/>
    <w:rsid w:val="00A54EF3"/>
    <w:rsid w:val="00A55241"/>
    <w:rsid w:val="00A5593C"/>
    <w:rsid w:val="00A562BC"/>
    <w:rsid w:val="00A567D0"/>
    <w:rsid w:val="00A57697"/>
    <w:rsid w:val="00A57C2A"/>
    <w:rsid w:val="00A57CA2"/>
    <w:rsid w:val="00A60065"/>
    <w:rsid w:val="00A609CD"/>
    <w:rsid w:val="00A60A58"/>
    <w:rsid w:val="00A61DB9"/>
    <w:rsid w:val="00A61FA1"/>
    <w:rsid w:val="00A62339"/>
    <w:rsid w:val="00A62ADA"/>
    <w:rsid w:val="00A6418D"/>
    <w:rsid w:val="00A64489"/>
    <w:rsid w:val="00A6495C"/>
    <w:rsid w:val="00A64A07"/>
    <w:rsid w:val="00A65043"/>
    <w:rsid w:val="00A66D14"/>
    <w:rsid w:val="00A72427"/>
    <w:rsid w:val="00A73253"/>
    <w:rsid w:val="00A73974"/>
    <w:rsid w:val="00A739AA"/>
    <w:rsid w:val="00A744D6"/>
    <w:rsid w:val="00A75F97"/>
    <w:rsid w:val="00A76283"/>
    <w:rsid w:val="00A76F14"/>
    <w:rsid w:val="00A778AF"/>
    <w:rsid w:val="00A80AB9"/>
    <w:rsid w:val="00A8180D"/>
    <w:rsid w:val="00A81EAD"/>
    <w:rsid w:val="00A82D2E"/>
    <w:rsid w:val="00A84082"/>
    <w:rsid w:val="00A84576"/>
    <w:rsid w:val="00A845EB"/>
    <w:rsid w:val="00A85F93"/>
    <w:rsid w:val="00A90969"/>
    <w:rsid w:val="00A91270"/>
    <w:rsid w:val="00A9195A"/>
    <w:rsid w:val="00A9468C"/>
    <w:rsid w:val="00A9470A"/>
    <w:rsid w:val="00A96AD9"/>
    <w:rsid w:val="00A97033"/>
    <w:rsid w:val="00A9792C"/>
    <w:rsid w:val="00A97F09"/>
    <w:rsid w:val="00AA009E"/>
    <w:rsid w:val="00AA095F"/>
    <w:rsid w:val="00AA1650"/>
    <w:rsid w:val="00AA2188"/>
    <w:rsid w:val="00AA27C8"/>
    <w:rsid w:val="00AA3227"/>
    <w:rsid w:val="00AA322E"/>
    <w:rsid w:val="00AA3C33"/>
    <w:rsid w:val="00AA41FD"/>
    <w:rsid w:val="00AA4401"/>
    <w:rsid w:val="00AA5A7E"/>
    <w:rsid w:val="00AA5EFE"/>
    <w:rsid w:val="00AA6757"/>
    <w:rsid w:val="00AA68FB"/>
    <w:rsid w:val="00AA6910"/>
    <w:rsid w:val="00AA70DA"/>
    <w:rsid w:val="00AA7C77"/>
    <w:rsid w:val="00AB043A"/>
    <w:rsid w:val="00AB06C0"/>
    <w:rsid w:val="00AB1DAF"/>
    <w:rsid w:val="00AB366F"/>
    <w:rsid w:val="00AB41C4"/>
    <w:rsid w:val="00AB4ADA"/>
    <w:rsid w:val="00AB4D43"/>
    <w:rsid w:val="00AB4E46"/>
    <w:rsid w:val="00AB5C1D"/>
    <w:rsid w:val="00AB5FA4"/>
    <w:rsid w:val="00AB63A1"/>
    <w:rsid w:val="00AB6E2B"/>
    <w:rsid w:val="00AB7458"/>
    <w:rsid w:val="00AB746E"/>
    <w:rsid w:val="00AB75CB"/>
    <w:rsid w:val="00AB76C3"/>
    <w:rsid w:val="00AB7FDA"/>
    <w:rsid w:val="00AC0823"/>
    <w:rsid w:val="00AC184E"/>
    <w:rsid w:val="00AC19F3"/>
    <w:rsid w:val="00AC1E79"/>
    <w:rsid w:val="00AC2060"/>
    <w:rsid w:val="00AC2416"/>
    <w:rsid w:val="00AC249C"/>
    <w:rsid w:val="00AC2E96"/>
    <w:rsid w:val="00AC306D"/>
    <w:rsid w:val="00AC314F"/>
    <w:rsid w:val="00AC31C7"/>
    <w:rsid w:val="00AC3D06"/>
    <w:rsid w:val="00AC3D10"/>
    <w:rsid w:val="00AC42A9"/>
    <w:rsid w:val="00AC43ED"/>
    <w:rsid w:val="00AC45D9"/>
    <w:rsid w:val="00AC49AA"/>
    <w:rsid w:val="00AC551C"/>
    <w:rsid w:val="00AC5DE8"/>
    <w:rsid w:val="00AC5F41"/>
    <w:rsid w:val="00AC6F4B"/>
    <w:rsid w:val="00AC7087"/>
    <w:rsid w:val="00AC7945"/>
    <w:rsid w:val="00AD10C4"/>
    <w:rsid w:val="00AD23F4"/>
    <w:rsid w:val="00AD360B"/>
    <w:rsid w:val="00AD40A8"/>
    <w:rsid w:val="00AD4434"/>
    <w:rsid w:val="00AD492D"/>
    <w:rsid w:val="00AD4D60"/>
    <w:rsid w:val="00AD5131"/>
    <w:rsid w:val="00AD6410"/>
    <w:rsid w:val="00AD6745"/>
    <w:rsid w:val="00AD6DA8"/>
    <w:rsid w:val="00AD7332"/>
    <w:rsid w:val="00AD78D3"/>
    <w:rsid w:val="00AE186A"/>
    <w:rsid w:val="00AE2224"/>
    <w:rsid w:val="00AE4CD9"/>
    <w:rsid w:val="00AE51D1"/>
    <w:rsid w:val="00AE6A12"/>
    <w:rsid w:val="00AE6EFE"/>
    <w:rsid w:val="00AE79C3"/>
    <w:rsid w:val="00AE79E3"/>
    <w:rsid w:val="00AF0007"/>
    <w:rsid w:val="00AF0102"/>
    <w:rsid w:val="00AF0327"/>
    <w:rsid w:val="00AF0348"/>
    <w:rsid w:val="00AF0569"/>
    <w:rsid w:val="00AF0CE2"/>
    <w:rsid w:val="00AF112D"/>
    <w:rsid w:val="00AF150E"/>
    <w:rsid w:val="00AF1527"/>
    <w:rsid w:val="00AF1DE3"/>
    <w:rsid w:val="00AF2C1F"/>
    <w:rsid w:val="00AF2E02"/>
    <w:rsid w:val="00AF32AA"/>
    <w:rsid w:val="00AF359E"/>
    <w:rsid w:val="00AF3B30"/>
    <w:rsid w:val="00AF417B"/>
    <w:rsid w:val="00AF42FE"/>
    <w:rsid w:val="00AF4C5D"/>
    <w:rsid w:val="00AF6220"/>
    <w:rsid w:val="00AF6D20"/>
    <w:rsid w:val="00B002B8"/>
    <w:rsid w:val="00B00D05"/>
    <w:rsid w:val="00B00E11"/>
    <w:rsid w:val="00B010CB"/>
    <w:rsid w:val="00B0125C"/>
    <w:rsid w:val="00B01D2C"/>
    <w:rsid w:val="00B022ED"/>
    <w:rsid w:val="00B027C2"/>
    <w:rsid w:val="00B030FA"/>
    <w:rsid w:val="00B0326C"/>
    <w:rsid w:val="00B03C47"/>
    <w:rsid w:val="00B040DA"/>
    <w:rsid w:val="00B04125"/>
    <w:rsid w:val="00B042C0"/>
    <w:rsid w:val="00B067C0"/>
    <w:rsid w:val="00B07B69"/>
    <w:rsid w:val="00B1070C"/>
    <w:rsid w:val="00B10FA5"/>
    <w:rsid w:val="00B118A4"/>
    <w:rsid w:val="00B11B63"/>
    <w:rsid w:val="00B12221"/>
    <w:rsid w:val="00B124F9"/>
    <w:rsid w:val="00B12EF1"/>
    <w:rsid w:val="00B136BD"/>
    <w:rsid w:val="00B13ABE"/>
    <w:rsid w:val="00B13F1F"/>
    <w:rsid w:val="00B147D5"/>
    <w:rsid w:val="00B14FDD"/>
    <w:rsid w:val="00B15957"/>
    <w:rsid w:val="00B2270C"/>
    <w:rsid w:val="00B2289D"/>
    <w:rsid w:val="00B2389D"/>
    <w:rsid w:val="00B24171"/>
    <w:rsid w:val="00B24E3B"/>
    <w:rsid w:val="00B25DCC"/>
    <w:rsid w:val="00B26819"/>
    <w:rsid w:val="00B277D3"/>
    <w:rsid w:val="00B30943"/>
    <w:rsid w:val="00B30F9F"/>
    <w:rsid w:val="00B312A5"/>
    <w:rsid w:val="00B31483"/>
    <w:rsid w:val="00B31591"/>
    <w:rsid w:val="00B31FAB"/>
    <w:rsid w:val="00B3296F"/>
    <w:rsid w:val="00B32A69"/>
    <w:rsid w:val="00B33B9D"/>
    <w:rsid w:val="00B34852"/>
    <w:rsid w:val="00B3515E"/>
    <w:rsid w:val="00B3643E"/>
    <w:rsid w:val="00B36967"/>
    <w:rsid w:val="00B36E59"/>
    <w:rsid w:val="00B374BA"/>
    <w:rsid w:val="00B37641"/>
    <w:rsid w:val="00B37739"/>
    <w:rsid w:val="00B415A5"/>
    <w:rsid w:val="00B419D6"/>
    <w:rsid w:val="00B419E7"/>
    <w:rsid w:val="00B41A70"/>
    <w:rsid w:val="00B42815"/>
    <w:rsid w:val="00B42BD5"/>
    <w:rsid w:val="00B42C5D"/>
    <w:rsid w:val="00B43228"/>
    <w:rsid w:val="00B449A8"/>
    <w:rsid w:val="00B454BB"/>
    <w:rsid w:val="00B45EEA"/>
    <w:rsid w:val="00B471D1"/>
    <w:rsid w:val="00B502C0"/>
    <w:rsid w:val="00B51147"/>
    <w:rsid w:val="00B51180"/>
    <w:rsid w:val="00B5119E"/>
    <w:rsid w:val="00B52F23"/>
    <w:rsid w:val="00B53030"/>
    <w:rsid w:val="00B53A2A"/>
    <w:rsid w:val="00B53F47"/>
    <w:rsid w:val="00B5523D"/>
    <w:rsid w:val="00B55AE5"/>
    <w:rsid w:val="00B60432"/>
    <w:rsid w:val="00B60F86"/>
    <w:rsid w:val="00B615C7"/>
    <w:rsid w:val="00B61CA4"/>
    <w:rsid w:val="00B626B0"/>
    <w:rsid w:val="00B627EC"/>
    <w:rsid w:val="00B62948"/>
    <w:rsid w:val="00B64345"/>
    <w:rsid w:val="00B643C3"/>
    <w:rsid w:val="00B65080"/>
    <w:rsid w:val="00B652FA"/>
    <w:rsid w:val="00B66295"/>
    <w:rsid w:val="00B72726"/>
    <w:rsid w:val="00B731BD"/>
    <w:rsid w:val="00B73AAB"/>
    <w:rsid w:val="00B73C2F"/>
    <w:rsid w:val="00B75040"/>
    <w:rsid w:val="00B75B36"/>
    <w:rsid w:val="00B76479"/>
    <w:rsid w:val="00B769CD"/>
    <w:rsid w:val="00B76C3A"/>
    <w:rsid w:val="00B76F7C"/>
    <w:rsid w:val="00B801E1"/>
    <w:rsid w:val="00B806F5"/>
    <w:rsid w:val="00B807DC"/>
    <w:rsid w:val="00B80F74"/>
    <w:rsid w:val="00B80FAB"/>
    <w:rsid w:val="00B82276"/>
    <w:rsid w:val="00B83301"/>
    <w:rsid w:val="00B83A63"/>
    <w:rsid w:val="00B83F3A"/>
    <w:rsid w:val="00B8435E"/>
    <w:rsid w:val="00B843B4"/>
    <w:rsid w:val="00B86284"/>
    <w:rsid w:val="00B86807"/>
    <w:rsid w:val="00B86B68"/>
    <w:rsid w:val="00B86D16"/>
    <w:rsid w:val="00B86E45"/>
    <w:rsid w:val="00B87650"/>
    <w:rsid w:val="00B87CBA"/>
    <w:rsid w:val="00B90242"/>
    <w:rsid w:val="00B90858"/>
    <w:rsid w:val="00B90D65"/>
    <w:rsid w:val="00B9107B"/>
    <w:rsid w:val="00B910D9"/>
    <w:rsid w:val="00B913B2"/>
    <w:rsid w:val="00B91520"/>
    <w:rsid w:val="00B919E0"/>
    <w:rsid w:val="00B91CC7"/>
    <w:rsid w:val="00B926F8"/>
    <w:rsid w:val="00B92748"/>
    <w:rsid w:val="00B92AD1"/>
    <w:rsid w:val="00B935C6"/>
    <w:rsid w:val="00B93D1F"/>
    <w:rsid w:val="00B93F0E"/>
    <w:rsid w:val="00B94699"/>
    <w:rsid w:val="00B9584F"/>
    <w:rsid w:val="00B9609E"/>
    <w:rsid w:val="00B978B1"/>
    <w:rsid w:val="00B97EEC"/>
    <w:rsid w:val="00BA01E2"/>
    <w:rsid w:val="00BA060B"/>
    <w:rsid w:val="00BA15CE"/>
    <w:rsid w:val="00BA1635"/>
    <w:rsid w:val="00BA18E9"/>
    <w:rsid w:val="00BA1912"/>
    <w:rsid w:val="00BA25E7"/>
    <w:rsid w:val="00BA27DD"/>
    <w:rsid w:val="00BA28AB"/>
    <w:rsid w:val="00BA28C4"/>
    <w:rsid w:val="00BA3526"/>
    <w:rsid w:val="00BA3F0E"/>
    <w:rsid w:val="00BA4A73"/>
    <w:rsid w:val="00BA4AD4"/>
    <w:rsid w:val="00BA51DB"/>
    <w:rsid w:val="00BA53A7"/>
    <w:rsid w:val="00BA569B"/>
    <w:rsid w:val="00BA5FD1"/>
    <w:rsid w:val="00BA6238"/>
    <w:rsid w:val="00BA63E9"/>
    <w:rsid w:val="00BA656C"/>
    <w:rsid w:val="00BA6965"/>
    <w:rsid w:val="00BA7291"/>
    <w:rsid w:val="00BA7640"/>
    <w:rsid w:val="00BB0447"/>
    <w:rsid w:val="00BB04A5"/>
    <w:rsid w:val="00BB0E2E"/>
    <w:rsid w:val="00BB13C6"/>
    <w:rsid w:val="00BB16D8"/>
    <w:rsid w:val="00BB1AF8"/>
    <w:rsid w:val="00BB1B24"/>
    <w:rsid w:val="00BB20BB"/>
    <w:rsid w:val="00BB3B13"/>
    <w:rsid w:val="00BB40CD"/>
    <w:rsid w:val="00BB40DC"/>
    <w:rsid w:val="00BB41DD"/>
    <w:rsid w:val="00BB48FA"/>
    <w:rsid w:val="00BB4F22"/>
    <w:rsid w:val="00BB56B1"/>
    <w:rsid w:val="00BB5953"/>
    <w:rsid w:val="00BB69DD"/>
    <w:rsid w:val="00BB6EA5"/>
    <w:rsid w:val="00BB72BB"/>
    <w:rsid w:val="00BC1243"/>
    <w:rsid w:val="00BC1739"/>
    <w:rsid w:val="00BC2554"/>
    <w:rsid w:val="00BC2AED"/>
    <w:rsid w:val="00BC431A"/>
    <w:rsid w:val="00BC60E5"/>
    <w:rsid w:val="00BC655E"/>
    <w:rsid w:val="00BC7001"/>
    <w:rsid w:val="00BC7075"/>
    <w:rsid w:val="00BC754B"/>
    <w:rsid w:val="00BD003E"/>
    <w:rsid w:val="00BD0DA4"/>
    <w:rsid w:val="00BD1282"/>
    <w:rsid w:val="00BD2E21"/>
    <w:rsid w:val="00BD446E"/>
    <w:rsid w:val="00BD4E2A"/>
    <w:rsid w:val="00BD5B0B"/>
    <w:rsid w:val="00BD5BB6"/>
    <w:rsid w:val="00BD5D13"/>
    <w:rsid w:val="00BD6322"/>
    <w:rsid w:val="00BD6A20"/>
    <w:rsid w:val="00BD7B95"/>
    <w:rsid w:val="00BD7F60"/>
    <w:rsid w:val="00BE3502"/>
    <w:rsid w:val="00BE4041"/>
    <w:rsid w:val="00BE4156"/>
    <w:rsid w:val="00BE43C4"/>
    <w:rsid w:val="00BE5135"/>
    <w:rsid w:val="00BE535B"/>
    <w:rsid w:val="00BE795E"/>
    <w:rsid w:val="00BE7AD2"/>
    <w:rsid w:val="00BF1063"/>
    <w:rsid w:val="00BF1100"/>
    <w:rsid w:val="00BF1439"/>
    <w:rsid w:val="00BF1B35"/>
    <w:rsid w:val="00BF2793"/>
    <w:rsid w:val="00BF27E9"/>
    <w:rsid w:val="00BF2CA5"/>
    <w:rsid w:val="00BF3FAD"/>
    <w:rsid w:val="00BF48D2"/>
    <w:rsid w:val="00BF4B8A"/>
    <w:rsid w:val="00BF5521"/>
    <w:rsid w:val="00BF5A6D"/>
    <w:rsid w:val="00BF5A91"/>
    <w:rsid w:val="00BF6D24"/>
    <w:rsid w:val="00BF7289"/>
    <w:rsid w:val="00BF786A"/>
    <w:rsid w:val="00C0067A"/>
    <w:rsid w:val="00C01027"/>
    <w:rsid w:val="00C017AC"/>
    <w:rsid w:val="00C02037"/>
    <w:rsid w:val="00C027C7"/>
    <w:rsid w:val="00C0392F"/>
    <w:rsid w:val="00C04BDA"/>
    <w:rsid w:val="00C055D2"/>
    <w:rsid w:val="00C0615C"/>
    <w:rsid w:val="00C061AF"/>
    <w:rsid w:val="00C0669A"/>
    <w:rsid w:val="00C06F00"/>
    <w:rsid w:val="00C07147"/>
    <w:rsid w:val="00C074E5"/>
    <w:rsid w:val="00C07D6A"/>
    <w:rsid w:val="00C07E74"/>
    <w:rsid w:val="00C1066A"/>
    <w:rsid w:val="00C1116C"/>
    <w:rsid w:val="00C11E40"/>
    <w:rsid w:val="00C120B5"/>
    <w:rsid w:val="00C13329"/>
    <w:rsid w:val="00C14487"/>
    <w:rsid w:val="00C14755"/>
    <w:rsid w:val="00C14868"/>
    <w:rsid w:val="00C14A0A"/>
    <w:rsid w:val="00C1739A"/>
    <w:rsid w:val="00C20CB3"/>
    <w:rsid w:val="00C21845"/>
    <w:rsid w:val="00C220D2"/>
    <w:rsid w:val="00C2252A"/>
    <w:rsid w:val="00C22532"/>
    <w:rsid w:val="00C22D21"/>
    <w:rsid w:val="00C2317C"/>
    <w:rsid w:val="00C239EE"/>
    <w:rsid w:val="00C242AA"/>
    <w:rsid w:val="00C242FF"/>
    <w:rsid w:val="00C24CBE"/>
    <w:rsid w:val="00C24F04"/>
    <w:rsid w:val="00C26499"/>
    <w:rsid w:val="00C265E2"/>
    <w:rsid w:val="00C26D87"/>
    <w:rsid w:val="00C26FE3"/>
    <w:rsid w:val="00C2714F"/>
    <w:rsid w:val="00C27188"/>
    <w:rsid w:val="00C30C89"/>
    <w:rsid w:val="00C31780"/>
    <w:rsid w:val="00C31993"/>
    <w:rsid w:val="00C320A2"/>
    <w:rsid w:val="00C328D2"/>
    <w:rsid w:val="00C329BA"/>
    <w:rsid w:val="00C32B59"/>
    <w:rsid w:val="00C33304"/>
    <w:rsid w:val="00C336D1"/>
    <w:rsid w:val="00C33E1F"/>
    <w:rsid w:val="00C34406"/>
    <w:rsid w:val="00C34A6C"/>
    <w:rsid w:val="00C34CC9"/>
    <w:rsid w:val="00C3529D"/>
    <w:rsid w:val="00C35384"/>
    <w:rsid w:val="00C35775"/>
    <w:rsid w:val="00C357A8"/>
    <w:rsid w:val="00C374C4"/>
    <w:rsid w:val="00C37760"/>
    <w:rsid w:val="00C3794A"/>
    <w:rsid w:val="00C40532"/>
    <w:rsid w:val="00C40AFB"/>
    <w:rsid w:val="00C40C38"/>
    <w:rsid w:val="00C413C4"/>
    <w:rsid w:val="00C4176C"/>
    <w:rsid w:val="00C423AE"/>
    <w:rsid w:val="00C42F93"/>
    <w:rsid w:val="00C436DB"/>
    <w:rsid w:val="00C45047"/>
    <w:rsid w:val="00C46B65"/>
    <w:rsid w:val="00C46EC1"/>
    <w:rsid w:val="00C470E0"/>
    <w:rsid w:val="00C4757C"/>
    <w:rsid w:val="00C516ED"/>
    <w:rsid w:val="00C51EF5"/>
    <w:rsid w:val="00C51FD4"/>
    <w:rsid w:val="00C5234E"/>
    <w:rsid w:val="00C526FB"/>
    <w:rsid w:val="00C5330C"/>
    <w:rsid w:val="00C53E7E"/>
    <w:rsid w:val="00C54371"/>
    <w:rsid w:val="00C54A1E"/>
    <w:rsid w:val="00C5547C"/>
    <w:rsid w:val="00C55523"/>
    <w:rsid w:val="00C55641"/>
    <w:rsid w:val="00C55E25"/>
    <w:rsid w:val="00C57C84"/>
    <w:rsid w:val="00C57DD5"/>
    <w:rsid w:val="00C61052"/>
    <w:rsid w:val="00C6176E"/>
    <w:rsid w:val="00C62F11"/>
    <w:rsid w:val="00C67982"/>
    <w:rsid w:val="00C67E73"/>
    <w:rsid w:val="00C71D9F"/>
    <w:rsid w:val="00C72037"/>
    <w:rsid w:val="00C7335B"/>
    <w:rsid w:val="00C73724"/>
    <w:rsid w:val="00C75F81"/>
    <w:rsid w:val="00C75F90"/>
    <w:rsid w:val="00C765CB"/>
    <w:rsid w:val="00C768C2"/>
    <w:rsid w:val="00C77EBE"/>
    <w:rsid w:val="00C802D8"/>
    <w:rsid w:val="00C807D6"/>
    <w:rsid w:val="00C809D0"/>
    <w:rsid w:val="00C80A1C"/>
    <w:rsid w:val="00C81061"/>
    <w:rsid w:val="00C81AE4"/>
    <w:rsid w:val="00C81B12"/>
    <w:rsid w:val="00C81CD3"/>
    <w:rsid w:val="00C81F85"/>
    <w:rsid w:val="00C82305"/>
    <w:rsid w:val="00C82845"/>
    <w:rsid w:val="00C83D17"/>
    <w:rsid w:val="00C84F32"/>
    <w:rsid w:val="00C85787"/>
    <w:rsid w:val="00C85AF8"/>
    <w:rsid w:val="00C8641D"/>
    <w:rsid w:val="00C868E2"/>
    <w:rsid w:val="00C903D7"/>
    <w:rsid w:val="00C905AC"/>
    <w:rsid w:val="00C917FB"/>
    <w:rsid w:val="00C91F94"/>
    <w:rsid w:val="00C945E8"/>
    <w:rsid w:val="00C94774"/>
    <w:rsid w:val="00C94E0F"/>
    <w:rsid w:val="00C95E62"/>
    <w:rsid w:val="00C96469"/>
    <w:rsid w:val="00C96F0A"/>
    <w:rsid w:val="00C9747F"/>
    <w:rsid w:val="00CA0841"/>
    <w:rsid w:val="00CA0E6F"/>
    <w:rsid w:val="00CA115A"/>
    <w:rsid w:val="00CA2474"/>
    <w:rsid w:val="00CA2862"/>
    <w:rsid w:val="00CA2C19"/>
    <w:rsid w:val="00CA3C23"/>
    <w:rsid w:val="00CA3F60"/>
    <w:rsid w:val="00CA407A"/>
    <w:rsid w:val="00CA4562"/>
    <w:rsid w:val="00CA5891"/>
    <w:rsid w:val="00CA6283"/>
    <w:rsid w:val="00CA691D"/>
    <w:rsid w:val="00CA720C"/>
    <w:rsid w:val="00CB0686"/>
    <w:rsid w:val="00CB1206"/>
    <w:rsid w:val="00CB174E"/>
    <w:rsid w:val="00CB247E"/>
    <w:rsid w:val="00CB3153"/>
    <w:rsid w:val="00CB6B90"/>
    <w:rsid w:val="00CC0B79"/>
    <w:rsid w:val="00CC0E9C"/>
    <w:rsid w:val="00CC2044"/>
    <w:rsid w:val="00CC2530"/>
    <w:rsid w:val="00CC278E"/>
    <w:rsid w:val="00CC298F"/>
    <w:rsid w:val="00CC2D3F"/>
    <w:rsid w:val="00CC2EA3"/>
    <w:rsid w:val="00CC387C"/>
    <w:rsid w:val="00CC3CB2"/>
    <w:rsid w:val="00CC44BE"/>
    <w:rsid w:val="00CC4E17"/>
    <w:rsid w:val="00CC519F"/>
    <w:rsid w:val="00CC64CB"/>
    <w:rsid w:val="00CC6BFD"/>
    <w:rsid w:val="00CC75B2"/>
    <w:rsid w:val="00CD19EA"/>
    <w:rsid w:val="00CD1D9E"/>
    <w:rsid w:val="00CD1F2E"/>
    <w:rsid w:val="00CD22EE"/>
    <w:rsid w:val="00CD3079"/>
    <w:rsid w:val="00CD405E"/>
    <w:rsid w:val="00CD4080"/>
    <w:rsid w:val="00CD4C25"/>
    <w:rsid w:val="00CD511E"/>
    <w:rsid w:val="00CD593C"/>
    <w:rsid w:val="00CD5A01"/>
    <w:rsid w:val="00CD6117"/>
    <w:rsid w:val="00CD6EA7"/>
    <w:rsid w:val="00CD6EE1"/>
    <w:rsid w:val="00CD75E6"/>
    <w:rsid w:val="00CD7782"/>
    <w:rsid w:val="00CE1FF5"/>
    <w:rsid w:val="00CE2798"/>
    <w:rsid w:val="00CE29DF"/>
    <w:rsid w:val="00CE2A0E"/>
    <w:rsid w:val="00CE2E1A"/>
    <w:rsid w:val="00CE351C"/>
    <w:rsid w:val="00CE394F"/>
    <w:rsid w:val="00CE3989"/>
    <w:rsid w:val="00CE3DFB"/>
    <w:rsid w:val="00CE4124"/>
    <w:rsid w:val="00CE46B4"/>
    <w:rsid w:val="00CE4F42"/>
    <w:rsid w:val="00CE64C2"/>
    <w:rsid w:val="00CE6667"/>
    <w:rsid w:val="00CE6EF4"/>
    <w:rsid w:val="00CE7688"/>
    <w:rsid w:val="00CE76DF"/>
    <w:rsid w:val="00CF161D"/>
    <w:rsid w:val="00CF238C"/>
    <w:rsid w:val="00CF27BD"/>
    <w:rsid w:val="00CF2861"/>
    <w:rsid w:val="00CF2D9B"/>
    <w:rsid w:val="00CF2DC3"/>
    <w:rsid w:val="00CF3088"/>
    <w:rsid w:val="00CF373F"/>
    <w:rsid w:val="00CF384A"/>
    <w:rsid w:val="00CF3AAA"/>
    <w:rsid w:val="00CF3DD0"/>
    <w:rsid w:val="00CF3F65"/>
    <w:rsid w:val="00CF60FD"/>
    <w:rsid w:val="00CF6520"/>
    <w:rsid w:val="00CF6B14"/>
    <w:rsid w:val="00CF6EFB"/>
    <w:rsid w:val="00CF7164"/>
    <w:rsid w:val="00CF7C6A"/>
    <w:rsid w:val="00CF7D79"/>
    <w:rsid w:val="00D00427"/>
    <w:rsid w:val="00D01297"/>
    <w:rsid w:val="00D016B3"/>
    <w:rsid w:val="00D01ACD"/>
    <w:rsid w:val="00D023BB"/>
    <w:rsid w:val="00D0270E"/>
    <w:rsid w:val="00D02947"/>
    <w:rsid w:val="00D02F1C"/>
    <w:rsid w:val="00D034EE"/>
    <w:rsid w:val="00D04059"/>
    <w:rsid w:val="00D04228"/>
    <w:rsid w:val="00D04806"/>
    <w:rsid w:val="00D05723"/>
    <w:rsid w:val="00D06F55"/>
    <w:rsid w:val="00D07CE7"/>
    <w:rsid w:val="00D1043D"/>
    <w:rsid w:val="00D10901"/>
    <w:rsid w:val="00D10C63"/>
    <w:rsid w:val="00D1438D"/>
    <w:rsid w:val="00D14AB5"/>
    <w:rsid w:val="00D155F8"/>
    <w:rsid w:val="00D15639"/>
    <w:rsid w:val="00D15C77"/>
    <w:rsid w:val="00D165A5"/>
    <w:rsid w:val="00D17EFC"/>
    <w:rsid w:val="00D2078C"/>
    <w:rsid w:val="00D20F88"/>
    <w:rsid w:val="00D22108"/>
    <w:rsid w:val="00D227E6"/>
    <w:rsid w:val="00D22A53"/>
    <w:rsid w:val="00D22D42"/>
    <w:rsid w:val="00D23B6E"/>
    <w:rsid w:val="00D245BC"/>
    <w:rsid w:val="00D248E8"/>
    <w:rsid w:val="00D253BC"/>
    <w:rsid w:val="00D255FE"/>
    <w:rsid w:val="00D2737C"/>
    <w:rsid w:val="00D27872"/>
    <w:rsid w:val="00D27A8A"/>
    <w:rsid w:val="00D30067"/>
    <w:rsid w:val="00D306C2"/>
    <w:rsid w:val="00D31493"/>
    <w:rsid w:val="00D319DD"/>
    <w:rsid w:val="00D31A05"/>
    <w:rsid w:val="00D3210C"/>
    <w:rsid w:val="00D32423"/>
    <w:rsid w:val="00D32F3C"/>
    <w:rsid w:val="00D336D0"/>
    <w:rsid w:val="00D33846"/>
    <w:rsid w:val="00D40054"/>
    <w:rsid w:val="00D40994"/>
    <w:rsid w:val="00D40DB2"/>
    <w:rsid w:val="00D41517"/>
    <w:rsid w:val="00D41F40"/>
    <w:rsid w:val="00D423F8"/>
    <w:rsid w:val="00D43601"/>
    <w:rsid w:val="00D4393A"/>
    <w:rsid w:val="00D43BB9"/>
    <w:rsid w:val="00D458CA"/>
    <w:rsid w:val="00D461F8"/>
    <w:rsid w:val="00D46D32"/>
    <w:rsid w:val="00D472DE"/>
    <w:rsid w:val="00D47368"/>
    <w:rsid w:val="00D5014F"/>
    <w:rsid w:val="00D5043D"/>
    <w:rsid w:val="00D50449"/>
    <w:rsid w:val="00D5175A"/>
    <w:rsid w:val="00D51D25"/>
    <w:rsid w:val="00D528D2"/>
    <w:rsid w:val="00D52A83"/>
    <w:rsid w:val="00D52C33"/>
    <w:rsid w:val="00D53018"/>
    <w:rsid w:val="00D5377E"/>
    <w:rsid w:val="00D54DAC"/>
    <w:rsid w:val="00D556B7"/>
    <w:rsid w:val="00D55A98"/>
    <w:rsid w:val="00D55B75"/>
    <w:rsid w:val="00D60CCB"/>
    <w:rsid w:val="00D61DC3"/>
    <w:rsid w:val="00D62061"/>
    <w:rsid w:val="00D62434"/>
    <w:rsid w:val="00D62CE9"/>
    <w:rsid w:val="00D659A9"/>
    <w:rsid w:val="00D662D2"/>
    <w:rsid w:val="00D6694F"/>
    <w:rsid w:val="00D66CF0"/>
    <w:rsid w:val="00D66FB9"/>
    <w:rsid w:val="00D70534"/>
    <w:rsid w:val="00D7065A"/>
    <w:rsid w:val="00D71025"/>
    <w:rsid w:val="00D718D8"/>
    <w:rsid w:val="00D71B32"/>
    <w:rsid w:val="00D72A44"/>
    <w:rsid w:val="00D73DBF"/>
    <w:rsid w:val="00D748DE"/>
    <w:rsid w:val="00D75484"/>
    <w:rsid w:val="00D76690"/>
    <w:rsid w:val="00D76AD1"/>
    <w:rsid w:val="00D77144"/>
    <w:rsid w:val="00D80447"/>
    <w:rsid w:val="00D81ED1"/>
    <w:rsid w:val="00D82A3C"/>
    <w:rsid w:val="00D83218"/>
    <w:rsid w:val="00D83F49"/>
    <w:rsid w:val="00D84A5A"/>
    <w:rsid w:val="00D84CBF"/>
    <w:rsid w:val="00D86136"/>
    <w:rsid w:val="00D8638A"/>
    <w:rsid w:val="00D8657A"/>
    <w:rsid w:val="00D86C73"/>
    <w:rsid w:val="00D86FA3"/>
    <w:rsid w:val="00D873D1"/>
    <w:rsid w:val="00D87445"/>
    <w:rsid w:val="00D877B9"/>
    <w:rsid w:val="00D87A47"/>
    <w:rsid w:val="00D92570"/>
    <w:rsid w:val="00D9264C"/>
    <w:rsid w:val="00D94413"/>
    <w:rsid w:val="00D94EF0"/>
    <w:rsid w:val="00D9582B"/>
    <w:rsid w:val="00D968C1"/>
    <w:rsid w:val="00D96CF1"/>
    <w:rsid w:val="00D9713A"/>
    <w:rsid w:val="00DA05EF"/>
    <w:rsid w:val="00DA105E"/>
    <w:rsid w:val="00DA13F7"/>
    <w:rsid w:val="00DA18B0"/>
    <w:rsid w:val="00DA1BC0"/>
    <w:rsid w:val="00DA2307"/>
    <w:rsid w:val="00DA271C"/>
    <w:rsid w:val="00DA5719"/>
    <w:rsid w:val="00DA6376"/>
    <w:rsid w:val="00DA68F5"/>
    <w:rsid w:val="00DA7655"/>
    <w:rsid w:val="00DB0203"/>
    <w:rsid w:val="00DB4E78"/>
    <w:rsid w:val="00DB51CC"/>
    <w:rsid w:val="00DB54CD"/>
    <w:rsid w:val="00DB630A"/>
    <w:rsid w:val="00DB666D"/>
    <w:rsid w:val="00DB6A2F"/>
    <w:rsid w:val="00DB6ED5"/>
    <w:rsid w:val="00DB713F"/>
    <w:rsid w:val="00DB75E4"/>
    <w:rsid w:val="00DB79F6"/>
    <w:rsid w:val="00DB7E03"/>
    <w:rsid w:val="00DC197E"/>
    <w:rsid w:val="00DC2052"/>
    <w:rsid w:val="00DC387C"/>
    <w:rsid w:val="00DC474D"/>
    <w:rsid w:val="00DC4768"/>
    <w:rsid w:val="00DC4A2B"/>
    <w:rsid w:val="00DC4A58"/>
    <w:rsid w:val="00DC617E"/>
    <w:rsid w:val="00DC6A7C"/>
    <w:rsid w:val="00DC6AF2"/>
    <w:rsid w:val="00DC6FB6"/>
    <w:rsid w:val="00DC725D"/>
    <w:rsid w:val="00DC73AB"/>
    <w:rsid w:val="00DD0685"/>
    <w:rsid w:val="00DD076E"/>
    <w:rsid w:val="00DD1C5E"/>
    <w:rsid w:val="00DD1E34"/>
    <w:rsid w:val="00DD1E75"/>
    <w:rsid w:val="00DD4AFD"/>
    <w:rsid w:val="00DD4B21"/>
    <w:rsid w:val="00DD4B89"/>
    <w:rsid w:val="00DD51FE"/>
    <w:rsid w:val="00DD548B"/>
    <w:rsid w:val="00DD5558"/>
    <w:rsid w:val="00DD6A88"/>
    <w:rsid w:val="00DD6FDF"/>
    <w:rsid w:val="00DE0850"/>
    <w:rsid w:val="00DE0F47"/>
    <w:rsid w:val="00DE10DF"/>
    <w:rsid w:val="00DE122D"/>
    <w:rsid w:val="00DE1617"/>
    <w:rsid w:val="00DE1F3D"/>
    <w:rsid w:val="00DE2E6C"/>
    <w:rsid w:val="00DE2FC7"/>
    <w:rsid w:val="00DE30CC"/>
    <w:rsid w:val="00DE5512"/>
    <w:rsid w:val="00DE5D75"/>
    <w:rsid w:val="00DE6EE7"/>
    <w:rsid w:val="00DE708C"/>
    <w:rsid w:val="00DE75D2"/>
    <w:rsid w:val="00DF0655"/>
    <w:rsid w:val="00DF08C2"/>
    <w:rsid w:val="00DF1508"/>
    <w:rsid w:val="00DF21A4"/>
    <w:rsid w:val="00DF2F95"/>
    <w:rsid w:val="00DF3410"/>
    <w:rsid w:val="00DF374C"/>
    <w:rsid w:val="00DF3D3C"/>
    <w:rsid w:val="00DF3F53"/>
    <w:rsid w:val="00DF402A"/>
    <w:rsid w:val="00DF50FA"/>
    <w:rsid w:val="00DF5D2B"/>
    <w:rsid w:val="00DF66DD"/>
    <w:rsid w:val="00DF6A4F"/>
    <w:rsid w:val="00DF737C"/>
    <w:rsid w:val="00DF77A9"/>
    <w:rsid w:val="00DF7CCA"/>
    <w:rsid w:val="00DF7F06"/>
    <w:rsid w:val="00E0074E"/>
    <w:rsid w:val="00E00E4B"/>
    <w:rsid w:val="00E01337"/>
    <w:rsid w:val="00E01C61"/>
    <w:rsid w:val="00E01F19"/>
    <w:rsid w:val="00E02AFA"/>
    <w:rsid w:val="00E044FD"/>
    <w:rsid w:val="00E0538E"/>
    <w:rsid w:val="00E05590"/>
    <w:rsid w:val="00E071F5"/>
    <w:rsid w:val="00E07680"/>
    <w:rsid w:val="00E07C44"/>
    <w:rsid w:val="00E104C4"/>
    <w:rsid w:val="00E14E77"/>
    <w:rsid w:val="00E15038"/>
    <w:rsid w:val="00E150D2"/>
    <w:rsid w:val="00E15B4C"/>
    <w:rsid w:val="00E15BFD"/>
    <w:rsid w:val="00E16F5C"/>
    <w:rsid w:val="00E17206"/>
    <w:rsid w:val="00E17AFA"/>
    <w:rsid w:val="00E17B81"/>
    <w:rsid w:val="00E2011F"/>
    <w:rsid w:val="00E20A2B"/>
    <w:rsid w:val="00E20B19"/>
    <w:rsid w:val="00E226AA"/>
    <w:rsid w:val="00E23B4A"/>
    <w:rsid w:val="00E25612"/>
    <w:rsid w:val="00E25D31"/>
    <w:rsid w:val="00E25F47"/>
    <w:rsid w:val="00E2684A"/>
    <w:rsid w:val="00E30624"/>
    <w:rsid w:val="00E30F49"/>
    <w:rsid w:val="00E326DF"/>
    <w:rsid w:val="00E32C40"/>
    <w:rsid w:val="00E3443E"/>
    <w:rsid w:val="00E34551"/>
    <w:rsid w:val="00E346BC"/>
    <w:rsid w:val="00E34EA1"/>
    <w:rsid w:val="00E352AB"/>
    <w:rsid w:val="00E3626E"/>
    <w:rsid w:val="00E370BB"/>
    <w:rsid w:val="00E37405"/>
    <w:rsid w:val="00E37D16"/>
    <w:rsid w:val="00E4168E"/>
    <w:rsid w:val="00E43060"/>
    <w:rsid w:val="00E434E6"/>
    <w:rsid w:val="00E444EA"/>
    <w:rsid w:val="00E44FC3"/>
    <w:rsid w:val="00E46771"/>
    <w:rsid w:val="00E46CFA"/>
    <w:rsid w:val="00E47787"/>
    <w:rsid w:val="00E5089E"/>
    <w:rsid w:val="00E52B5D"/>
    <w:rsid w:val="00E52C23"/>
    <w:rsid w:val="00E532A9"/>
    <w:rsid w:val="00E53D5F"/>
    <w:rsid w:val="00E543F8"/>
    <w:rsid w:val="00E5440F"/>
    <w:rsid w:val="00E56C8B"/>
    <w:rsid w:val="00E57FB0"/>
    <w:rsid w:val="00E61242"/>
    <w:rsid w:val="00E61C8D"/>
    <w:rsid w:val="00E62296"/>
    <w:rsid w:val="00E62CF3"/>
    <w:rsid w:val="00E62F19"/>
    <w:rsid w:val="00E6411F"/>
    <w:rsid w:val="00E6448C"/>
    <w:rsid w:val="00E65312"/>
    <w:rsid w:val="00E658FF"/>
    <w:rsid w:val="00E65BE2"/>
    <w:rsid w:val="00E66042"/>
    <w:rsid w:val="00E6681F"/>
    <w:rsid w:val="00E66973"/>
    <w:rsid w:val="00E66A61"/>
    <w:rsid w:val="00E66AD6"/>
    <w:rsid w:val="00E66D6F"/>
    <w:rsid w:val="00E66ED4"/>
    <w:rsid w:val="00E67A55"/>
    <w:rsid w:val="00E706F9"/>
    <w:rsid w:val="00E70CEC"/>
    <w:rsid w:val="00E717A7"/>
    <w:rsid w:val="00E72371"/>
    <w:rsid w:val="00E72D13"/>
    <w:rsid w:val="00E73739"/>
    <w:rsid w:val="00E73F92"/>
    <w:rsid w:val="00E74CAF"/>
    <w:rsid w:val="00E75958"/>
    <w:rsid w:val="00E7684C"/>
    <w:rsid w:val="00E76FFD"/>
    <w:rsid w:val="00E775F1"/>
    <w:rsid w:val="00E77759"/>
    <w:rsid w:val="00E80E95"/>
    <w:rsid w:val="00E82321"/>
    <w:rsid w:val="00E83537"/>
    <w:rsid w:val="00E839EC"/>
    <w:rsid w:val="00E83F68"/>
    <w:rsid w:val="00E84B25"/>
    <w:rsid w:val="00E855E6"/>
    <w:rsid w:val="00E8565C"/>
    <w:rsid w:val="00E858DD"/>
    <w:rsid w:val="00E861F4"/>
    <w:rsid w:val="00E863B9"/>
    <w:rsid w:val="00E87A82"/>
    <w:rsid w:val="00E87C8E"/>
    <w:rsid w:val="00E87DFC"/>
    <w:rsid w:val="00E87F06"/>
    <w:rsid w:val="00E9243C"/>
    <w:rsid w:val="00E94C6C"/>
    <w:rsid w:val="00E952EF"/>
    <w:rsid w:val="00E9532A"/>
    <w:rsid w:val="00E95DC5"/>
    <w:rsid w:val="00E960B7"/>
    <w:rsid w:val="00E9634F"/>
    <w:rsid w:val="00E96CD2"/>
    <w:rsid w:val="00E96DBA"/>
    <w:rsid w:val="00E96DFA"/>
    <w:rsid w:val="00E972D2"/>
    <w:rsid w:val="00E97564"/>
    <w:rsid w:val="00E97C8C"/>
    <w:rsid w:val="00E97FE0"/>
    <w:rsid w:val="00EA0686"/>
    <w:rsid w:val="00EA0732"/>
    <w:rsid w:val="00EA16B7"/>
    <w:rsid w:val="00EA17DD"/>
    <w:rsid w:val="00EA1C06"/>
    <w:rsid w:val="00EA2B76"/>
    <w:rsid w:val="00EA35EF"/>
    <w:rsid w:val="00EA417D"/>
    <w:rsid w:val="00EA4248"/>
    <w:rsid w:val="00EA5B61"/>
    <w:rsid w:val="00EA5BDC"/>
    <w:rsid w:val="00EA5CC2"/>
    <w:rsid w:val="00EA6C90"/>
    <w:rsid w:val="00EB02B1"/>
    <w:rsid w:val="00EB03FE"/>
    <w:rsid w:val="00EB06DE"/>
    <w:rsid w:val="00EB0DBE"/>
    <w:rsid w:val="00EB1263"/>
    <w:rsid w:val="00EB1270"/>
    <w:rsid w:val="00EB2C99"/>
    <w:rsid w:val="00EB39E7"/>
    <w:rsid w:val="00EB3E85"/>
    <w:rsid w:val="00EB3EDC"/>
    <w:rsid w:val="00EB3F07"/>
    <w:rsid w:val="00EB45DD"/>
    <w:rsid w:val="00EB4A59"/>
    <w:rsid w:val="00EB4D64"/>
    <w:rsid w:val="00EB4ED1"/>
    <w:rsid w:val="00EB571A"/>
    <w:rsid w:val="00EB5747"/>
    <w:rsid w:val="00EB59A3"/>
    <w:rsid w:val="00EB67D7"/>
    <w:rsid w:val="00EB69B1"/>
    <w:rsid w:val="00EB7286"/>
    <w:rsid w:val="00EB7F38"/>
    <w:rsid w:val="00EC0B25"/>
    <w:rsid w:val="00EC1289"/>
    <w:rsid w:val="00EC19EA"/>
    <w:rsid w:val="00EC232A"/>
    <w:rsid w:val="00EC2FBB"/>
    <w:rsid w:val="00EC3411"/>
    <w:rsid w:val="00EC398D"/>
    <w:rsid w:val="00EC3CB4"/>
    <w:rsid w:val="00EC42A8"/>
    <w:rsid w:val="00EC4A1A"/>
    <w:rsid w:val="00EC5037"/>
    <w:rsid w:val="00EC5B0C"/>
    <w:rsid w:val="00EC641D"/>
    <w:rsid w:val="00EC6FCC"/>
    <w:rsid w:val="00EC75BD"/>
    <w:rsid w:val="00ED143B"/>
    <w:rsid w:val="00ED176B"/>
    <w:rsid w:val="00ED2B93"/>
    <w:rsid w:val="00ED39A5"/>
    <w:rsid w:val="00ED3AAA"/>
    <w:rsid w:val="00ED4E96"/>
    <w:rsid w:val="00ED53D6"/>
    <w:rsid w:val="00ED66D6"/>
    <w:rsid w:val="00ED7088"/>
    <w:rsid w:val="00ED7953"/>
    <w:rsid w:val="00EE0985"/>
    <w:rsid w:val="00EE0DE5"/>
    <w:rsid w:val="00EE11DA"/>
    <w:rsid w:val="00EE1418"/>
    <w:rsid w:val="00EE24F8"/>
    <w:rsid w:val="00EE29C4"/>
    <w:rsid w:val="00EE2B01"/>
    <w:rsid w:val="00EE30E0"/>
    <w:rsid w:val="00EE3D75"/>
    <w:rsid w:val="00EE6AC9"/>
    <w:rsid w:val="00EE6D1D"/>
    <w:rsid w:val="00EE6EA5"/>
    <w:rsid w:val="00EE72E7"/>
    <w:rsid w:val="00EE7866"/>
    <w:rsid w:val="00EF2843"/>
    <w:rsid w:val="00EF29E7"/>
    <w:rsid w:val="00EF3A4A"/>
    <w:rsid w:val="00EF3E05"/>
    <w:rsid w:val="00EF4FB4"/>
    <w:rsid w:val="00EF5617"/>
    <w:rsid w:val="00EF5892"/>
    <w:rsid w:val="00EF5972"/>
    <w:rsid w:val="00EF676A"/>
    <w:rsid w:val="00F01179"/>
    <w:rsid w:val="00F01562"/>
    <w:rsid w:val="00F01671"/>
    <w:rsid w:val="00F01F39"/>
    <w:rsid w:val="00F02376"/>
    <w:rsid w:val="00F02A37"/>
    <w:rsid w:val="00F033D4"/>
    <w:rsid w:val="00F03CF4"/>
    <w:rsid w:val="00F04DFE"/>
    <w:rsid w:val="00F06653"/>
    <w:rsid w:val="00F0684D"/>
    <w:rsid w:val="00F06C10"/>
    <w:rsid w:val="00F06F2B"/>
    <w:rsid w:val="00F10DBD"/>
    <w:rsid w:val="00F11015"/>
    <w:rsid w:val="00F117E6"/>
    <w:rsid w:val="00F11B24"/>
    <w:rsid w:val="00F123A1"/>
    <w:rsid w:val="00F12A97"/>
    <w:rsid w:val="00F12BF8"/>
    <w:rsid w:val="00F12D9A"/>
    <w:rsid w:val="00F14482"/>
    <w:rsid w:val="00F152BF"/>
    <w:rsid w:val="00F15D5B"/>
    <w:rsid w:val="00F161AF"/>
    <w:rsid w:val="00F165D8"/>
    <w:rsid w:val="00F16F66"/>
    <w:rsid w:val="00F1700A"/>
    <w:rsid w:val="00F17175"/>
    <w:rsid w:val="00F1797F"/>
    <w:rsid w:val="00F17F45"/>
    <w:rsid w:val="00F205A4"/>
    <w:rsid w:val="00F21A80"/>
    <w:rsid w:val="00F22027"/>
    <w:rsid w:val="00F2236A"/>
    <w:rsid w:val="00F224D5"/>
    <w:rsid w:val="00F22B5C"/>
    <w:rsid w:val="00F22E73"/>
    <w:rsid w:val="00F22F84"/>
    <w:rsid w:val="00F2430B"/>
    <w:rsid w:val="00F24D2F"/>
    <w:rsid w:val="00F25480"/>
    <w:rsid w:val="00F256A8"/>
    <w:rsid w:val="00F256FC"/>
    <w:rsid w:val="00F26091"/>
    <w:rsid w:val="00F2632F"/>
    <w:rsid w:val="00F26BB0"/>
    <w:rsid w:val="00F27D68"/>
    <w:rsid w:val="00F30143"/>
    <w:rsid w:val="00F302EC"/>
    <w:rsid w:val="00F30E59"/>
    <w:rsid w:val="00F30ED3"/>
    <w:rsid w:val="00F3126D"/>
    <w:rsid w:val="00F31473"/>
    <w:rsid w:val="00F32372"/>
    <w:rsid w:val="00F333ED"/>
    <w:rsid w:val="00F3588F"/>
    <w:rsid w:val="00F35EE1"/>
    <w:rsid w:val="00F37D41"/>
    <w:rsid w:val="00F37F9E"/>
    <w:rsid w:val="00F40063"/>
    <w:rsid w:val="00F4027B"/>
    <w:rsid w:val="00F40BE4"/>
    <w:rsid w:val="00F41552"/>
    <w:rsid w:val="00F420E0"/>
    <w:rsid w:val="00F42FB1"/>
    <w:rsid w:val="00F446EE"/>
    <w:rsid w:val="00F4476B"/>
    <w:rsid w:val="00F463D8"/>
    <w:rsid w:val="00F46D17"/>
    <w:rsid w:val="00F47568"/>
    <w:rsid w:val="00F47D9B"/>
    <w:rsid w:val="00F504AB"/>
    <w:rsid w:val="00F51785"/>
    <w:rsid w:val="00F52FC0"/>
    <w:rsid w:val="00F53227"/>
    <w:rsid w:val="00F53BF9"/>
    <w:rsid w:val="00F53FA2"/>
    <w:rsid w:val="00F5458C"/>
    <w:rsid w:val="00F56594"/>
    <w:rsid w:val="00F57684"/>
    <w:rsid w:val="00F57E13"/>
    <w:rsid w:val="00F601E3"/>
    <w:rsid w:val="00F6020D"/>
    <w:rsid w:val="00F61F2F"/>
    <w:rsid w:val="00F62262"/>
    <w:rsid w:val="00F627BF"/>
    <w:rsid w:val="00F627E0"/>
    <w:rsid w:val="00F63E8F"/>
    <w:rsid w:val="00F6490A"/>
    <w:rsid w:val="00F6545D"/>
    <w:rsid w:val="00F67208"/>
    <w:rsid w:val="00F70315"/>
    <w:rsid w:val="00F70F5A"/>
    <w:rsid w:val="00F7151A"/>
    <w:rsid w:val="00F71551"/>
    <w:rsid w:val="00F71626"/>
    <w:rsid w:val="00F71D11"/>
    <w:rsid w:val="00F727D3"/>
    <w:rsid w:val="00F75BA4"/>
    <w:rsid w:val="00F7616C"/>
    <w:rsid w:val="00F76897"/>
    <w:rsid w:val="00F76E75"/>
    <w:rsid w:val="00F776EF"/>
    <w:rsid w:val="00F77C01"/>
    <w:rsid w:val="00F77DFA"/>
    <w:rsid w:val="00F81823"/>
    <w:rsid w:val="00F823F8"/>
    <w:rsid w:val="00F82A4D"/>
    <w:rsid w:val="00F82BE0"/>
    <w:rsid w:val="00F82CB9"/>
    <w:rsid w:val="00F82D9E"/>
    <w:rsid w:val="00F843B0"/>
    <w:rsid w:val="00F84B7E"/>
    <w:rsid w:val="00F85086"/>
    <w:rsid w:val="00F85AAC"/>
    <w:rsid w:val="00F86814"/>
    <w:rsid w:val="00F86CFE"/>
    <w:rsid w:val="00F87703"/>
    <w:rsid w:val="00F9092D"/>
    <w:rsid w:val="00F913DC"/>
    <w:rsid w:val="00F91410"/>
    <w:rsid w:val="00F91DAA"/>
    <w:rsid w:val="00F92F77"/>
    <w:rsid w:val="00F932AD"/>
    <w:rsid w:val="00F9415E"/>
    <w:rsid w:val="00F94B8F"/>
    <w:rsid w:val="00F95155"/>
    <w:rsid w:val="00F9573B"/>
    <w:rsid w:val="00F95A3B"/>
    <w:rsid w:val="00FA065E"/>
    <w:rsid w:val="00FA2CBA"/>
    <w:rsid w:val="00FA2ECA"/>
    <w:rsid w:val="00FA3500"/>
    <w:rsid w:val="00FA3559"/>
    <w:rsid w:val="00FA36F0"/>
    <w:rsid w:val="00FA5583"/>
    <w:rsid w:val="00FA5B7B"/>
    <w:rsid w:val="00FA5E62"/>
    <w:rsid w:val="00FA5E92"/>
    <w:rsid w:val="00FA7228"/>
    <w:rsid w:val="00FA77D4"/>
    <w:rsid w:val="00FA7957"/>
    <w:rsid w:val="00FB0C7D"/>
    <w:rsid w:val="00FB1409"/>
    <w:rsid w:val="00FB193A"/>
    <w:rsid w:val="00FB1978"/>
    <w:rsid w:val="00FB2AEA"/>
    <w:rsid w:val="00FB2E6C"/>
    <w:rsid w:val="00FB3173"/>
    <w:rsid w:val="00FB3D5D"/>
    <w:rsid w:val="00FB3E2B"/>
    <w:rsid w:val="00FB3F41"/>
    <w:rsid w:val="00FB4004"/>
    <w:rsid w:val="00FB4131"/>
    <w:rsid w:val="00FB455E"/>
    <w:rsid w:val="00FB5744"/>
    <w:rsid w:val="00FB5B6E"/>
    <w:rsid w:val="00FB71A2"/>
    <w:rsid w:val="00FB7A46"/>
    <w:rsid w:val="00FC01B2"/>
    <w:rsid w:val="00FC0392"/>
    <w:rsid w:val="00FC0B23"/>
    <w:rsid w:val="00FC12A2"/>
    <w:rsid w:val="00FC1ADD"/>
    <w:rsid w:val="00FC2300"/>
    <w:rsid w:val="00FC2704"/>
    <w:rsid w:val="00FC2A10"/>
    <w:rsid w:val="00FC3160"/>
    <w:rsid w:val="00FC35F5"/>
    <w:rsid w:val="00FC3C15"/>
    <w:rsid w:val="00FC43CB"/>
    <w:rsid w:val="00FC4904"/>
    <w:rsid w:val="00FC535C"/>
    <w:rsid w:val="00FC5512"/>
    <w:rsid w:val="00FC583C"/>
    <w:rsid w:val="00FD02FC"/>
    <w:rsid w:val="00FD0433"/>
    <w:rsid w:val="00FD05A0"/>
    <w:rsid w:val="00FD0A33"/>
    <w:rsid w:val="00FD0D1F"/>
    <w:rsid w:val="00FD16BA"/>
    <w:rsid w:val="00FD1717"/>
    <w:rsid w:val="00FD176A"/>
    <w:rsid w:val="00FD1AF9"/>
    <w:rsid w:val="00FD1FB8"/>
    <w:rsid w:val="00FD20CC"/>
    <w:rsid w:val="00FD2BCA"/>
    <w:rsid w:val="00FD2C61"/>
    <w:rsid w:val="00FD35A6"/>
    <w:rsid w:val="00FD447F"/>
    <w:rsid w:val="00FD46B9"/>
    <w:rsid w:val="00FD4D74"/>
    <w:rsid w:val="00FD5741"/>
    <w:rsid w:val="00FD57C8"/>
    <w:rsid w:val="00FD5CEE"/>
    <w:rsid w:val="00FD5D6F"/>
    <w:rsid w:val="00FD6066"/>
    <w:rsid w:val="00FD676B"/>
    <w:rsid w:val="00FD7205"/>
    <w:rsid w:val="00FD7714"/>
    <w:rsid w:val="00FD7D2C"/>
    <w:rsid w:val="00FE0173"/>
    <w:rsid w:val="00FE0C48"/>
    <w:rsid w:val="00FE11E4"/>
    <w:rsid w:val="00FE1AB5"/>
    <w:rsid w:val="00FE2FED"/>
    <w:rsid w:val="00FE3425"/>
    <w:rsid w:val="00FE419C"/>
    <w:rsid w:val="00FE4263"/>
    <w:rsid w:val="00FE42C5"/>
    <w:rsid w:val="00FE444A"/>
    <w:rsid w:val="00FE46C8"/>
    <w:rsid w:val="00FE4AA1"/>
    <w:rsid w:val="00FF082D"/>
    <w:rsid w:val="00FF100B"/>
    <w:rsid w:val="00FF1ACC"/>
    <w:rsid w:val="00FF2617"/>
    <w:rsid w:val="00FF339B"/>
    <w:rsid w:val="00FF4CB1"/>
    <w:rsid w:val="00FF5669"/>
    <w:rsid w:val="00FF58F9"/>
    <w:rsid w:val="00FF61AC"/>
    <w:rsid w:val="00FF62BF"/>
    <w:rsid w:val="00FF6D39"/>
    <w:rsid w:val="00FF722B"/>
    <w:rsid w:val="00FF7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3A70E"/>
  <w15:docId w15:val="{418EF6C2-A62C-42FB-9A59-E67A3200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32"/>
    <w:pPr>
      <w:suppressAutoHyphens/>
    </w:pPr>
    <w:rPr>
      <w:sz w:val="24"/>
      <w:szCs w:val="24"/>
      <w:lang w:eastAsia="zh-CN"/>
    </w:rPr>
  </w:style>
  <w:style w:type="paragraph" w:styleId="Titre1">
    <w:name w:val="heading 1"/>
    <w:basedOn w:val="Normal"/>
    <w:next w:val="Normal"/>
    <w:qFormat/>
    <w:rsid w:val="006C0ABF"/>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qFormat/>
    <w:rsid w:val="006C0ABF"/>
    <w:pPr>
      <w:keepNext/>
      <w:tabs>
        <w:tab w:val="left" w:pos="0"/>
      </w:tabs>
      <w:ind w:left="720" w:hanging="360"/>
      <w:jc w:val="center"/>
      <w:outlineLvl w:val="1"/>
    </w:pPr>
    <w:rPr>
      <w:rFonts w:ascii="Arial" w:hAnsi="Arial" w:cs="Arial"/>
      <w:bCs/>
      <w:sz w:val="28"/>
      <w:szCs w:val="28"/>
      <w:lang w:val="en-GB"/>
    </w:rPr>
  </w:style>
  <w:style w:type="paragraph" w:styleId="Titre3">
    <w:name w:val="heading 3"/>
    <w:next w:val="Normal"/>
    <w:qFormat/>
    <w:rsid w:val="006C0ABF"/>
    <w:pPr>
      <w:keepNext/>
      <w:widowControl w:val="0"/>
      <w:tabs>
        <w:tab w:val="left" w:pos="0"/>
        <w:tab w:val="left" w:pos="426"/>
      </w:tabs>
      <w:ind w:left="720" w:hanging="360"/>
      <w:outlineLvl w:val="2"/>
    </w:pPr>
    <w:rPr>
      <w:b/>
      <w:bCs/>
      <w:sz w:val="24"/>
      <w:szCs w:val="24"/>
    </w:rPr>
  </w:style>
  <w:style w:type="paragraph" w:styleId="Titre4">
    <w:name w:val="heading 4"/>
    <w:basedOn w:val="Normal"/>
    <w:next w:val="Normal"/>
    <w:qFormat/>
    <w:rsid w:val="006C0ABF"/>
    <w:pPr>
      <w:keepNext/>
      <w:tabs>
        <w:tab w:val="left" w:pos="0"/>
        <w:tab w:val="left" w:pos="1041"/>
      </w:tabs>
      <w:ind w:left="864" w:hanging="864"/>
      <w:outlineLvl w:val="3"/>
    </w:pPr>
    <w:rPr>
      <w:color w:val="000080"/>
      <w:szCs w:val="20"/>
    </w:rPr>
  </w:style>
  <w:style w:type="paragraph" w:styleId="Titre6">
    <w:name w:val="heading 6"/>
    <w:basedOn w:val="Normal"/>
    <w:next w:val="Normal"/>
    <w:qFormat/>
    <w:rsid w:val="006C0ABF"/>
    <w:pPr>
      <w:keepNext/>
      <w:tabs>
        <w:tab w:val="left" w:pos="0"/>
        <w:tab w:val="left" w:pos="1041"/>
      </w:tabs>
      <w:ind w:left="1152" w:hanging="1152"/>
      <w:jc w:val="center"/>
      <w:outlineLvl w:val="5"/>
    </w:pPr>
    <w:rPr>
      <w:color w:val="000080"/>
      <w:szCs w:val="20"/>
    </w:rPr>
  </w:style>
  <w:style w:type="paragraph" w:styleId="Titre7">
    <w:name w:val="heading 7"/>
    <w:basedOn w:val="Normal"/>
    <w:next w:val="Normal"/>
    <w:qFormat/>
    <w:rsid w:val="0086149B"/>
    <w:pPr>
      <w:suppressAutoHyphens w:val="0"/>
      <w:spacing w:before="240" w:after="60"/>
      <w:outlineLvl w:val="6"/>
    </w:pPr>
    <w:rPr>
      <w:lang w:eastAsia="fr-FR"/>
    </w:rPr>
  </w:style>
  <w:style w:type="paragraph" w:styleId="Titre8">
    <w:name w:val="heading 8"/>
    <w:basedOn w:val="Normal"/>
    <w:next w:val="Normal"/>
    <w:qFormat/>
    <w:rsid w:val="006C0ABF"/>
    <w:pPr>
      <w:keepNext/>
      <w:jc w:val="center"/>
      <w:outlineLvl w:val="7"/>
    </w:pPr>
    <w:rPr>
      <w:b/>
      <w:bCs/>
    </w:rPr>
  </w:style>
  <w:style w:type="paragraph" w:styleId="Titre9">
    <w:name w:val="heading 9"/>
    <w:basedOn w:val="Normal"/>
    <w:next w:val="Normal"/>
    <w:qFormat/>
    <w:rsid w:val="00C75F99"/>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6C0ABF"/>
    <w:rPr>
      <w:b/>
    </w:rPr>
  </w:style>
  <w:style w:type="character" w:customStyle="1" w:styleId="WW8Num1z2">
    <w:name w:val="WW8Num1z2"/>
    <w:qFormat/>
    <w:rsid w:val="006C0ABF"/>
    <w:rPr>
      <w:rFonts w:ascii="Courier New" w:hAnsi="Courier New" w:cs="Courier New"/>
    </w:rPr>
  </w:style>
  <w:style w:type="character" w:customStyle="1" w:styleId="WW8Num2z0">
    <w:name w:val="WW8Num2z0"/>
    <w:qFormat/>
    <w:rsid w:val="006C0ABF"/>
    <w:rPr>
      <w:rFonts w:ascii="Wingdings" w:eastAsia="Arial" w:hAnsi="Wingdings" w:cs="Wingdings"/>
      <w:color w:val="0101FF"/>
      <w:sz w:val="22"/>
      <w:szCs w:val="22"/>
      <w:shd w:val="clear" w:color="auto" w:fill="FFFFFF"/>
      <w:lang w:val="fr-FR" w:eastAsia="zh-CN" w:bidi="ar-SA"/>
    </w:rPr>
  </w:style>
  <w:style w:type="character" w:customStyle="1" w:styleId="WW8Num3z0">
    <w:name w:val="WW8Num3z0"/>
    <w:qFormat/>
    <w:rsid w:val="006C0ABF"/>
    <w:rPr>
      <w:rFonts w:ascii="Wingdings" w:hAnsi="Wingdings" w:cs="Wingdings"/>
      <w:sz w:val="22"/>
      <w:szCs w:val="22"/>
    </w:rPr>
  </w:style>
  <w:style w:type="character" w:customStyle="1" w:styleId="WW8Num4z0">
    <w:name w:val="WW8Num4z0"/>
    <w:qFormat/>
    <w:rsid w:val="006C0ABF"/>
    <w:rPr>
      <w:rFonts w:ascii="Wingdings" w:hAnsi="Wingdings" w:cs="Wingdings"/>
      <w:sz w:val="22"/>
      <w:szCs w:val="22"/>
    </w:rPr>
  </w:style>
  <w:style w:type="character" w:customStyle="1" w:styleId="WW8Num5z0">
    <w:name w:val="WW8Num5z0"/>
    <w:qFormat/>
    <w:rsid w:val="006C0ABF"/>
    <w:rPr>
      <w:rFonts w:ascii="Wingdings" w:hAnsi="Wingdings" w:cs="Wingdings"/>
    </w:rPr>
  </w:style>
  <w:style w:type="character" w:customStyle="1" w:styleId="WW8Num6z0">
    <w:name w:val="WW8Num6z0"/>
    <w:qFormat/>
    <w:rsid w:val="006C0ABF"/>
    <w:rPr>
      <w:rFonts w:ascii="Symbol" w:eastAsia="Arial" w:hAnsi="Symbol" w:cs="Symbol"/>
      <w:sz w:val="20"/>
      <w:szCs w:val="20"/>
      <w:lang w:eastAsia="fr-FR"/>
    </w:rPr>
  </w:style>
  <w:style w:type="character" w:customStyle="1" w:styleId="WW8Num7z0">
    <w:name w:val="WW8Num7z0"/>
    <w:qFormat/>
    <w:rsid w:val="006C0ABF"/>
    <w:rPr>
      <w:rFonts w:ascii="Wingdings 2" w:hAnsi="Wingdings 2" w:cs="Wingdings 2"/>
      <w:sz w:val="20"/>
      <w:szCs w:val="20"/>
      <w:shd w:val="clear" w:color="auto" w:fill="FFFFFF"/>
    </w:rPr>
  </w:style>
  <w:style w:type="character" w:customStyle="1" w:styleId="WW8Num6z1">
    <w:name w:val="WW8Num6z1"/>
    <w:qFormat/>
    <w:rsid w:val="006C0ABF"/>
    <w:rPr>
      <w:rFonts w:ascii="Courier New" w:hAnsi="Courier New" w:cs="Courier New"/>
    </w:rPr>
  </w:style>
  <w:style w:type="character" w:customStyle="1" w:styleId="WW8Num6z2">
    <w:name w:val="WW8Num6z2"/>
    <w:qFormat/>
    <w:rsid w:val="006C0ABF"/>
    <w:rPr>
      <w:rFonts w:ascii="Wingdings" w:hAnsi="Wingdings" w:cs="Wingdings"/>
    </w:rPr>
  </w:style>
  <w:style w:type="character" w:customStyle="1" w:styleId="WW8Num6z3">
    <w:name w:val="WW8Num6z3"/>
    <w:qFormat/>
    <w:rsid w:val="006C0ABF"/>
    <w:rPr>
      <w:rFonts w:ascii="Symbol" w:hAnsi="Symbol" w:cs="Symbol"/>
    </w:rPr>
  </w:style>
  <w:style w:type="character" w:customStyle="1" w:styleId="Policepardfaut4">
    <w:name w:val="Police par défaut4"/>
    <w:qFormat/>
    <w:rsid w:val="006C0ABF"/>
  </w:style>
  <w:style w:type="character" w:customStyle="1" w:styleId="WW8Num4z1">
    <w:name w:val="WW8Num4z1"/>
    <w:qFormat/>
    <w:rsid w:val="006C0ABF"/>
    <w:rPr>
      <w:rFonts w:ascii="Courier New" w:hAnsi="Courier New" w:cs="Courier New"/>
    </w:rPr>
  </w:style>
  <w:style w:type="character" w:customStyle="1" w:styleId="WW8Num4z2">
    <w:name w:val="WW8Num4z2"/>
    <w:qFormat/>
    <w:rsid w:val="006C0ABF"/>
    <w:rPr>
      <w:rFonts w:ascii="Wingdings" w:hAnsi="Wingdings" w:cs="Wingdings"/>
    </w:rPr>
  </w:style>
  <w:style w:type="character" w:customStyle="1" w:styleId="Policepardfaut3">
    <w:name w:val="Police par défaut3"/>
    <w:qFormat/>
    <w:rsid w:val="006C0ABF"/>
  </w:style>
  <w:style w:type="character" w:customStyle="1" w:styleId="Absatz-Standardschriftart">
    <w:name w:val="Absatz-Standardschriftart"/>
    <w:qFormat/>
    <w:rsid w:val="006C0ABF"/>
  </w:style>
  <w:style w:type="character" w:customStyle="1" w:styleId="WW-Absatz-Standardschriftart">
    <w:name w:val="WW-Absatz-Standardschriftart"/>
    <w:qFormat/>
    <w:rsid w:val="006C0ABF"/>
  </w:style>
  <w:style w:type="character" w:customStyle="1" w:styleId="WW-Absatz-Standardschriftart1">
    <w:name w:val="WW-Absatz-Standardschriftart1"/>
    <w:qFormat/>
    <w:rsid w:val="006C0ABF"/>
  </w:style>
  <w:style w:type="character" w:customStyle="1" w:styleId="WW-Absatz-Standardschriftart11">
    <w:name w:val="WW-Absatz-Standardschriftart11"/>
    <w:qFormat/>
    <w:rsid w:val="006C0ABF"/>
  </w:style>
  <w:style w:type="character" w:customStyle="1" w:styleId="WW-Absatz-Standardschriftart111">
    <w:name w:val="WW-Absatz-Standardschriftart111"/>
    <w:qFormat/>
    <w:rsid w:val="006C0ABF"/>
  </w:style>
  <w:style w:type="character" w:customStyle="1" w:styleId="WW-Absatz-Standardschriftart1111">
    <w:name w:val="WW-Absatz-Standardschriftart1111"/>
    <w:qFormat/>
    <w:rsid w:val="006C0ABF"/>
  </w:style>
  <w:style w:type="character" w:customStyle="1" w:styleId="WW8Num3z1">
    <w:name w:val="WW8Num3z1"/>
    <w:qFormat/>
    <w:rsid w:val="006C0ABF"/>
    <w:rPr>
      <w:rFonts w:ascii="Courier New" w:hAnsi="Courier New" w:cs="Courier New"/>
    </w:rPr>
  </w:style>
  <w:style w:type="character" w:customStyle="1" w:styleId="WW8Num5z1">
    <w:name w:val="WW8Num5z1"/>
    <w:qFormat/>
    <w:rsid w:val="006C0ABF"/>
    <w:rPr>
      <w:rFonts w:ascii="Courier New" w:hAnsi="Courier New" w:cs="Courier New"/>
    </w:rPr>
  </w:style>
  <w:style w:type="character" w:customStyle="1" w:styleId="WW8Num2z2">
    <w:name w:val="WW8Num2z2"/>
    <w:qFormat/>
    <w:rsid w:val="006C0ABF"/>
    <w:rPr>
      <w:rFonts w:ascii="Courier New" w:hAnsi="Courier New" w:cs="Courier New"/>
    </w:rPr>
  </w:style>
  <w:style w:type="character" w:customStyle="1" w:styleId="WW-Absatz-Standardschriftart11111">
    <w:name w:val="WW-Absatz-Standardschriftart11111"/>
    <w:qFormat/>
    <w:rsid w:val="006C0ABF"/>
  </w:style>
  <w:style w:type="character" w:customStyle="1" w:styleId="WW-Absatz-Standardschriftart111111">
    <w:name w:val="WW-Absatz-Standardschriftart111111"/>
    <w:qFormat/>
    <w:rsid w:val="006C0ABF"/>
  </w:style>
  <w:style w:type="character" w:customStyle="1" w:styleId="WW-Absatz-Standardschriftart1111111">
    <w:name w:val="WW-Absatz-Standardschriftart1111111"/>
    <w:qFormat/>
    <w:rsid w:val="006C0ABF"/>
  </w:style>
  <w:style w:type="character" w:customStyle="1" w:styleId="WW-Absatz-Standardschriftart11111111">
    <w:name w:val="WW-Absatz-Standardschriftart11111111"/>
    <w:qFormat/>
    <w:rsid w:val="006C0ABF"/>
  </w:style>
  <w:style w:type="character" w:customStyle="1" w:styleId="WW-Absatz-Standardschriftart111111111">
    <w:name w:val="WW-Absatz-Standardschriftart111111111"/>
    <w:qFormat/>
    <w:rsid w:val="006C0ABF"/>
  </w:style>
  <w:style w:type="character" w:customStyle="1" w:styleId="WW-Absatz-Standardschriftart1111111111">
    <w:name w:val="WW-Absatz-Standardschriftart1111111111"/>
    <w:qFormat/>
    <w:rsid w:val="006C0ABF"/>
  </w:style>
  <w:style w:type="character" w:customStyle="1" w:styleId="WW-Absatz-Standardschriftart11111111111">
    <w:name w:val="WW-Absatz-Standardschriftart11111111111"/>
    <w:qFormat/>
    <w:rsid w:val="006C0ABF"/>
  </w:style>
  <w:style w:type="character" w:customStyle="1" w:styleId="WW-Absatz-Standardschriftart111111111111">
    <w:name w:val="WW-Absatz-Standardschriftart111111111111"/>
    <w:qFormat/>
    <w:rsid w:val="006C0ABF"/>
  </w:style>
  <w:style w:type="character" w:customStyle="1" w:styleId="WW-Absatz-Standardschriftart1111111111111">
    <w:name w:val="WW-Absatz-Standardschriftart1111111111111"/>
    <w:qFormat/>
    <w:rsid w:val="006C0ABF"/>
  </w:style>
  <w:style w:type="character" w:customStyle="1" w:styleId="WW-Absatz-Standardschriftart11111111111111">
    <w:name w:val="WW-Absatz-Standardschriftart11111111111111"/>
    <w:qFormat/>
    <w:rsid w:val="006C0ABF"/>
  </w:style>
  <w:style w:type="character" w:customStyle="1" w:styleId="WW-Absatz-Standardschriftart111111111111111">
    <w:name w:val="WW-Absatz-Standardschriftart111111111111111"/>
    <w:qFormat/>
    <w:rsid w:val="006C0ABF"/>
  </w:style>
  <w:style w:type="character" w:customStyle="1" w:styleId="WW-Absatz-Standardschriftart1111111111111111">
    <w:name w:val="WW-Absatz-Standardschriftart1111111111111111"/>
    <w:qFormat/>
    <w:rsid w:val="006C0ABF"/>
  </w:style>
  <w:style w:type="character" w:customStyle="1" w:styleId="WW-Absatz-Standardschriftart11111111111111111">
    <w:name w:val="WW-Absatz-Standardschriftart11111111111111111"/>
    <w:qFormat/>
    <w:rsid w:val="006C0ABF"/>
  </w:style>
  <w:style w:type="character" w:customStyle="1" w:styleId="WW-Absatz-Standardschriftart111111111111111111">
    <w:name w:val="WW-Absatz-Standardschriftart111111111111111111"/>
    <w:qFormat/>
    <w:rsid w:val="006C0ABF"/>
  </w:style>
  <w:style w:type="character" w:customStyle="1" w:styleId="WW8Num8z0">
    <w:name w:val="WW8Num8z0"/>
    <w:qFormat/>
    <w:rsid w:val="006C0ABF"/>
    <w:rPr>
      <w:rFonts w:ascii="Wingdings 2" w:hAnsi="Wingdings 2" w:cs="Wingdings 2"/>
    </w:rPr>
  </w:style>
  <w:style w:type="character" w:customStyle="1" w:styleId="WW8Num8z1">
    <w:name w:val="WW8Num8z1"/>
    <w:qFormat/>
    <w:rsid w:val="006C0ABF"/>
    <w:rPr>
      <w:rFonts w:ascii="OpenSymbol" w:hAnsi="OpenSymbol" w:cs="OpenSymbol"/>
    </w:rPr>
  </w:style>
  <w:style w:type="character" w:customStyle="1" w:styleId="WW8Num9z0">
    <w:name w:val="WW8Num9z0"/>
    <w:qFormat/>
    <w:rsid w:val="006C0ABF"/>
    <w:rPr>
      <w:rFonts w:ascii="Wingdings 2" w:hAnsi="Wingdings 2" w:cs="Wingdings 2"/>
    </w:rPr>
  </w:style>
  <w:style w:type="character" w:customStyle="1" w:styleId="WW8Num9z1">
    <w:name w:val="WW8Num9z1"/>
    <w:qFormat/>
    <w:rsid w:val="006C0ABF"/>
    <w:rPr>
      <w:rFonts w:ascii="OpenSymbol" w:hAnsi="OpenSymbol" w:cs="OpenSymbol"/>
    </w:rPr>
  </w:style>
  <w:style w:type="character" w:customStyle="1" w:styleId="WW8Num10z0">
    <w:name w:val="WW8Num10z0"/>
    <w:qFormat/>
    <w:rsid w:val="006C0ABF"/>
    <w:rPr>
      <w:rFonts w:ascii="Wingdings 2" w:hAnsi="Wingdings 2" w:cs="Wingdings 2"/>
    </w:rPr>
  </w:style>
  <w:style w:type="character" w:customStyle="1" w:styleId="WW8Num10z1">
    <w:name w:val="WW8Num10z1"/>
    <w:qFormat/>
    <w:rsid w:val="006C0ABF"/>
    <w:rPr>
      <w:rFonts w:ascii="OpenSymbol" w:hAnsi="OpenSymbol" w:cs="OpenSymbol"/>
    </w:rPr>
  </w:style>
  <w:style w:type="character" w:customStyle="1" w:styleId="WW8Num11z0">
    <w:name w:val="WW8Num11z0"/>
    <w:qFormat/>
    <w:rsid w:val="006C0ABF"/>
    <w:rPr>
      <w:rFonts w:ascii="Wingdings 2" w:hAnsi="Wingdings 2" w:cs="Wingdings 2"/>
    </w:rPr>
  </w:style>
  <w:style w:type="character" w:customStyle="1" w:styleId="WW8Num11z1">
    <w:name w:val="WW8Num11z1"/>
    <w:qFormat/>
    <w:rsid w:val="006C0ABF"/>
    <w:rPr>
      <w:rFonts w:ascii="OpenSymbol" w:hAnsi="OpenSymbol" w:cs="OpenSymbol"/>
    </w:rPr>
  </w:style>
  <w:style w:type="character" w:customStyle="1" w:styleId="WW8Num12z0">
    <w:name w:val="WW8Num12z0"/>
    <w:qFormat/>
    <w:rsid w:val="006C0ABF"/>
    <w:rPr>
      <w:rFonts w:ascii="Wingdings 2" w:hAnsi="Wingdings 2" w:cs="Wingdings 2"/>
    </w:rPr>
  </w:style>
  <w:style w:type="character" w:customStyle="1" w:styleId="WW8Num12z1">
    <w:name w:val="WW8Num12z1"/>
    <w:qFormat/>
    <w:rsid w:val="006C0ABF"/>
    <w:rPr>
      <w:rFonts w:ascii="OpenSymbol" w:hAnsi="OpenSymbol" w:cs="OpenSymbol"/>
    </w:rPr>
  </w:style>
  <w:style w:type="character" w:customStyle="1" w:styleId="WW8Num13z0">
    <w:name w:val="WW8Num13z0"/>
    <w:qFormat/>
    <w:rsid w:val="006C0ABF"/>
    <w:rPr>
      <w:rFonts w:ascii="Wingdings 2" w:hAnsi="Wingdings 2" w:cs="Wingdings 2"/>
    </w:rPr>
  </w:style>
  <w:style w:type="character" w:customStyle="1" w:styleId="WW8Num13z1">
    <w:name w:val="WW8Num13z1"/>
    <w:qFormat/>
    <w:rsid w:val="006C0ABF"/>
    <w:rPr>
      <w:rFonts w:ascii="OpenSymbol" w:hAnsi="OpenSymbol" w:cs="OpenSymbol"/>
    </w:rPr>
  </w:style>
  <w:style w:type="character" w:customStyle="1" w:styleId="WW8Num14z0">
    <w:name w:val="WW8Num14z0"/>
    <w:qFormat/>
    <w:rsid w:val="006C0ABF"/>
    <w:rPr>
      <w:rFonts w:ascii="Wingdings 2" w:hAnsi="Wingdings 2" w:cs="Wingdings 2"/>
    </w:rPr>
  </w:style>
  <w:style w:type="character" w:customStyle="1" w:styleId="WW8Num14z1">
    <w:name w:val="WW8Num14z1"/>
    <w:qFormat/>
    <w:rsid w:val="006C0ABF"/>
    <w:rPr>
      <w:rFonts w:ascii="OpenSymbol" w:hAnsi="OpenSymbol" w:cs="OpenSymbol"/>
    </w:rPr>
  </w:style>
  <w:style w:type="character" w:customStyle="1" w:styleId="WW8Num15z0">
    <w:name w:val="WW8Num15z0"/>
    <w:qFormat/>
    <w:rsid w:val="006C0ABF"/>
    <w:rPr>
      <w:rFonts w:ascii="Wingdings 2" w:hAnsi="Wingdings 2" w:cs="Wingdings 2"/>
    </w:rPr>
  </w:style>
  <w:style w:type="character" w:customStyle="1" w:styleId="WW8Num15z1">
    <w:name w:val="WW8Num15z1"/>
    <w:qFormat/>
    <w:rsid w:val="006C0ABF"/>
    <w:rPr>
      <w:rFonts w:ascii="OpenSymbol" w:hAnsi="OpenSymbol" w:cs="OpenSymbol"/>
    </w:rPr>
  </w:style>
  <w:style w:type="character" w:customStyle="1" w:styleId="WW8Num16z0">
    <w:name w:val="WW8Num16z0"/>
    <w:qFormat/>
    <w:rsid w:val="006C0ABF"/>
    <w:rPr>
      <w:rFonts w:ascii="Wingdings 2" w:hAnsi="Wingdings 2" w:cs="Wingdings 2"/>
    </w:rPr>
  </w:style>
  <w:style w:type="character" w:customStyle="1" w:styleId="WW8Num16z1">
    <w:name w:val="WW8Num16z1"/>
    <w:qFormat/>
    <w:rsid w:val="006C0ABF"/>
    <w:rPr>
      <w:rFonts w:ascii="OpenSymbol" w:hAnsi="OpenSymbol" w:cs="OpenSymbol"/>
    </w:rPr>
  </w:style>
  <w:style w:type="character" w:customStyle="1" w:styleId="WW8Num17z0">
    <w:name w:val="WW8Num17z0"/>
    <w:qFormat/>
    <w:rsid w:val="006C0ABF"/>
    <w:rPr>
      <w:rFonts w:ascii="Wingdings 2" w:hAnsi="Wingdings 2" w:cs="Wingdings 2"/>
    </w:rPr>
  </w:style>
  <w:style w:type="character" w:customStyle="1" w:styleId="WW8Num17z1">
    <w:name w:val="WW8Num17z1"/>
    <w:qFormat/>
    <w:rsid w:val="006C0ABF"/>
    <w:rPr>
      <w:rFonts w:ascii="OpenSymbol" w:hAnsi="OpenSymbol" w:cs="OpenSymbol"/>
    </w:rPr>
  </w:style>
  <w:style w:type="character" w:customStyle="1" w:styleId="WW8Num18z0">
    <w:name w:val="WW8Num18z0"/>
    <w:qFormat/>
    <w:rsid w:val="006C0ABF"/>
    <w:rPr>
      <w:rFonts w:ascii="Wingdings 2" w:hAnsi="Wingdings 2" w:cs="Wingdings 2"/>
    </w:rPr>
  </w:style>
  <w:style w:type="character" w:customStyle="1" w:styleId="WW8Num18z1">
    <w:name w:val="WW8Num18z1"/>
    <w:qFormat/>
    <w:rsid w:val="006C0ABF"/>
    <w:rPr>
      <w:rFonts w:ascii="OpenSymbol" w:hAnsi="OpenSymbol" w:cs="OpenSymbol"/>
    </w:rPr>
  </w:style>
  <w:style w:type="character" w:customStyle="1" w:styleId="WW8Num19z0">
    <w:name w:val="WW8Num19z0"/>
    <w:qFormat/>
    <w:rsid w:val="006C0ABF"/>
    <w:rPr>
      <w:rFonts w:ascii="Arial" w:hAnsi="Arial" w:cs="Arial"/>
      <w:sz w:val="22"/>
    </w:rPr>
  </w:style>
  <w:style w:type="character" w:customStyle="1" w:styleId="WW8Num19z1">
    <w:name w:val="WW8Num19z1"/>
    <w:qFormat/>
    <w:rsid w:val="006C0ABF"/>
    <w:rPr>
      <w:rFonts w:ascii="Courier New" w:hAnsi="Courier New" w:cs="Courier New"/>
    </w:rPr>
  </w:style>
  <w:style w:type="character" w:customStyle="1" w:styleId="WW8Num20z0">
    <w:name w:val="WW8Num20z0"/>
    <w:qFormat/>
    <w:rsid w:val="006C0ABF"/>
    <w:rPr>
      <w:rFonts w:ascii="Wingdings 2" w:hAnsi="Wingdings 2" w:cs="Wingdings 2"/>
    </w:rPr>
  </w:style>
  <w:style w:type="character" w:customStyle="1" w:styleId="WW8Num20z1">
    <w:name w:val="WW8Num20z1"/>
    <w:qFormat/>
    <w:rsid w:val="006C0ABF"/>
    <w:rPr>
      <w:rFonts w:ascii="OpenSymbol" w:hAnsi="OpenSymbol" w:cs="OpenSymbol"/>
    </w:rPr>
  </w:style>
  <w:style w:type="character" w:customStyle="1" w:styleId="WW8Num21z0">
    <w:name w:val="WW8Num21z0"/>
    <w:qFormat/>
    <w:rsid w:val="006C0ABF"/>
    <w:rPr>
      <w:rFonts w:ascii="Wingdings 2" w:hAnsi="Wingdings 2" w:cs="Wingdings 2"/>
    </w:rPr>
  </w:style>
  <w:style w:type="character" w:customStyle="1" w:styleId="WW8Num21z1">
    <w:name w:val="WW8Num21z1"/>
    <w:qFormat/>
    <w:rsid w:val="006C0ABF"/>
    <w:rPr>
      <w:rFonts w:ascii="OpenSymbol" w:hAnsi="OpenSymbol" w:cs="OpenSymbol"/>
    </w:rPr>
  </w:style>
  <w:style w:type="character" w:customStyle="1" w:styleId="WW8Num22z0">
    <w:name w:val="WW8Num22z0"/>
    <w:qFormat/>
    <w:rsid w:val="006C0ABF"/>
    <w:rPr>
      <w:rFonts w:ascii="Wingdings 2" w:hAnsi="Wingdings 2" w:cs="Wingdings 2"/>
    </w:rPr>
  </w:style>
  <w:style w:type="character" w:customStyle="1" w:styleId="WW8Num22z1">
    <w:name w:val="WW8Num22z1"/>
    <w:qFormat/>
    <w:rsid w:val="006C0ABF"/>
    <w:rPr>
      <w:rFonts w:ascii="OpenSymbol" w:hAnsi="OpenSymbol" w:cs="OpenSymbol"/>
    </w:rPr>
  </w:style>
  <w:style w:type="character" w:customStyle="1" w:styleId="WW8Num23z0">
    <w:name w:val="WW8Num23z0"/>
    <w:qFormat/>
    <w:rsid w:val="006C0ABF"/>
    <w:rPr>
      <w:rFonts w:ascii="Symbol" w:hAnsi="Symbol" w:cs="Symbol"/>
    </w:rPr>
  </w:style>
  <w:style w:type="character" w:customStyle="1" w:styleId="WW8Num23z1">
    <w:name w:val="WW8Num23z1"/>
    <w:qFormat/>
    <w:rsid w:val="006C0ABF"/>
    <w:rPr>
      <w:rFonts w:ascii="OpenSymbol" w:hAnsi="OpenSymbol" w:cs="OpenSymbol"/>
    </w:rPr>
  </w:style>
  <w:style w:type="character" w:customStyle="1" w:styleId="WW8Num24z0">
    <w:name w:val="WW8Num24z0"/>
    <w:qFormat/>
    <w:rsid w:val="006C0ABF"/>
    <w:rPr>
      <w:rFonts w:ascii="Wingdings 2" w:hAnsi="Wingdings 2" w:cs="Wingdings 2"/>
    </w:rPr>
  </w:style>
  <w:style w:type="character" w:customStyle="1" w:styleId="WW8Num24z1">
    <w:name w:val="WW8Num24z1"/>
    <w:qFormat/>
    <w:rsid w:val="006C0ABF"/>
    <w:rPr>
      <w:rFonts w:ascii="OpenSymbol" w:hAnsi="OpenSymbol" w:cs="OpenSymbol"/>
    </w:rPr>
  </w:style>
  <w:style w:type="character" w:customStyle="1" w:styleId="WW8Num25z0">
    <w:name w:val="WW8Num25z0"/>
    <w:qFormat/>
    <w:rsid w:val="006C0ABF"/>
    <w:rPr>
      <w:rFonts w:ascii="Wingdings 2" w:hAnsi="Wingdings 2" w:cs="Wingdings 2"/>
    </w:rPr>
  </w:style>
  <w:style w:type="character" w:customStyle="1" w:styleId="WW8Num28z0">
    <w:name w:val="WW8Num28z0"/>
    <w:qFormat/>
    <w:rsid w:val="006C0ABF"/>
    <w:rPr>
      <w:rFonts w:ascii="Wingdings 2" w:hAnsi="Wingdings 2" w:cs="OpenSymbol"/>
    </w:rPr>
  </w:style>
  <w:style w:type="character" w:customStyle="1" w:styleId="WW8Num28z1">
    <w:name w:val="WW8Num28z1"/>
    <w:qFormat/>
    <w:rsid w:val="006C0ABF"/>
    <w:rPr>
      <w:rFonts w:ascii="OpenSymbol" w:hAnsi="OpenSymbol" w:cs="OpenSymbol"/>
    </w:rPr>
  </w:style>
  <w:style w:type="character" w:customStyle="1" w:styleId="WW8Num29z0">
    <w:name w:val="WW8Num29z0"/>
    <w:qFormat/>
    <w:rsid w:val="006C0ABF"/>
    <w:rPr>
      <w:rFonts w:ascii="Wingdings 2" w:hAnsi="Wingdings 2" w:cs="OpenSymbol"/>
    </w:rPr>
  </w:style>
  <w:style w:type="character" w:customStyle="1" w:styleId="WW8Num29z1">
    <w:name w:val="WW8Num29z1"/>
    <w:qFormat/>
    <w:rsid w:val="006C0ABF"/>
    <w:rPr>
      <w:rFonts w:ascii="OpenSymbol" w:hAnsi="OpenSymbol" w:cs="OpenSymbol"/>
    </w:rPr>
  </w:style>
  <w:style w:type="character" w:customStyle="1" w:styleId="WW8Num30z0">
    <w:name w:val="WW8Num30z0"/>
    <w:qFormat/>
    <w:rsid w:val="006C0ABF"/>
    <w:rPr>
      <w:rFonts w:ascii="Wingdings 2" w:hAnsi="Wingdings 2" w:cs="OpenSymbol"/>
    </w:rPr>
  </w:style>
  <w:style w:type="character" w:customStyle="1" w:styleId="WW8Num30z1">
    <w:name w:val="WW8Num30z1"/>
    <w:qFormat/>
    <w:rsid w:val="006C0ABF"/>
    <w:rPr>
      <w:rFonts w:ascii="OpenSymbol" w:hAnsi="OpenSymbol" w:cs="OpenSymbol"/>
    </w:rPr>
  </w:style>
  <w:style w:type="character" w:customStyle="1" w:styleId="WW8Num31z0">
    <w:name w:val="WW8Num31z0"/>
    <w:qFormat/>
    <w:rsid w:val="006C0ABF"/>
    <w:rPr>
      <w:rFonts w:ascii="Wingdings 2" w:hAnsi="Wingdings 2" w:cs="OpenSymbol"/>
    </w:rPr>
  </w:style>
  <w:style w:type="character" w:customStyle="1" w:styleId="WW8Num31z1">
    <w:name w:val="WW8Num31z1"/>
    <w:qFormat/>
    <w:rsid w:val="006C0ABF"/>
    <w:rPr>
      <w:rFonts w:ascii="OpenSymbol" w:hAnsi="OpenSymbol" w:cs="OpenSymbol"/>
    </w:rPr>
  </w:style>
  <w:style w:type="character" w:customStyle="1" w:styleId="WW-Absatz-Standardschriftart1111111111111111111">
    <w:name w:val="WW-Absatz-Standardschriftart1111111111111111111"/>
    <w:qFormat/>
    <w:rsid w:val="006C0ABF"/>
  </w:style>
  <w:style w:type="character" w:customStyle="1" w:styleId="WW-Absatz-Standardschriftart11111111111111111111">
    <w:name w:val="WW-Absatz-Standardschriftart11111111111111111111"/>
    <w:qFormat/>
    <w:rsid w:val="006C0ABF"/>
  </w:style>
  <w:style w:type="character" w:customStyle="1" w:styleId="WW-Absatz-Standardschriftart111111111111111111111">
    <w:name w:val="WW-Absatz-Standardschriftart111111111111111111111"/>
    <w:qFormat/>
    <w:rsid w:val="006C0ABF"/>
  </w:style>
  <w:style w:type="character" w:customStyle="1" w:styleId="WW-Absatz-Standardschriftart1111111111111111111111">
    <w:name w:val="WW-Absatz-Standardschriftart1111111111111111111111"/>
    <w:qFormat/>
    <w:rsid w:val="006C0ABF"/>
  </w:style>
  <w:style w:type="character" w:customStyle="1" w:styleId="WW-Absatz-Standardschriftart11111111111111111111111">
    <w:name w:val="WW-Absatz-Standardschriftart11111111111111111111111"/>
    <w:qFormat/>
    <w:rsid w:val="006C0ABF"/>
  </w:style>
  <w:style w:type="character" w:customStyle="1" w:styleId="WW-Absatz-Standardschriftart111111111111111111111111">
    <w:name w:val="WW-Absatz-Standardschriftart111111111111111111111111"/>
    <w:qFormat/>
    <w:rsid w:val="006C0ABF"/>
  </w:style>
  <w:style w:type="character" w:customStyle="1" w:styleId="WW-Absatz-Standardschriftart1111111111111111111111111">
    <w:name w:val="WW-Absatz-Standardschriftart1111111111111111111111111"/>
    <w:qFormat/>
    <w:rsid w:val="006C0ABF"/>
  </w:style>
  <w:style w:type="character" w:customStyle="1" w:styleId="WW-Absatz-Standardschriftart11111111111111111111111111">
    <w:name w:val="WW-Absatz-Standardschriftart11111111111111111111111111"/>
    <w:qFormat/>
    <w:rsid w:val="006C0ABF"/>
  </w:style>
  <w:style w:type="character" w:customStyle="1" w:styleId="WW-Absatz-Standardschriftart111111111111111111111111111">
    <w:name w:val="WW-Absatz-Standardschriftart111111111111111111111111111"/>
    <w:qFormat/>
    <w:rsid w:val="006C0ABF"/>
  </w:style>
  <w:style w:type="character" w:customStyle="1" w:styleId="WW-Absatz-Standardschriftart1111111111111111111111111111">
    <w:name w:val="WW-Absatz-Standardschriftart1111111111111111111111111111"/>
    <w:qFormat/>
    <w:rsid w:val="006C0ABF"/>
  </w:style>
  <w:style w:type="character" w:customStyle="1" w:styleId="WW8Num2z1">
    <w:name w:val="WW8Num2z1"/>
    <w:qFormat/>
    <w:rsid w:val="006C0ABF"/>
    <w:rPr>
      <w:rFonts w:ascii="Courier New" w:hAnsi="Courier New" w:cs="Courier New"/>
      <w:sz w:val="20"/>
    </w:rPr>
  </w:style>
  <w:style w:type="character" w:customStyle="1" w:styleId="WW8Num25z1">
    <w:name w:val="WW8Num25z1"/>
    <w:qFormat/>
    <w:rsid w:val="006C0ABF"/>
    <w:rPr>
      <w:rFonts w:ascii="OpenSymbol" w:hAnsi="OpenSymbol" w:cs="OpenSymbol"/>
    </w:rPr>
  </w:style>
  <w:style w:type="character" w:customStyle="1" w:styleId="Policepardfaut1">
    <w:name w:val="Police par défaut1"/>
    <w:qFormat/>
    <w:rsid w:val="006C0ABF"/>
  </w:style>
  <w:style w:type="character" w:customStyle="1" w:styleId="Heading1Char">
    <w:name w:val="Heading 1 Char"/>
    <w:qFormat/>
    <w:rsid w:val="006C0ABF"/>
    <w:rPr>
      <w:rFonts w:ascii="Cambria" w:hAnsi="Cambria" w:cs="Times New Roman"/>
      <w:b/>
      <w:bCs/>
      <w:sz w:val="32"/>
      <w:szCs w:val="32"/>
      <w:lang w:bidi="ar-SA"/>
    </w:rPr>
  </w:style>
  <w:style w:type="character" w:customStyle="1" w:styleId="Heading2Char">
    <w:name w:val="Heading 2 Char"/>
    <w:qFormat/>
    <w:rsid w:val="006C0ABF"/>
    <w:rPr>
      <w:rFonts w:ascii="Cambria" w:hAnsi="Cambria" w:cs="Times New Roman"/>
      <w:b/>
      <w:bCs/>
      <w:i/>
      <w:iCs/>
      <w:sz w:val="28"/>
      <w:szCs w:val="28"/>
      <w:lang w:bidi="ar-SA"/>
    </w:rPr>
  </w:style>
  <w:style w:type="character" w:customStyle="1" w:styleId="Heading3Char">
    <w:name w:val="Heading 3 Char"/>
    <w:qFormat/>
    <w:rsid w:val="006C0ABF"/>
    <w:rPr>
      <w:rFonts w:ascii="Cambria" w:hAnsi="Cambria" w:cs="Times New Roman"/>
      <w:b/>
      <w:bCs/>
      <w:sz w:val="26"/>
      <w:szCs w:val="26"/>
      <w:lang w:bidi="ar-SA"/>
    </w:rPr>
  </w:style>
  <w:style w:type="character" w:customStyle="1" w:styleId="Heading4Char">
    <w:name w:val="Heading 4 Char"/>
    <w:qFormat/>
    <w:rsid w:val="006C0ABF"/>
    <w:rPr>
      <w:rFonts w:ascii="Calibri" w:hAnsi="Calibri" w:cs="Times New Roman"/>
      <w:b/>
      <w:bCs/>
      <w:sz w:val="28"/>
      <w:szCs w:val="28"/>
      <w:lang w:bidi="ar-SA"/>
    </w:rPr>
  </w:style>
  <w:style w:type="character" w:customStyle="1" w:styleId="Heading6Char">
    <w:name w:val="Heading 6 Char"/>
    <w:qFormat/>
    <w:rsid w:val="006C0ABF"/>
    <w:rPr>
      <w:rFonts w:ascii="Calibri" w:hAnsi="Calibri" w:cs="Times New Roman"/>
      <w:b/>
      <w:bCs/>
      <w:sz w:val="22"/>
      <w:szCs w:val="22"/>
      <w:lang w:bidi="ar-SA"/>
    </w:rPr>
  </w:style>
  <w:style w:type="character" w:customStyle="1" w:styleId="Heading8Char">
    <w:name w:val="Heading 8 Char"/>
    <w:qFormat/>
    <w:rsid w:val="006C0ABF"/>
    <w:rPr>
      <w:rFonts w:ascii="Calibri" w:hAnsi="Calibri" w:cs="Times New Roman"/>
      <w:i/>
      <w:iCs/>
      <w:sz w:val="24"/>
      <w:szCs w:val="24"/>
      <w:lang w:bidi="ar-SA"/>
    </w:rPr>
  </w:style>
  <w:style w:type="character" w:customStyle="1" w:styleId="WW-Absatz-Standardschriftart11111111111111111111111111111">
    <w:name w:val="WW-Absatz-Standardschriftart11111111111111111111111111111"/>
    <w:qFormat/>
    <w:rsid w:val="006C0ABF"/>
  </w:style>
  <w:style w:type="character" w:customStyle="1" w:styleId="WW-Absatz-Standardschriftart111111111111111111111111111111">
    <w:name w:val="WW-Absatz-Standardschriftart111111111111111111111111111111"/>
    <w:qFormat/>
    <w:rsid w:val="006C0ABF"/>
  </w:style>
  <w:style w:type="character" w:customStyle="1" w:styleId="WW-Absatz-Standardschriftart1111111111111111111111111111111">
    <w:name w:val="WW-Absatz-Standardschriftart1111111111111111111111111111111"/>
    <w:qFormat/>
    <w:rsid w:val="006C0ABF"/>
  </w:style>
  <w:style w:type="character" w:customStyle="1" w:styleId="WW-Absatz-Standardschriftart11111111111111111111111111111111">
    <w:name w:val="WW-Absatz-Standardschriftart11111111111111111111111111111111"/>
    <w:qFormat/>
    <w:rsid w:val="006C0ABF"/>
  </w:style>
  <w:style w:type="character" w:customStyle="1" w:styleId="WW-Absatz-Standardschriftart111111111111111111111111111111111">
    <w:name w:val="WW-Absatz-Standardschriftart111111111111111111111111111111111"/>
    <w:qFormat/>
    <w:rsid w:val="006C0ABF"/>
  </w:style>
  <w:style w:type="character" w:customStyle="1" w:styleId="WW-Absatz-Standardschriftart1111111111111111111111111111111111">
    <w:name w:val="WW-Absatz-Standardschriftart1111111111111111111111111111111111"/>
    <w:qFormat/>
    <w:rsid w:val="006C0ABF"/>
  </w:style>
  <w:style w:type="character" w:customStyle="1" w:styleId="WW-Absatz-Standardschriftart11111111111111111111111111111111111">
    <w:name w:val="WW-Absatz-Standardschriftart11111111111111111111111111111111111"/>
    <w:qFormat/>
    <w:rsid w:val="006C0ABF"/>
  </w:style>
  <w:style w:type="character" w:customStyle="1" w:styleId="WW-Absatz-Standardschriftart111111111111111111111111111111111111">
    <w:name w:val="WW-Absatz-Standardschriftart111111111111111111111111111111111111"/>
    <w:qFormat/>
    <w:rsid w:val="006C0ABF"/>
  </w:style>
  <w:style w:type="character" w:customStyle="1" w:styleId="WW8Num7z1">
    <w:name w:val="WW8Num7z1"/>
    <w:qFormat/>
    <w:rsid w:val="006C0ABF"/>
    <w:rPr>
      <w:rFonts w:ascii="OpenSymbol" w:hAnsi="OpenSymbol" w:cs="OpenSymbol"/>
    </w:rPr>
  </w:style>
  <w:style w:type="character" w:customStyle="1" w:styleId="WW-Absatz-Standardschriftart1111111111111111111111111111111111111">
    <w:name w:val="WW-Absatz-Standardschriftart1111111111111111111111111111111111111"/>
    <w:qFormat/>
    <w:rsid w:val="006C0ABF"/>
  </w:style>
  <w:style w:type="character" w:customStyle="1" w:styleId="WW-Absatz-Standardschriftart11111111111111111111111111111111111111">
    <w:name w:val="WW-Absatz-Standardschriftart11111111111111111111111111111111111111"/>
    <w:qFormat/>
    <w:rsid w:val="006C0ABF"/>
  </w:style>
  <w:style w:type="character" w:customStyle="1" w:styleId="WW-Absatz-Standardschriftart111111111111111111111111111111111111111">
    <w:name w:val="WW-Absatz-Standardschriftart111111111111111111111111111111111111111"/>
    <w:qFormat/>
    <w:rsid w:val="006C0ABF"/>
  </w:style>
  <w:style w:type="character" w:customStyle="1" w:styleId="WW-Absatz-Standardschriftart1111111111111111111111111111111111111111">
    <w:name w:val="WW-Absatz-Standardschriftart1111111111111111111111111111111111111111"/>
    <w:qFormat/>
    <w:rsid w:val="006C0ABF"/>
  </w:style>
  <w:style w:type="character" w:customStyle="1" w:styleId="WW-Absatz-Standardschriftart11111111111111111111111111111111111111111">
    <w:name w:val="WW-Absatz-Standardschriftart11111111111111111111111111111111111111111"/>
    <w:qFormat/>
    <w:rsid w:val="006C0ABF"/>
  </w:style>
  <w:style w:type="character" w:customStyle="1" w:styleId="WW-Absatz-Standardschriftart111111111111111111111111111111111111111111">
    <w:name w:val="WW-Absatz-Standardschriftart111111111111111111111111111111111111111111"/>
    <w:qFormat/>
    <w:rsid w:val="006C0ABF"/>
  </w:style>
  <w:style w:type="character" w:customStyle="1" w:styleId="WW-Absatz-Standardschriftart1111111111111111111111111111111111111111111">
    <w:name w:val="WW-Absatz-Standardschriftart1111111111111111111111111111111111111111111"/>
    <w:qFormat/>
    <w:rsid w:val="006C0ABF"/>
  </w:style>
  <w:style w:type="character" w:customStyle="1" w:styleId="WW-Absatz-Standardschriftart11111111111111111111111111111111111111111111">
    <w:name w:val="WW-Absatz-Standardschriftart11111111111111111111111111111111111111111111"/>
    <w:qFormat/>
    <w:rsid w:val="006C0ABF"/>
  </w:style>
  <w:style w:type="character" w:customStyle="1" w:styleId="WW-Absatz-Standardschriftart111111111111111111111111111111111111111111111">
    <w:name w:val="WW-Absatz-Standardschriftart111111111111111111111111111111111111111111111"/>
    <w:qFormat/>
    <w:rsid w:val="006C0ABF"/>
  </w:style>
  <w:style w:type="character" w:customStyle="1" w:styleId="WW-Absatz-Standardschriftart1111111111111111111111111111111111111111111111">
    <w:name w:val="WW-Absatz-Standardschriftart1111111111111111111111111111111111111111111111"/>
    <w:qFormat/>
    <w:rsid w:val="006C0ABF"/>
  </w:style>
  <w:style w:type="character" w:customStyle="1" w:styleId="WW-Absatz-Standardschriftart11111111111111111111111111111111111111111111111">
    <w:name w:val="WW-Absatz-Standardschriftart11111111111111111111111111111111111111111111111"/>
    <w:qFormat/>
    <w:rsid w:val="006C0ABF"/>
  </w:style>
  <w:style w:type="character" w:customStyle="1" w:styleId="WW-Absatz-Standardschriftart111111111111111111111111111111111111111111111111">
    <w:name w:val="WW-Absatz-Standardschriftart111111111111111111111111111111111111111111111111"/>
    <w:qFormat/>
    <w:rsid w:val="006C0ABF"/>
  </w:style>
  <w:style w:type="character" w:customStyle="1" w:styleId="WW-Absatz-Standardschriftart1111111111111111111111111111111111111111111111111">
    <w:name w:val="WW-Absatz-Standardschriftart1111111111111111111111111111111111111111111111111"/>
    <w:qFormat/>
    <w:rsid w:val="006C0ABF"/>
  </w:style>
  <w:style w:type="character" w:customStyle="1" w:styleId="WW-Absatz-Standardschriftart11111111111111111111111111111111111111111111111111">
    <w:name w:val="WW-Absatz-Standardschriftart11111111111111111111111111111111111111111111111111"/>
    <w:qFormat/>
    <w:rsid w:val="006C0ABF"/>
  </w:style>
  <w:style w:type="character" w:customStyle="1" w:styleId="WW-Absatz-Standardschriftart111111111111111111111111111111111111111111111111111">
    <w:name w:val="WW-Absatz-Standardschriftart111111111111111111111111111111111111111111111111111"/>
    <w:qFormat/>
    <w:rsid w:val="006C0ABF"/>
  </w:style>
  <w:style w:type="character" w:customStyle="1" w:styleId="WW-Absatz-Standardschriftart1111111111111111111111111111111111111111111111111111">
    <w:name w:val="WW-Absatz-Standardschriftart1111111111111111111111111111111111111111111111111111"/>
    <w:qFormat/>
    <w:rsid w:val="006C0ABF"/>
  </w:style>
  <w:style w:type="character" w:customStyle="1" w:styleId="WW-Absatz-Standardschriftart11111111111111111111111111111111111111111111111111111">
    <w:name w:val="WW-Absatz-Standardschriftart11111111111111111111111111111111111111111111111111111"/>
    <w:qFormat/>
    <w:rsid w:val="006C0ABF"/>
  </w:style>
  <w:style w:type="character" w:customStyle="1" w:styleId="WW-Absatz-Standardschriftart111111111111111111111111111111111111111111111111111111">
    <w:name w:val="WW-Absatz-Standardschriftart111111111111111111111111111111111111111111111111111111"/>
    <w:qFormat/>
    <w:rsid w:val="006C0ABF"/>
  </w:style>
  <w:style w:type="character" w:customStyle="1" w:styleId="WW-Absatz-Standardschriftart1111111111111111111111111111111111111111111111111111111">
    <w:name w:val="WW-Absatz-Standardschriftart1111111111111111111111111111111111111111111111111111111"/>
    <w:qFormat/>
    <w:rsid w:val="006C0ABF"/>
  </w:style>
  <w:style w:type="character" w:customStyle="1" w:styleId="WW-Absatz-Standardschriftart11111111111111111111111111111111111111111111111111111111">
    <w:name w:val="WW-Absatz-Standardschriftart11111111111111111111111111111111111111111111111111111111"/>
    <w:qFormat/>
    <w:rsid w:val="006C0ABF"/>
  </w:style>
  <w:style w:type="character" w:customStyle="1" w:styleId="WW-Absatz-Standardschriftart111111111111111111111111111111111111111111111111111111111">
    <w:name w:val="WW-Absatz-Standardschriftart111111111111111111111111111111111111111111111111111111111"/>
    <w:qFormat/>
    <w:rsid w:val="006C0ABF"/>
  </w:style>
  <w:style w:type="character" w:customStyle="1" w:styleId="WW-Absatz-Standardschriftart1111111111111111111111111111111111111111111111111111111111">
    <w:name w:val="WW-Absatz-Standardschriftart1111111111111111111111111111111111111111111111111111111111"/>
    <w:qFormat/>
    <w:rsid w:val="006C0ABF"/>
  </w:style>
  <w:style w:type="character" w:customStyle="1" w:styleId="WW-Absatz-Standardschriftart11111111111111111111111111111111111111111111111111111111111">
    <w:name w:val="WW-Absatz-Standardschriftart11111111111111111111111111111111111111111111111111111111111"/>
    <w:qFormat/>
    <w:rsid w:val="006C0ABF"/>
  </w:style>
  <w:style w:type="character" w:customStyle="1" w:styleId="WW-Absatz-Standardschriftart111111111111111111111111111111111111111111111111111111111111">
    <w:name w:val="WW-Absatz-Standardschriftart111111111111111111111111111111111111111111111111111111111111"/>
    <w:qFormat/>
    <w:rsid w:val="006C0ABF"/>
  </w:style>
  <w:style w:type="character" w:customStyle="1" w:styleId="WW-Absatz-Standardschriftart1111111111111111111111111111111111111111111111111111111111111">
    <w:name w:val="WW-Absatz-Standardschriftart1111111111111111111111111111111111111111111111111111111111111"/>
    <w:qFormat/>
    <w:rsid w:val="006C0ABF"/>
  </w:style>
  <w:style w:type="character" w:customStyle="1" w:styleId="Policepardfaut2">
    <w:name w:val="Police par défaut2"/>
    <w:qFormat/>
    <w:rsid w:val="006C0ABF"/>
  </w:style>
  <w:style w:type="character" w:customStyle="1" w:styleId="WW8Num3z3">
    <w:name w:val="WW8Num3z3"/>
    <w:qFormat/>
    <w:rsid w:val="006C0ABF"/>
    <w:rPr>
      <w:rFonts w:ascii="Symbol" w:hAnsi="Symbol" w:cs="Symbol"/>
    </w:rPr>
  </w:style>
  <w:style w:type="character" w:customStyle="1" w:styleId="WW8Num4z3">
    <w:name w:val="WW8Num4z3"/>
    <w:qFormat/>
    <w:rsid w:val="006C0ABF"/>
    <w:rPr>
      <w:rFonts w:ascii="Symbol" w:hAnsi="Symbol" w:cs="Symbol"/>
    </w:rPr>
  </w:style>
  <w:style w:type="character" w:customStyle="1" w:styleId="WW8Num5z3">
    <w:name w:val="WW8Num5z3"/>
    <w:qFormat/>
    <w:rsid w:val="006C0ABF"/>
    <w:rPr>
      <w:rFonts w:ascii="Symbol" w:hAnsi="Symbol" w:cs="Symbol"/>
    </w:rPr>
  </w:style>
  <w:style w:type="character" w:customStyle="1" w:styleId="Titre1Car">
    <w:name w:val="Titre 1 Car"/>
    <w:qFormat/>
    <w:rsid w:val="006C0ABF"/>
    <w:rPr>
      <w:rFonts w:ascii="Arial" w:hAnsi="Arial" w:cs="Arial"/>
      <w:b/>
      <w:sz w:val="32"/>
    </w:rPr>
  </w:style>
  <w:style w:type="character" w:customStyle="1" w:styleId="PieddepageCar">
    <w:name w:val="Pied de page Car"/>
    <w:uiPriority w:val="99"/>
    <w:qFormat/>
    <w:rsid w:val="006C0ABF"/>
    <w:rPr>
      <w:rFonts w:ascii="Times New Roman" w:hAnsi="Times New Roman" w:cs="Times New Roman"/>
      <w:sz w:val="24"/>
    </w:rPr>
  </w:style>
  <w:style w:type="character" w:customStyle="1" w:styleId="En-tteCar">
    <w:name w:val="En-tête Car"/>
    <w:uiPriority w:val="99"/>
    <w:qFormat/>
    <w:rsid w:val="006C0ABF"/>
    <w:rPr>
      <w:rFonts w:ascii="Times New Roman" w:hAnsi="Times New Roman" w:cs="Times New Roman"/>
      <w:sz w:val="24"/>
    </w:rPr>
  </w:style>
  <w:style w:type="character" w:customStyle="1" w:styleId="Marquedecommentaire1">
    <w:name w:val="Marque de commentaire1"/>
    <w:qFormat/>
    <w:rsid w:val="006C0ABF"/>
    <w:rPr>
      <w:sz w:val="16"/>
    </w:rPr>
  </w:style>
  <w:style w:type="character" w:customStyle="1" w:styleId="CommentaireCar">
    <w:name w:val="Commentaire Car"/>
    <w:uiPriority w:val="99"/>
    <w:qFormat/>
    <w:rsid w:val="006C0ABF"/>
    <w:rPr>
      <w:rFonts w:ascii="Times New Roman" w:hAnsi="Times New Roman" w:cs="Times New Roman"/>
    </w:rPr>
  </w:style>
  <w:style w:type="character" w:customStyle="1" w:styleId="ObjetducommentaireCar">
    <w:name w:val="Objet du commentaire Car"/>
    <w:qFormat/>
    <w:rsid w:val="006C0ABF"/>
    <w:rPr>
      <w:rFonts w:ascii="Times New Roman" w:hAnsi="Times New Roman" w:cs="Times New Roman"/>
      <w:b/>
    </w:rPr>
  </w:style>
  <w:style w:type="character" w:customStyle="1" w:styleId="TextedebullesCar">
    <w:name w:val="Texte de bulles Car"/>
    <w:qFormat/>
    <w:rsid w:val="006C0ABF"/>
    <w:rPr>
      <w:rFonts w:ascii="Tahoma" w:hAnsi="Tahoma" w:cs="Tahoma"/>
      <w:sz w:val="16"/>
    </w:rPr>
  </w:style>
  <w:style w:type="character" w:customStyle="1" w:styleId="Marquedecommentaire2">
    <w:name w:val="Marque de commentaire2"/>
    <w:qFormat/>
    <w:rsid w:val="006C0ABF"/>
    <w:rPr>
      <w:rFonts w:cs="Times New Roman"/>
      <w:sz w:val="16"/>
      <w:szCs w:val="16"/>
    </w:rPr>
  </w:style>
  <w:style w:type="character" w:customStyle="1" w:styleId="Caractresdenumrotation">
    <w:name w:val="Caractères de numérotation"/>
    <w:qFormat/>
    <w:rsid w:val="006C0ABF"/>
  </w:style>
  <w:style w:type="character" w:customStyle="1" w:styleId="WW8Num19z2">
    <w:name w:val="WW8Num19z2"/>
    <w:qFormat/>
    <w:rsid w:val="006C0ABF"/>
    <w:rPr>
      <w:rFonts w:ascii="Wingdings" w:hAnsi="Wingdings" w:cs="Wingdings"/>
    </w:rPr>
  </w:style>
  <w:style w:type="character" w:customStyle="1" w:styleId="WW8Num19z3">
    <w:name w:val="WW8Num19z3"/>
    <w:qFormat/>
    <w:rsid w:val="006C0ABF"/>
    <w:rPr>
      <w:rFonts w:ascii="Symbol" w:hAnsi="Symbol" w:cs="Symbol"/>
    </w:rPr>
  </w:style>
  <w:style w:type="character" w:customStyle="1" w:styleId="WW8Num2z5">
    <w:name w:val="WW8Num2z5"/>
    <w:qFormat/>
    <w:rsid w:val="006C0ABF"/>
    <w:rPr>
      <w:rFonts w:ascii="Wingdings" w:hAnsi="Wingdings" w:cs="Wingdings"/>
    </w:rPr>
  </w:style>
  <w:style w:type="character" w:customStyle="1" w:styleId="Puces">
    <w:name w:val="Puces"/>
    <w:qFormat/>
    <w:rsid w:val="006C0ABF"/>
    <w:rPr>
      <w:rFonts w:ascii="OpenSymbol" w:hAnsi="OpenSymbol" w:cs="OpenSymbol"/>
    </w:rPr>
  </w:style>
  <w:style w:type="character" w:styleId="lev">
    <w:name w:val="Strong"/>
    <w:qFormat/>
    <w:rsid w:val="006C0ABF"/>
    <w:rPr>
      <w:rFonts w:cs="Times New Roman"/>
      <w:b/>
    </w:rPr>
  </w:style>
  <w:style w:type="character" w:customStyle="1" w:styleId="WW-Policepardfaut11111">
    <w:name w:val="WW-Police par défaut11111"/>
    <w:qFormat/>
    <w:rsid w:val="006C0ABF"/>
  </w:style>
  <w:style w:type="character" w:customStyle="1" w:styleId="SNDateSignature">
    <w:name w:val="SNDateSignature"/>
    <w:qFormat/>
    <w:rsid w:val="006C0ABF"/>
    <w:rPr>
      <w:rFonts w:cs="Times New Roman"/>
    </w:rPr>
  </w:style>
  <w:style w:type="character" w:customStyle="1" w:styleId="BodyTextChar">
    <w:name w:val="Body Text Char"/>
    <w:qFormat/>
    <w:rsid w:val="006C0ABF"/>
    <w:rPr>
      <w:rFonts w:cs="Times New Roman"/>
      <w:sz w:val="24"/>
      <w:szCs w:val="24"/>
      <w:lang w:bidi="ar-SA"/>
    </w:rPr>
  </w:style>
  <w:style w:type="character" w:customStyle="1" w:styleId="FooterChar">
    <w:name w:val="Footer Char"/>
    <w:qFormat/>
    <w:rsid w:val="006C0ABF"/>
    <w:rPr>
      <w:rFonts w:cs="Times New Roman"/>
      <w:sz w:val="24"/>
      <w:szCs w:val="24"/>
      <w:lang w:bidi="ar-SA"/>
    </w:rPr>
  </w:style>
  <w:style w:type="character" w:customStyle="1" w:styleId="HeaderChar">
    <w:name w:val="Header Char"/>
    <w:qFormat/>
    <w:rsid w:val="006C0ABF"/>
    <w:rPr>
      <w:rFonts w:cs="Times New Roman"/>
      <w:sz w:val="24"/>
      <w:szCs w:val="24"/>
      <w:lang w:bidi="ar-SA"/>
    </w:rPr>
  </w:style>
  <w:style w:type="character" w:customStyle="1" w:styleId="BodyTextIndentChar">
    <w:name w:val="Body Text Indent Char"/>
    <w:qFormat/>
    <w:rsid w:val="006C0ABF"/>
    <w:rPr>
      <w:rFonts w:cs="Times New Roman"/>
      <w:sz w:val="24"/>
      <w:szCs w:val="24"/>
      <w:lang w:bidi="ar-SA"/>
    </w:rPr>
  </w:style>
  <w:style w:type="character" w:customStyle="1" w:styleId="CommentTextChar">
    <w:name w:val="Comment Text Char"/>
    <w:qFormat/>
    <w:rsid w:val="006C0ABF"/>
    <w:rPr>
      <w:rFonts w:cs="Times New Roman"/>
      <w:lang w:bidi="ar-SA"/>
    </w:rPr>
  </w:style>
  <w:style w:type="character" w:customStyle="1" w:styleId="CommentReference">
    <w:name w:val="Comment Reference"/>
    <w:qFormat/>
    <w:rsid w:val="006C0ABF"/>
    <w:rPr>
      <w:rFonts w:cs="Times New Roman"/>
      <w:sz w:val="16"/>
      <w:szCs w:val="16"/>
    </w:rPr>
  </w:style>
  <w:style w:type="character" w:customStyle="1" w:styleId="Caractresdenotedebasdepage">
    <w:name w:val="Caractères de note de bas de page"/>
    <w:qFormat/>
    <w:rsid w:val="006C0ABF"/>
    <w:rPr>
      <w:vertAlign w:val="superscript"/>
    </w:rPr>
  </w:style>
  <w:style w:type="character" w:customStyle="1" w:styleId="Marquedecommentaire3">
    <w:name w:val="Marque de commentaire3"/>
    <w:qFormat/>
    <w:rsid w:val="006C0ABF"/>
    <w:rPr>
      <w:sz w:val="16"/>
      <w:szCs w:val="16"/>
    </w:rPr>
  </w:style>
  <w:style w:type="character" w:customStyle="1" w:styleId="Marquedecommentaire6">
    <w:name w:val="Marque de commentaire6"/>
    <w:qFormat/>
    <w:rsid w:val="006C0ABF"/>
    <w:rPr>
      <w:sz w:val="16"/>
      <w:szCs w:val="16"/>
    </w:rPr>
  </w:style>
  <w:style w:type="character" w:styleId="Accentuation">
    <w:name w:val="Emphasis"/>
    <w:qFormat/>
    <w:rsid w:val="006C0ABF"/>
    <w:rPr>
      <w:i/>
      <w:iCs/>
    </w:rPr>
  </w:style>
  <w:style w:type="character" w:customStyle="1" w:styleId="WW8Num5z2">
    <w:name w:val="WW8Num5z2"/>
    <w:qFormat/>
    <w:rsid w:val="006C0ABF"/>
    <w:rPr>
      <w:rFonts w:ascii="Wingdings" w:hAnsi="Wingdings" w:cs="Wingdings"/>
    </w:rPr>
  </w:style>
  <w:style w:type="character" w:customStyle="1" w:styleId="WW8Num7z2">
    <w:name w:val="WW8Num7z2"/>
    <w:qFormat/>
    <w:rsid w:val="006C0ABF"/>
    <w:rPr>
      <w:rFonts w:ascii="Wingdings" w:hAnsi="Wingdings" w:cs="Wingdings"/>
    </w:rPr>
  </w:style>
  <w:style w:type="character" w:customStyle="1" w:styleId="Marquedecommentaire4">
    <w:name w:val="Marque de commentaire4"/>
    <w:qFormat/>
    <w:rsid w:val="006C0ABF"/>
    <w:rPr>
      <w:sz w:val="16"/>
      <w:szCs w:val="16"/>
    </w:rPr>
  </w:style>
  <w:style w:type="character" w:customStyle="1" w:styleId="Appelnotedebasdep1">
    <w:name w:val="Appel note de bas de p.1"/>
    <w:qFormat/>
    <w:rsid w:val="006C0ABF"/>
    <w:rPr>
      <w:vertAlign w:val="superscript"/>
    </w:rPr>
  </w:style>
  <w:style w:type="character" w:customStyle="1" w:styleId="LienInternet">
    <w:name w:val="Lien Internet"/>
    <w:rsid w:val="006C0ABF"/>
    <w:rPr>
      <w:color w:val="000080"/>
      <w:u w:val="single"/>
    </w:rPr>
  </w:style>
  <w:style w:type="character" w:customStyle="1" w:styleId="Marquedecommentaire5">
    <w:name w:val="Marque de commentaire5"/>
    <w:qFormat/>
    <w:rsid w:val="006C0ABF"/>
    <w:rPr>
      <w:sz w:val="16"/>
      <w:szCs w:val="16"/>
    </w:rPr>
  </w:style>
  <w:style w:type="character" w:customStyle="1" w:styleId="a">
    <w:name w:val="a"/>
    <w:qFormat/>
    <w:rsid w:val="006C0ABF"/>
  </w:style>
  <w:style w:type="character" w:customStyle="1" w:styleId="Marquedecommentaire7">
    <w:name w:val="Marque de commentaire7"/>
    <w:qFormat/>
    <w:rsid w:val="006C0ABF"/>
    <w:rPr>
      <w:sz w:val="16"/>
      <w:szCs w:val="16"/>
    </w:rPr>
  </w:style>
  <w:style w:type="character" w:customStyle="1" w:styleId="CarCar1">
    <w:name w:val="Car Car1"/>
    <w:qFormat/>
    <w:rsid w:val="006C0ABF"/>
    <w:rPr>
      <w:lang w:eastAsia="zh-CN" w:bidi="ar-SA"/>
    </w:rPr>
  </w:style>
  <w:style w:type="character" w:customStyle="1" w:styleId="CarCar2">
    <w:name w:val="Car Car2"/>
    <w:qFormat/>
    <w:rsid w:val="006C0ABF"/>
  </w:style>
  <w:style w:type="character" w:customStyle="1" w:styleId="Corpsdetexte2Car">
    <w:name w:val="Corps de texte 2 Car"/>
    <w:link w:val="Corpsdetexte2"/>
    <w:qFormat/>
    <w:rsid w:val="006C0ABF"/>
  </w:style>
  <w:style w:type="character" w:styleId="Lienhypertextesuivivisit">
    <w:name w:val="FollowedHyperlink"/>
    <w:qFormat/>
    <w:rsid w:val="006C0ABF"/>
    <w:rPr>
      <w:color w:val="800080"/>
      <w:u w:val="single"/>
    </w:rPr>
  </w:style>
  <w:style w:type="character" w:customStyle="1" w:styleId="ListLabel3">
    <w:name w:val="ListLabel 3"/>
    <w:qFormat/>
    <w:rsid w:val="006C0ABF"/>
    <w:rPr>
      <w:rFonts w:eastAsia="Arial" w:cs="Wingdings"/>
      <w:b/>
      <w:bCs w:val="0"/>
      <w:color w:val="0101FF"/>
      <w:sz w:val="22"/>
      <w:szCs w:val="22"/>
    </w:rPr>
  </w:style>
  <w:style w:type="character" w:styleId="Marquedecommentaire">
    <w:name w:val="annotation reference"/>
    <w:qFormat/>
    <w:rsid w:val="006C0ABF"/>
    <w:rPr>
      <w:sz w:val="16"/>
      <w:szCs w:val="16"/>
    </w:rPr>
  </w:style>
  <w:style w:type="character" w:customStyle="1" w:styleId="l6">
    <w:name w:val="l6"/>
    <w:basedOn w:val="Policepardfaut1"/>
    <w:qFormat/>
    <w:rsid w:val="006C0ABF"/>
  </w:style>
  <w:style w:type="character" w:customStyle="1" w:styleId="CommentaireCar1">
    <w:name w:val="Commentaire Car1"/>
    <w:link w:val="Commentaire"/>
    <w:qFormat/>
    <w:rsid w:val="007766CE"/>
    <w:rPr>
      <w:lang w:val="fr-FR" w:eastAsia="ar-SA" w:bidi="ar-SA"/>
    </w:rPr>
  </w:style>
  <w:style w:type="character" w:customStyle="1" w:styleId="WW-Policepardfaut1111">
    <w:name w:val="WW-Police par défaut1111"/>
    <w:qFormat/>
    <w:rsid w:val="0027645F"/>
  </w:style>
  <w:style w:type="character" w:styleId="Appelnotedebasdep">
    <w:name w:val="footnote reference"/>
    <w:qFormat/>
    <w:rsid w:val="00025DDC"/>
    <w:rPr>
      <w:vertAlign w:val="superscript"/>
    </w:rPr>
  </w:style>
  <w:style w:type="character" w:customStyle="1" w:styleId="WW8Num55z1">
    <w:name w:val="WW8Num55z1"/>
    <w:qFormat/>
    <w:rsid w:val="003B3812"/>
    <w:rPr>
      <w:rFonts w:ascii="Courier New" w:hAnsi="Courier New" w:cs="Courier New"/>
    </w:rPr>
  </w:style>
  <w:style w:type="character" w:customStyle="1" w:styleId="CommentTextChar1">
    <w:name w:val="Comment Text Char1"/>
    <w:semiHidden/>
    <w:qFormat/>
    <w:locked/>
    <w:rsid w:val="000D3200"/>
    <w:rPr>
      <w:rFonts w:ascii="Liberation Sans" w:hAnsi="Liberation Sans" w:cs="Times New Roman"/>
      <w:sz w:val="18"/>
      <w:lang w:eastAsia="zh-CN"/>
    </w:rPr>
  </w:style>
  <w:style w:type="character" w:customStyle="1" w:styleId="ContenudetableauCar">
    <w:name w:val="Contenu de tableau Car"/>
    <w:link w:val="Contenudetableau"/>
    <w:qFormat/>
    <w:rsid w:val="00963894"/>
    <w:rPr>
      <w:sz w:val="24"/>
      <w:szCs w:val="24"/>
      <w:lang w:val="fr-FR" w:eastAsia="zh-CN" w:bidi="ar-SA"/>
    </w:rPr>
  </w:style>
  <w:style w:type="character" w:customStyle="1" w:styleId="TitreCar">
    <w:name w:val="Titre Car"/>
    <w:link w:val="Titre"/>
    <w:qFormat/>
    <w:locked/>
    <w:rsid w:val="00C250FF"/>
    <w:rPr>
      <w:rFonts w:ascii="Liberation Sans" w:eastAsia="SimSun" w:hAnsi="Liberation Sans" w:cs="Mangal"/>
      <w:b/>
      <w:bCs/>
      <w:sz w:val="36"/>
      <w:szCs w:val="36"/>
      <w:lang w:val="fr-FR" w:eastAsia="zh-CN" w:bidi="ar-SA"/>
    </w:rPr>
  </w:style>
  <w:style w:type="character" w:customStyle="1" w:styleId="TitleChar">
    <w:name w:val="Title Char"/>
    <w:qFormat/>
    <w:locked/>
    <w:rsid w:val="005559F0"/>
    <w:rPr>
      <w:rFonts w:ascii="Liberation Sans" w:eastAsia="SimSun" w:hAnsi="Liberation Sans" w:cs="Mangal"/>
      <w:b/>
      <w:bCs/>
      <w:sz w:val="36"/>
      <w:szCs w:val="36"/>
    </w:rPr>
  </w:style>
  <w:style w:type="character" w:customStyle="1" w:styleId="il">
    <w:name w:val="il"/>
    <w:qFormat/>
    <w:rsid w:val="00467831"/>
  </w:style>
  <w:style w:type="character" w:customStyle="1" w:styleId="NotedebasdepageCar">
    <w:name w:val="Note de bas de page Car"/>
    <w:link w:val="Notedebasdepage"/>
    <w:qFormat/>
    <w:locked/>
    <w:rsid w:val="00065BEF"/>
    <w:rPr>
      <w:sz w:val="24"/>
      <w:szCs w:val="24"/>
      <w:lang w:eastAsia="zh-CN"/>
    </w:rPr>
  </w:style>
  <w:style w:type="character" w:customStyle="1" w:styleId="ListLabel4">
    <w:name w:val="ListLabel 4"/>
    <w:qFormat/>
    <w:rsid w:val="006C0ABF"/>
    <w:rPr>
      <w:color w:val="00000A"/>
    </w:rPr>
  </w:style>
  <w:style w:type="character" w:customStyle="1" w:styleId="ListLabel5">
    <w:name w:val="ListLabel 5"/>
    <w:qFormat/>
    <w:rsid w:val="006C0ABF"/>
    <w:rPr>
      <w:rFonts w:eastAsia="Times New Roman" w:cs="Times New Roman"/>
      <w:color w:val="000000"/>
      <w:sz w:val="20"/>
    </w:rPr>
  </w:style>
  <w:style w:type="character" w:customStyle="1" w:styleId="ListLabel6">
    <w:name w:val="ListLabel 6"/>
    <w:qFormat/>
    <w:rsid w:val="006C0ABF"/>
    <w:rPr>
      <w:rFonts w:cs="Courier New"/>
    </w:rPr>
  </w:style>
  <w:style w:type="character" w:customStyle="1" w:styleId="ListLabel7">
    <w:name w:val="ListLabel 7"/>
    <w:qFormat/>
    <w:rsid w:val="006C0ABF"/>
    <w:rPr>
      <w:rFonts w:cs="Courier New"/>
    </w:rPr>
  </w:style>
  <w:style w:type="character" w:customStyle="1" w:styleId="ListLabel8">
    <w:name w:val="ListLabel 8"/>
    <w:qFormat/>
    <w:rsid w:val="006C0ABF"/>
    <w:rPr>
      <w:rFonts w:cs="Courier New"/>
    </w:rPr>
  </w:style>
  <w:style w:type="character" w:customStyle="1" w:styleId="ListLabel9">
    <w:name w:val="ListLabel 9"/>
    <w:qFormat/>
    <w:rsid w:val="006C0ABF"/>
    <w:rPr>
      <w:rFonts w:eastAsia="Times New Roman" w:cs="Times New Roman"/>
    </w:rPr>
  </w:style>
  <w:style w:type="character" w:customStyle="1" w:styleId="ListLabel10">
    <w:name w:val="ListLabel 10"/>
    <w:qFormat/>
    <w:rsid w:val="006C0ABF"/>
    <w:rPr>
      <w:rFonts w:cs="Courier New"/>
    </w:rPr>
  </w:style>
  <w:style w:type="character" w:customStyle="1" w:styleId="ListLabel11">
    <w:name w:val="ListLabel 11"/>
    <w:qFormat/>
    <w:rsid w:val="006C0ABF"/>
    <w:rPr>
      <w:rFonts w:cs="Courier New"/>
    </w:rPr>
  </w:style>
  <w:style w:type="character" w:customStyle="1" w:styleId="ListLabel12">
    <w:name w:val="ListLabel 12"/>
    <w:qFormat/>
    <w:rsid w:val="006C0ABF"/>
    <w:rPr>
      <w:rFonts w:cs="Courier New"/>
    </w:rPr>
  </w:style>
  <w:style w:type="character" w:customStyle="1" w:styleId="ListLabel13">
    <w:name w:val="ListLabel 13"/>
    <w:qFormat/>
    <w:rsid w:val="006C0ABF"/>
    <w:rPr>
      <w:rFonts w:eastAsia="Times New Roman" w:cs="Times New Roman"/>
      <w:sz w:val="22"/>
    </w:rPr>
  </w:style>
  <w:style w:type="character" w:customStyle="1" w:styleId="ListLabel14">
    <w:name w:val="ListLabel 14"/>
    <w:qFormat/>
    <w:rsid w:val="006C0ABF"/>
    <w:rPr>
      <w:rFonts w:cs="Courier New"/>
    </w:rPr>
  </w:style>
  <w:style w:type="character" w:customStyle="1" w:styleId="ListLabel15">
    <w:name w:val="ListLabel 15"/>
    <w:qFormat/>
    <w:rsid w:val="006C0ABF"/>
    <w:rPr>
      <w:rFonts w:cs="Courier New"/>
    </w:rPr>
  </w:style>
  <w:style w:type="character" w:customStyle="1" w:styleId="ListLabel16">
    <w:name w:val="ListLabel 16"/>
    <w:qFormat/>
    <w:rsid w:val="006C0ABF"/>
    <w:rPr>
      <w:rFonts w:cs="Courier New"/>
    </w:rPr>
  </w:style>
  <w:style w:type="character" w:customStyle="1" w:styleId="ListLabel17">
    <w:name w:val="ListLabel 17"/>
    <w:qFormat/>
    <w:rsid w:val="006C0ABF"/>
    <w:rPr>
      <w:rFonts w:eastAsia="Times New Roman" w:cs="Times New Roman"/>
    </w:rPr>
  </w:style>
  <w:style w:type="character" w:customStyle="1" w:styleId="ListLabel18">
    <w:name w:val="ListLabel 18"/>
    <w:qFormat/>
    <w:rsid w:val="006C0ABF"/>
    <w:rPr>
      <w:rFonts w:eastAsia="Times New Roman" w:cs="Times New Roman"/>
    </w:rPr>
  </w:style>
  <w:style w:type="character" w:customStyle="1" w:styleId="ListLabel19">
    <w:name w:val="ListLabel 19"/>
    <w:qFormat/>
    <w:rsid w:val="006C0ABF"/>
    <w:rPr>
      <w:rFonts w:cs="Courier New"/>
    </w:rPr>
  </w:style>
  <w:style w:type="character" w:customStyle="1" w:styleId="ListLabel20">
    <w:name w:val="ListLabel 20"/>
    <w:qFormat/>
    <w:rsid w:val="006C0ABF"/>
    <w:rPr>
      <w:rFonts w:cs="Courier New"/>
    </w:rPr>
  </w:style>
  <w:style w:type="character" w:customStyle="1" w:styleId="Ancredenotedebasdepage">
    <w:name w:val="Ancre de note de bas de page"/>
    <w:rsid w:val="006C0ABF"/>
    <w:rPr>
      <w:vertAlign w:val="superscript"/>
    </w:rPr>
  </w:style>
  <w:style w:type="character" w:customStyle="1" w:styleId="Ancredenotedefin">
    <w:name w:val="Ancre de note de fin"/>
    <w:rsid w:val="006C0ABF"/>
    <w:rPr>
      <w:vertAlign w:val="superscript"/>
    </w:rPr>
  </w:style>
  <w:style w:type="character" w:customStyle="1" w:styleId="Caractresdenotedefin">
    <w:name w:val="Caractères de note de fin"/>
    <w:qFormat/>
    <w:rsid w:val="006C0ABF"/>
  </w:style>
  <w:style w:type="paragraph" w:styleId="Titre">
    <w:name w:val="Title"/>
    <w:basedOn w:val="Normal"/>
    <w:next w:val="Corpsdetexte"/>
    <w:link w:val="TitreCar"/>
    <w:qFormat/>
    <w:rsid w:val="006C0ABF"/>
    <w:pPr>
      <w:keepNext/>
      <w:spacing w:before="240" w:after="120"/>
    </w:pPr>
    <w:rPr>
      <w:rFonts w:ascii="Liberation Sans" w:eastAsia="Microsoft YaHei" w:hAnsi="Liberation Sans" w:cs="Mangal"/>
      <w:sz w:val="28"/>
      <w:szCs w:val="28"/>
    </w:rPr>
  </w:style>
  <w:style w:type="paragraph" w:styleId="Corpsdetexte">
    <w:name w:val="Body Text"/>
    <w:basedOn w:val="Normal"/>
    <w:rsid w:val="006C0ABF"/>
    <w:pPr>
      <w:jc w:val="both"/>
    </w:pPr>
    <w:rPr>
      <w:color w:val="000000"/>
    </w:rPr>
  </w:style>
  <w:style w:type="paragraph" w:styleId="Liste">
    <w:name w:val="List"/>
    <w:basedOn w:val="Corpsdetexte"/>
    <w:rsid w:val="006C0ABF"/>
    <w:rPr>
      <w:rFonts w:ascii="Liberation Sans" w:hAnsi="Liberation Sans" w:cs="Mangal"/>
    </w:rPr>
  </w:style>
  <w:style w:type="paragraph" w:styleId="Lgende">
    <w:name w:val="caption"/>
    <w:basedOn w:val="Normal"/>
    <w:qFormat/>
    <w:rsid w:val="006C0ABF"/>
    <w:pPr>
      <w:suppressLineNumbers/>
      <w:spacing w:before="120" w:after="120"/>
    </w:pPr>
    <w:rPr>
      <w:rFonts w:ascii="Liberation Sans" w:hAnsi="Liberation Sans" w:cs="Mangal"/>
      <w:i/>
      <w:iCs/>
    </w:rPr>
  </w:style>
  <w:style w:type="paragraph" w:customStyle="1" w:styleId="Index">
    <w:name w:val="Index"/>
    <w:basedOn w:val="Normal"/>
    <w:qFormat/>
    <w:rsid w:val="006C0ABF"/>
    <w:pPr>
      <w:suppressLineNumbers/>
    </w:pPr>
    <w:rPr>
      <w:rFonts w:ascii="Liberation Sans" w:hAnsi="Liberation Sans" w:cs="Mangal"/>
    </w:rPr>
  </w:style>
  <w:style w:type="paragraph" w:customStyle="1" w:styleId="Titre40">
    <w:name w:val="Titre4"/>
    <w:basedOn w:val="Normal"/>
    <w:qFormat/>
    <w:rsid w:val="006C0ABF"/>
    <w:pPr>
      <w:keepNext/>
      <w:spacing w:before="240" w:after="120"/>
    </w:pPr>
    <w:rPr>
      <w:rFonts w:ascii="Liberation Sans" w:eastAsia="SimSun" w:hAnsi="Liberation Sans" w:cs="Mangal"/>
      <w:sz w:val="28"/>
      <w:szCs w:val="28"/>
    </w:rPr>
  </w:style>
  <w:style w:type="paragraph" w:customStyle="1" w:styleId="Base">
    <w:name w:val="Base"/>
    <w:basedOn w:val="Normal"/>
    <w:qFormat/>
    <w:rsid w:val="006C0ABF"/>
    <w:pPr>
      <w:ind w:firstLine="284"/>
      <w:jc w:val="both"/>
    </w:pPr>
    <w:rPr>
      <w:rFonts w:ascii="Arial" w:hAnsi="Arial" w:cs="Arial"/>
      <w:sz w:val="22"/>
      <w:szCs w:val="22"/>
    </w:rPr>
  </w:style>
  <w:style w:type="paragraph" w:customStyle="1" w:styleId="Titre20">
    <w:name w:val="Titre2"/>
    <w:basedOn w:val="Normal"/>
    <w:qFormat/>
    <w:rsid w:val="006C0ABF"/>
    <w:pPr>
      <w:keepNext/>
      <w:spacing w:before="240" w:after="120"/>
    </w:pPr>
    <w:rPr>
      <w:rFonts w:ascii="Liberation Sans" w:eastAsia="SimSun" w:hAnsi="Liberation Sans" w:cs="Mangal"/>
      <w:sz w:val="28"/>
      <w:szCs w:val="28"/>
    </w:rPr>
  </w:style>
  <w:style w:type="paragraph" w:customStyle="1" w:styleId="Titre30">
    <w:name w:val="Titre3"/>
    <w:basedOn w:val="Titre20"/>
    <w:qFormat/>
    <w:rsid w:val="006C0ABF"/>
    <w:pPr>
      <w:jc w:val="center"/>
    </w:pPr>
    <w:rPr>
      <w:b/>
      <w:bCs/>
      <w:sz w:val="36"/>
      <w:szCs w:val="36"/>
    </w:rPr>
  </w:style>
  <w:style w:type="paragraph" w:customStyle="1" w:styleId="Titre10">
    <w:name w:val="Titre1"/>
    <w:basedOn w:val="Normal"/>
    <w:qFormat/>
    <w:rsid w:val="006C0ABF"/>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qFormat/>
    <w:rsid w:val="006C0ABF"/>
    <w:rPr>
      <w:b/>
      <w:bCs/>
      <w:sz w:val="20"/>
      <w:szCs w:val="20"/>
    </w:rPr>
  </w:style>
  <w:style w:type="paragraph" w:styleId="Paragraphedeliste">
    <w:name w:val="List Paragraph"/>
    <w:basedOn w:val="Normal"/>
    <w:uiPriority w:val="99"/>
    <w:qFormat/>
    <w:rsid w:val="006C0ABF"/>
    <w:pPr>
      <w:ind w:left="720"/>
    </w:pPr>
  </w:style>
  <w:style w:type="paragraph" w:styleId="Pieddepage">
    <w:name w:val="footer"/>
    <w:basedOn w:val="Normal"/>
    <w:uiPriority w:val="99"/>
    <w:rsid w:val="006C0ABF"/>
    <w:pPr>
      <w:tabs>
        <w:tab w:val="center" w:pos="4536"/>
        <w:tab w:val="right" w:pos="9072"/>
      </w:tabs>
    </w:pPr>
  </w:style>
  <w:style w:type="paragraph" w:styleId="En-tte">
    <w:name w:val="header"/>
    <w:basedOn w:val="Normal"/>
    <w:rsid w:val="006C0ABF"/>
    <w:pPr>
      <w:tabs>
        <w:tab w:val="center" w:pos="4536"/>
        <w:tab w:val="right" w:pos="9072"/>
      </w:tabs>
    </w:pPr>
  </w:style>
  <w:style w:type="paragraph" w:customStyle="1" w:styleId="Commentaire1">
    <w:name w:val="Commentaire1"/>
    <w:basedOn w:val="Normal"/>
    <w:qFormat/>
    <w:rsid w:val="006C0ABF"/>
    <w:rPr>
      <w:sz w:val="20"/>
      <w:szCs w:val="20"/>
    </w:rPr>
  </w:style>
  <w:style w:type="paragraph" w:styleId="Objetducommentaire">
    <w:name w:val="annotation subject"/>
    <w:basedOn w:val="Commentaire1"/>
    <w:next w:val="Commentaire1"/>
    <w:qFormat/>
    <w:rsid w:val="006C0ABF"/>
    <w:rPr>
      <w:b/>
      <w:bCs/>
    </w:rPr>
  </w:style>
  <w:style w:type="paragraph" w:styleId="Textedebulles">
    <w:name w:val="Balloon Text"/>
    <w:basedOn w:val="Normal"/>
    <w:qFormat/>
    <w:rsid w:val="006C0ABF"/>
    <w:rPr>
      <w:rFonts w:ascii="Tahoma" w:hAnsi="Tahoma" w:cs="Tahoma"/>
      <w:sz w:val="16"/>
      <w:szCs w:val="16"/>
    </w:rPr>
  </w:style>
  <w:style w:type="paragraph" w:customStyle="1" w:styleId="Contenudetableau">
    <w:name w:val="Contenu de tableau"/>
    <w:basedOn w:val="WW-Standard"/>
    <w:link w:val="ContenudetableauCar"/>
    <w:qFormat/>
    <w:rsid w:val="006C0ABF"/>
    <w:pPr>
      <w:suppressLineNumbers/>
      <w:spacing w:after="0"/>
    </w:pPr>
  </w:style>
  <w:style w:type="paragraph" w:customStyle="1" w:styleId="Titredetableau">
    <w:name w:val="Titre de tableau"/>
    <w:basedOn w:val="Contenudetableau"/>
    <w:qFormat/>
    <w:rsid w:val="006C0ABF"/>
    <w:pPr>
      <w:jc w:val="center"/>
    </w:pPr>
    <w:rPr>
      <w:b/>
      <w:bCs/>
    </w:rPr>
  </w:style>
  <w:style w:type="paragraph" w:customStyle="1" w:styleId="Contenuducadre">
    <w:name w:val="Contenu du cadre"/>
    <w:basedOn w:val="Corpsdetexte"/>
    <w:qFormat/>
    <w:rsid w:val="006C0ABF"/>
  </w:style>
  <w:style w:type="paragraph" w:customStyle="1" w:styleId="Commentaire2">
    <w:name w:val="Commentaire2"/>
    <w:basedOn w:val="Normal"/>
    <w:qFormat/>
    <w:rsid w:val="006C0ABF"/>
    <w:rPr>
      <w:sz w:val="20"/>
      <w:szCs w:val="20"/>
    </w:rPr>
  </w:style>
  <w:style w:type="paragraph" w:customStyle="1" w:styleId="xl25">
    <w:name w:val="xl25"/>
    <w:basedOn w:val="Normal"/>
    <w:qFormat/>
    <w:rsid w:val="006C0ABF"/>
    <w:pPr>
      <w:pBdr>
        <w:bottom w:val="single" w:sz="8" w:space="0" w:color="000001"/>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qFormat/>
    <w:rsid w:val="006C0ABF"/>
    <w:pPr>
      <w:spacing w:before="240"/>
      <w:jc w:val="both"/>
    </w:pPr>
    <w:rPr>
      <w:rFonts w:ascii="Arial" w:hAnsi="Arial" w:cs="Arial"/>
    </w:rPr>
  </w:style>
  <w:style w:type="paragraph" w:customStyle="1" w:styleId="Listecouleur-Accent12">
    <w:name w:val="Liste couleur - Accent 12"/>
    <w:basedOn w:val="Normal"/>
    <w:qFormat/>
    <w:rsid w:val="006C0ABF"/>
    <w:pPr>
      <w:ind w:left="708"/>
    </w:pPr>
  </w:style>
  <w:style w:type="paragraph" w:customStyle="1" w:styleId="Retraitdecorpsdetexte">
    <w:name w:val="Retrait de corps de texte"/>
    <w:basedOn w:val="Normal"/>
    <w:rsid w:val="009D07E3"/>
    <w:pPr>
      <w:spacing w:after="120"/>
      <w:ind w:left="283"/>
      <w:jc w:val="both"/>
      <w:textAlignment w:val="baseline"/>
    </w:pPr>
    <w:rPr>
      <w:rFonts w:ascii="Arial" w:eastAsia="SimSun" w:hAnsi="Arial" w:cs="Mangal"/>
      <w:sz w:val="22"/>
      <w:lang w:bidi="hi-IN"/>
    </w:rPr>
  </w:style>
  <w:style w:type="paragraph" w:customStyle="1" w:styleId="western">
    <w:name w:val="western"/>
    <w:basedOn w:val="Normal"/>
    <w:qFormat/>
    <w:rsid w:val="006C0ABF"/>
    <w:pPr>
      <w:spacing w:before="280"/>
    </w:pPr>
    <w:rPr>
      <w:rFonts w:ascii="Arial" w:eastAsia="Arial Unicode MS" w:hAnsi="Arial" w:cs="Arial"/>
      <w:i/>
      <w:iCs/>
      <w:sz w:val="22"/>
      <w:szCs w:val="22"/>
    </w:rPr>
  </w:style>
  <w:style w:type="paragraph" w:customStyle="1" w:styleId="Corpsdetexte23">
    <w:name w:val="Corps de texte 23"/>
    <w:basedOn w:val="Normal"/>
    <w:qFormat/>
    <w:rsid w:val="006C0ABF"/>
    <w:pPr>
      <w:jc w:val="both"/>
    </w:pPr>
    <w:rPr>
      <w:rFonts w:ascii="Arial" w:hAnsi="Arial" w:cs="Arial"/>
      <w:sz w:val="22"/>
      <w:szCs w:val="22"/>
    </w:rPr>
  </w:style>
  <w:style w:type="paragraph" w:customStyle="1" w:styleId="WW-Standard">
    <w:name w:val="WW-Standard"/>
    <w:qFormat/>
    <w:rsid w:val="006C0ABF"/>
    <w:pPr>
      <w:tabs>
        <w:tab w:val="left" w:pos="708"/>
      </w:tabs>
      <w:suppressAutoHyphens/>
      <w:spacing w:after="200" w:line="276" w:lineRule="auto"/>
    </w:pPr>
    <w:rPr>
      <w:rFonts w:ascii="Arial" w:eastAsia="SimSun" w:hAnsi="Arial" w:cs="Arial"/>
      <w:color w:val="000000"/>
      <w:sz w:val="24"/>
      <w:szCs w:val="24"/>
      <w:lang w:eastAsia="zh-CN" w:bidi="hi-IN"/>
    </w:rPr>
  </w:style>
  <w:style w:type="paragraph" w:customStyle="1" w:styleId="Paragraphedeliste1">
    <w:name w:val="Paragraphe de liste1"/>
    <w:basedOn w:val="Normal"/>
    <w:qFormat/>
    <w:rsid w:val="006C0ABF"/>
    <w:pPr>
      <w:ind w:left="720"/>
    </w:pPr>
  </w:style>
  <w:style w:type="paragraph" w:customStyle="1" w:styleId="Normal1">
    <w:name w:val="Normal1"/>
    <w:qFormat/>
    <w:rsid w:val="006C0ABF"/>
    <w:pPr>
      <w:suppressAutoHyphens/>
    </w:pPr>
    <w:rPr>
      <w:rFonts w:ascii="Arial" w:hAnsi="Arial" w:cs="Arial"/>
      <w:color w:val="000000"/>
      <w:sz w:val="24"/>
      <w:szCs w:val="24"/>
      <w:lang w:eastAsia="zh-CN"/>
    </w:rPr>
  </w:style>
  <w:style w:type="paragraph" w:customStyle="1" w:styleId="FicheCEE">
    <w:name w:val="Fiche CEE"/>
    <w:basedOn w:val="Normal"/>
    <w:qFormat/>
    <w:rsid w:val="006C0ABF"/>
    <w:pPr>
      <w:jc w:val="both"/>
    </w:pPr>
    <w:rPr>
      <w:rFonts w:ascii="Arial" w:hAnsi="Arial" w:cs="Arial"/>
      <w:sz w:val="22"/>
    </w:rPr>
  </w:style>
  <w:style w:type="paragraph" w:customStyle="1" w:styleId="Z-Ang-DocAssocie">
    <w:name w:val="Z-Ang-DocAssocie"/>
    <w:basedOn w:val="Normal"/>
    <w:qFormat/>
    <w:rsid w:val="006C0ABF"/>
    <w:pPr>
      <w:widowControl w:val="0"/>
      <w:tabs>
        <w:tab w:val="left" w:pos="567"/>
        <w:tab w:val="left" w:pos="1134"/>
        <w:tab w:val="left" w:pos="1701"/>
        <w:tab w:val="left" w:pos="2268"/>
        <w:tab w:val="left" w:pos="3420"/>
      </w:tabs>
    </w:pPr>
    <w:rPr>
      <w:sz w:val="22"/>
      <w:szCs w:val="20"/>
      <w:lang w:val="en-US"/>
    </w:rPr>
  </w:style>
  <w:style w:type="paragraph" w:customStyle="1" w:styleId="Listenumros1">
    <w:name w:val="Liste à numéros1"/>
    <w:basedOn w:val="Liste"/>
    <w:qFormat/>
    <w:rsid w:val="006C0ABF"/>
    <w:pPr>
      <w:ind w:left="360" w:hanging="360"/>
    </w:pPr>
    <w:rPr>
      <w:rFonts w:cs="Tahoma"/>
    </w:rPr>
  </w:style>
  <w:style w:type="paragraph" w:customStyle="1" w:styleId="SNObjet">
    <w:name w:val="SNObjet"/>
    <w:basedOn w:val="Normal"/>
    <w:qFormat/>
    <w:rsid w:val="006C0ABF"/>
    <w:pPr>
      <w:widowControl w:val="0"/>
      <w:suppressLineNumbers/>
      <w:spacing w:after="119"/>
      <w:jc w:val="center"/>
    </w:pPr>
  </w:style>
  <w:style w:type="paragraph" w:customStyle="1" w:styleId="SNAutorit">
    <w:name w:val="SNAutorité"/>
    <w:basedOn w:val="Normal"/>
    <w:qFormat/>
    <w:rsid w:val="006C0ABF"/>
    <w:pPr>
      <w:spacing w:before="720" w:after="240"/>
      <w:ind w:firstLine="720"/>
    </w:pPr>
    <w:rPr>
      <w:b/>
    </w:rPr>
  </w:style>
  <w:style w:type="paragraph" w:customStyle="1" w:styleId="Considrant">
    <w:name w:val="Considérant"/>
    <w:basedOn w:val="Normal"/>
    <w:qFormat/>
    <w:rsid w:val="006C0ABF"/>
    <w:pPr>
      <w:spacing w:before="280" w:after="280"/>
      <w:ind w:firstLine="720"/>
    </w:pPr>
  </w:style>
  <w:style w:type="paragraph" w:customStyle="1" w:styleId="SNActe">
    <w:name w:val="SNActe"/>
    <w:basedOn w:val="Considrant"/>
    <w:qFormat/>
    <w:rsid w:val="006C0ABF"/>
    <w:pPr>
      <w:spacing w:before="480" w:after="240"/>
      <w:jc w:val="center"/>
    </w:pPr>
    <w:rPr>
      <w:b/>
    </w:rPr>
  </w:style>
  <w:style w:type="paragraph" w:customStyle="1" w:styleId="SNArticle">
    <w:name w:val="SNArticle"/>
    <w:basedOn w:val="Normal"/>
    <w:qFormat/>
    <w:rsid w:val="006C0ABF"/>
    <w:pPr>
      <w:spacing w:before="240" w:after="240"/>
      <w:jc w:val="center"/>
    </w:pPr>
    <w:rPr>
      <w:b/>
    </w:rPr>
  </w:style>
  <w:style w:type="paragraph" w:customStyle="1" w:styleId="SNLieuDate">
    <w:name w:val="SNLieuDate"/>
    <w:basedOn w:val="Normal"/>
    <w:qFormat/>
    <w:rsid w:val="006C0ABF"/>
    <w:pPr>
      <w:spacing w:before="480" w:after="120"/>
      <w:ind w:firstLine="720"/>
    </w:pPr>
  </w:style>
  <w:style w:type="paragraph" w:customStyle="1" w:styleId="SNSignaturePrincipale">
    <w:name w:val="SNSignaturePrincipale"/>
    <w:basedOn w:val="Normal"/>
    <w:qFormat/>
    <w:rsid w:val="006C0ABF"/>
    <w:pPr>
      <w:spacing w:before="480" w:after="480"/>
      <w:ind w:firstLine="720"/>
    </w:pPr>
  </w:style>
  <w:style w:type="paragraph" w:customStyle="1" w:styleId="SNSignatureGauche">
    <w:name w:val="SNSignatureGauche"/>
    <w:basedOn w:val="Normal"/>
    <w:qFormat/>
    <w:rsid w:val="006C0ABF"/>
    <w:pPr>
      <w:spacing w:before="240" w:after="480"/>
      <w:ind w:firstLine="720"/>
    </w:pPr>
  </w:style>
  <w:style w:type="paragraph" w:customStyle="1" w:styleId="SNSignatureDroite">
    <w:name w:val="SNSignatureDroite"/>
    <w:basedOn w:val="Normal"/>
    <w:next w:val="SNSignatureGauche"/>
    <w:qFormat/>
    <w:rsid w:val="006C0ABF"/>
    <w:pPr>
      <w:spacing w:before="240" w:after="480"/>
      <w:jc w:val="right"/>
    </w:pPr>
  </w:style>
  <w:style w:type="paragraph" w:customStyle="1" w:styleId="CommentText">
    <w:name w:val="Comment Text"/>
    <w:basedOn w:val="Normal"/>
    <w:qFormat/>
    <w:rsid w:val="006C0ABF"/>
    <w:rPr>
      <w:sz w:val="20"/>
      <w:szCs w:val="20"/>
    </w:rPr>
  </w:style>
  <w:style w:type="paragraph" w:styleId="NormalWeb">
    <w:name w:val="Normal (Web)"/>
    <w:basedOn w:val="Normal"/>
    <w:qFormat/>
    <w:rsid w:val="006C0ABF"/>
    <w:pPr>
      <w:spacing w:before="280" w:after="119"/>
    </w:pPr>
    <w:rPr>
      <w:rFonts w:ascii="Arial Unicode MS" w:eastAsia="Arial Unicode MS" w:hAnsi="Arial Unicode MS" w:cs="Arial Unicode MS"/>
    </w:rPr>
  </w:style>
  <w:style w:type="paragraph" w:customStyle="1" w:styleId="LO-Normal">
    <w:name w:val="LO-Normal"/>
    <w:qFormat/>
    <w:rsid w:val="006C0ABF"/>
    <w:pPr>
      <w:suppressAutoHyphens/>
    </w:pPr>
    <w:rPr>
      <w:color w:val="000000"/>
      <w:sz w:val="24"/>
      <w:szCs w:val="24"/>
      <w:lang w:eastAsia="zh-CN"/>
    </w:rPr>
  </w:style>
  <w:style w:type="paragraph" w:customStyle="1" w:styleId="Textbody">
    <w:name w:val="Text body"/>
    <w:basedOn w:val="WW-Standard"/>
    <w:qFormat/>
    <w:rsid w:val="006C0ABF"/>
    <w:pPr>
      <w:spacing w:after="120"/>
    </w:pPr>
  </w:style>
  <w:style w:type="paragraph" w:styleId="Citation">
    <w:name w:val="Quote"/>
    <w:basedOn w:val="Normal"/>
    <w:qFormat/>
    <w:rsid w:val="006C0ABF"/>
    <w:pPr>
      <w:spacing w:after="283"/>
      <w:ind w:left="567" w:right="567"/>
    </w:pPr>
  </w:style>
  <w:style w:type="paragraph" w:styleId="Sous-titre">
    <w:name w:val="Subtitle"/>
    <w:basedOn w:val="Titre20"/>
    <w:qFormat/>
    <w:rsid w:val="006C0ABF"/>
    <w:pPr>
      <w:jc w:val="center"/>
    </w:pPr>
    <w:rPr>
      <w:i/>
      <w:iCs/>
    </w:rPr>
  </w:style>
  <w:style w:type="paragraph" w:customStyle="1" w:styleId="Normal2">
    <w:name w:val="Normal2"/>
    <w:qFormat/>
    <w:rsid w:val="006C0ABF"/>
    <w:pPr>
      <w:suppressAutoHyphens/>
    </w:pPr>
    <w:rPr>
      <w:color w:val="000000"/>
      <w:sz w:val="24"/>
      <w:szCs w:val="24"/>
      <w:lang w:eastAsia="zh-CN"/>
    </w:rPr>
  </w:style>
  <w:style w:type="paragraph" w:customStyle="1" w:styleId="CM1">
    <w:name w:val="CM1"/>
    <w:basedOn w:val="Normal"/>
    <w:next w:val="Normal"/>
    <w:qFormat/>
    <w:rsid w:val="006C0ABF"/>
    <w:pPr>
      <w:widowControl w:val="0"/>
      <w:suppressAutoHyphens w:val="0"/>
    </w:pPr>
  </w:style>
  <w:style w:type="paragraph" w:customStyle="1" w:styleId="CM5">
    <w:name w:val="CM5"/>
    <w:basedOn w:val="Normal"/>
    <w:next w:val="Normal"/>
    <w:qFormat/>
    <w:rsid w:val="006C0ABF"/>
    <w:pPr>
      <w:widowControl w:val="0"/>
      <w:suppressAutoHyphens w:val="0"/>
    </w:pPr>
  </w:style>
  <w:style w:type="paragraph" w:customStyle="1" w:styleId="WW-Standard1">
    <w:name w:val="WW-Standard1"/>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WW-Standard11">
    <w:name w:val="WW-Standard11"/>
    <w:qFormat/>
    <w:rsid w:val="006C0ABF"/>
    <w:pPr>
      <w:suppressAutoHyphens/>
      <w:spacing w:after="170"/>
      <w:jc w:val="both"/>
      <w:textAlignment w:val="baseline"/>
    </w:pPr>
    <w:rPr>
      <w:rFonts w:ascii="Arial" w:eastAsia="SimSun" w:hAnsi="Arial" w:cs="Mangal"/>
      <w:sz w:val="22"/>
      <w:szCs w:val="24"/>
      <w:lang w:eastAsia="zh-CN" w:bidi="hi-IN"/>
    </w:rPr>
  </w:style>
  <w:style w:type="paragraph" w:styleId="Notedebasdepage">
    <w:name w:val="footnote text"/>
    <w:basedOn w:val="Normal"/>
    <w:link w:val="NotedebasdepageCar"/>
    <w:rsid w:val="006C0ABF"/>
  </w:style>
  <w:style w:type="paragraph" w:customStyle="1" w:styleId="Corpsdetexte22">
    <w:name w:val="Corps de texte 22"/>
    <w:basedOn w:val="Normal"/>
    <w:qFormat/>
    <w:rsid w:val="006C0ABF"/>
    <w:pPr>
      <w:jc w:val="both"/>
    </w:pPr>
    <w:rPr>
      <w:rFonts w:ascii="Arial" w:hAnsi="Arial" w:cs="Arial"/>
      <w:sz w:val="22"/>
      <w:szCs w:val="22"/>
    </w:rPr>
  </w:style>
  <w:style w:type="paragraph" w:customStyle="1" w:styleId="SNREPUBLIQUE">
    <w:name w:val="SNREPUBLIQUE"/>
    <w:basedOn w:val="Normal"/>
    <w:qFormat/>
    <w:rsid w:val="006C0ABF"/>
    <w:pPr>
      <w:jc w:val="center"/>
    </w:pPr>
    <w:rPr>
      <w:b/>
      <w:bCs/>
      <w:szCs w:val="20"/>
    </w:rPr>
  </w:style>
  <w:style w:type="paragraph" w:customStyle="1" w:styleId="SNTimbre">
    <w:name w:val="SNTimbre"/>
    <w:basedOn w:val="Normal"/>
    <w:qFormat/>
    <w:rsid w:val="006C0ABF"/>
    <w:pPr>
      <w:widowControl w:val="0"/>
      <w:snapToGrid w:val="0"/>
      <w:spacing w:before="120"/>
      <w:jc w:val="center"/>
    </w:pPr>
    <w:rPr>
      <w:rFonts w:eastAsia="Lucida Sans Unicode"/>
    </w:rPr>
  </w:style>
  <w:style w:type="paragraph" w:customStyle="1" w:styleId="SNNature">
    <w:name w:val="SNNature"/>
    <w:basedOn w:val="Normal"/>
    <w:qFormat/>
    <w:rsid w:val="006C0ABF"/>
    <w:pPr>
      <w:widowControl w:val="0"/>
      <w:suppressLineNumbers/>
      <w:spacing w:before="720" w:after="120"/>
      <w:jc w:val="center"/>
    </w:pPr>
    <w:rPr>
      <w:rFonts w:eastAsia="Lucida Sans Unicode"/>
      <w:b/>
      <w:bCs/>
    </w:rPr>
  </w:style>
  <w:style w:type="paragraph" w:customStyle="1" w:styleId="SNtitre">
    <w:name w:val="SNtitre"/>
    <w:basedOn w:val="Normal"/>
    <w:qFormat/>
    <w:rsid w:val="006C0ABF"/>
    <w:pPr>
      <w:widowControl w:val="0"/>
      <w:suppressLineNumbers/>
      <w:spacing w:after="360"/>
      <w:jc w:val="center"/>
    </w:pPr>
    <w:rPr>
      <w:rFonts w:eastAsia="Lucida Sans Unicode"/>
      <w:b/>
    </w:rPr>
  </w:style>
  <w:style w:type="paragraph" w:customStyle="1" w:styleId="SNNORCentr">
    <w:name w:val="SNNOR+Centré"/>
    <w:qFormat/>
    <w:rsid w:val="006C0ABF"/>
    <w:pPr>
      <w:suppressAutoHyphens/>
      <w:jc w:val="center"/>
    </w:pPr>
    <w:rPr>
      <w:bCs/>
      <w:sz w:val="24"/>
      <w:lang w:eastAsia="zh-CN"/>
    </w:rPr>
  </w:style>
  <w:style w:type="paragraph" w:customStyle="1" w:styleId="SNVisa">
    <w:name w:val="SNVisa"/>
    <w:basedOn w:val="Normal"/>
    <w:qFormat/>
    <w:rsid w:val="006C0ABF"/>
    <w:pPr>
      <w:spacing w:before="120" w:after="120"/>
      <w:ind w:firstLine="720"/>
    </w:pPr>
  </w:style>
  <w:style w:type="paragraph" w:customStyle="1" w:styleId="SNDatearrt">
    <w:name w:val="SNDate arrêté"/>
    <w:basedOn w:val="Normal"/>
    <w:next w:val="Normal"/>
    <w:qFormat/>
    <w:rsid w:val="006C0ABF"/>
    <w:pPr>
      <w:spacing w:before="480" w:after="480"/>
      <w:ind w:firstLine="720"/>
    </w:pPr>
  </w:style>
  <w:style w:type="paragraph" w:customStyle="1" w:styleId="SNSignatureGauche0">
    <w:name w:val="SNSignature Gauche"/>
    <w:basedOn w:val="Normal"/>
    <w:qFormat/>
    <w:rsid w:val="006C0ABF"/>
    <w:pPr>
      <w:ind w:firstLine="720"/>
    </w:pPr>
  </w:style>
  <w:style w:type="paragraph" w:customStyle="1" w:styleId="SNSignatureDroite0">
    <w:name w:val="SNSignature Droite"/>
    <w:basedOn w:val="Normal"/>
    <w:qFormat/>
    <w:rsid w:val="006C0ABF"/>
    <w:pPr>
      <w:jc w:val="right"/>
    </w:pPr>
  </w:style>
  <w:style w:type="paragraph" w:customStyle="1" w:styleId="Commentaire3">
    <w:name w:val="Commentaire3"/>
    <w:basedOn w:val="Normal"/>
    <w:qFormat/>
    <w:rsid w:val="006C0ABF"/>
    <w:rPr>
      <w:sz w:val="20"/>
      <w:szCs w:val="20"/>
    </w:rPr>
  </w:style>
  <w:style w:type="paragraph" w:customStyle="1" w:styleId="Paragraphe">
    <w:name w:val="Paragraphe"/>
    <w:basedOn w:val="Normal"/>
    <w:qFormat/>
    <w:rsid w:val="006C0ABF"/>
    <w:rPr>
      <w:rFonts w:ascii="Courier New" w:hAnsi="Courier New" w:cs="Courier New"/>
      <w:sz w:val="20"/>
      <w:szCs w:val="20"/>
    </w:rPr>
  </w:style>
  <w:style w:type="paragraph" w:customStyle="1" w:styleId="Standard">
    <w:name w:val="Standard"/>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Formule">
    <w:name w:val="Formule"/>
    <w:basedOn w:val="Base"/>
    <w:qFormat/>
    <w:rsid w:val="006C0ABF"/>
    <w:pPr>
      <w:spacing w:before="120" w:after="120"/>
      <w:ind w:firstLine="0"/>
      <w:jc w:val="center"/>
    </w:pPr>
  </w:style>
  <w:style w:type="paragraph" w:customStyle="1" w:styleId="Contenudecadre">
    <w:name w:val="Contenu de cadre"/>
    <w:basedOn w:val="Normal"/>
    <w:qFormat/>
    <w:rsid w:val="006C0ABF"/>
  </w:style>
  <w:style w:type="paragraph" w:customStyle="1" w:styleId="Textebrut1">
    <w:name w:val="Texte brut1"/>
    <w:basedOn w:val="Normal"/>
    <w:qFormat/>
    <w:rsid w:val="006C0ABF"/>
    <w:pPr>
      <w:suppressAutoHyphens w:val="0"/>
    </w:pPr>
    <w:rPr>
      <w:rFonts w:ascii="Consolas" w:eastAsia="Calibri" w:hAnsi="Consolas"/>
      <w:sz w:val="21"/>
      <w:szCs w:val="21"/>
    </w:rPr>
  </w:style>
  <w:style w:type="paragraph" w:customStyle="1" w:styleId="LO-Normal1">
    <w:name w:val="LO-Normal1"/>
    <w:basedOn w:val="Normal"/>
    <w:qFormat/>
    <w:rsid w:val="006C0ABF"/>
    <w:pPr>
      <w:spacing w:after="170"/>
    </w:pPr>
    <w:rPr>
      <w:color w:val="000000"/>
    </w:rPr>
  </w:style>
  <w:style w:type="paragraph" w:customStyle="1" w:styleId="Default">
    <w:name w:val="Default"/>
    <w:qFormat/>
    <w:rsid w:val="006C0ABF"/>
    <w:pPr>
      <w:suppressAutoHyphens/>
    </w:pPr>
    <w:rPr>
      <w:rFonts w:eastAsia="Cambria"/>
      <w:color w:val="000000"/>
      <w:sz w:val="24"/>
      <w:szCs w:val="24"/>
      <w:lang w:eastAsia="zh-CN"/>
    </w:rPr>
  </w:style>
  <w:style w:type="paragraph" w:customStyle="1" w:styleId="AMELIPLLoiTexte">
    <w:name w:val="AMELIPL* Loi Texte"/>
    <w:basedOn w:val="Normal"/>
    <w:qFormat/>
    <w:rsid w:val="006C0ABF"/>
    <w:pPr>
      <w:suppressAutoHyphens w:val="0"/>
      <w:spacing w:after="240"/>
      <w:ind w:firstLine="510"/>
      <w:jc w:val="both"/>
    </w:pPr>
    <w:rPr>
      <w:sz w:val="28"/>
    </w:rPr>
  </w:style>
  <w:style w:type="paragraph" w:customStyle="1" w:styleId="WW-Standard12">
    <w:name w:val="WW-Standard12"/>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n">
    <w:name w:val="n"/>
    <w:basedOn w:val="Base"/>
    <w:qFormat/>
    <w:rsid w:val="006C0ABF"/>
    <w:pPr>
      <w:ind w:firstLine="0"/>
    </w:pPr>
  </w:style>
  <w:style w:type="paragraph" w:customStyle="1" w:styleId="Lignehorizontale">
    <w:name w:val="Ligne horizontale"/>
    <w:basedOn w:val="Normal"/>
    <w:qFormat/>
    <w:rsid w:val="006C0ABF"/>
    <w:pPr>
      <w:suppressLineNumbers/>
      <w:spacing w:after="283"/>
    </w:pPr>
    <w:rPr>
      <w:sz w:val="12"/>
      <w:szCs w:val="12"/>
    </w:rPr>
  </w:style>
  <w:style w:type="paragraph" w:customStyle="1" w:styleId="Commentaire4">
    <w:name w:val="Commentaire4"/>
    <w:basedOn w:val="Normal"/>
    <w:qFormat/>
    <w:rsid w:val="006C0ABF"/>
    <w:rPr>
      <w:sz w:val="20"/>
      <w:szCs w:val="20"/>
    </w:rPr>
  </w:style>
  <w:style w:type="paragraph" w:customStyle="1" w:styleId="Titreprincipal">
    <w:name w:val="Titre principal"/>
    <w:basedOn w:val="Titre40"/>
    <w:qFormat/>
    <w:rsid w:val="006C0ABF"/>
    <w:pPr>
      <w:jc w:val="center"/>
    </w:pPr>
    <w:rPr>
      <w:b/>
      <w:bCs/>
      <w:sz w:val="36"/>
      <w:szCs w:val="36"/>
    </w:rPr>
  </w:style>
  <w:style w:type="paragraph" w:styleId="Commentaire">
    <w:name w:val="annotation text"/>
    <w:basedOn w:val="Normal"/>
    <w:link w:val="CommentaireCar1"/>
    <w:uiPriority w:val="99"/>
    <w:qFormat/>
    <w:rsid w:val="006C0ABF"/>
    <w:rPr>
      <w:sz w:val="20"/>
      <w:szCs w:val="20"/>
      <w:lang w:eastAsia="ar-SA"/>
    </w:rPr>
  </w:style>
  <w:style w:type="paragraph" w:customStyle="1" w:styleId="Sansinterligne1">
    <w:name w:val="Sans interligne1"/>
    <w:qFormat/>
    <w:rsid w:val="006C0ABF"/>
    <w:pPr>
      <w:tabs>
        <w:tab w:val="left" w:pos="708"/>
      </w:tabs>
      <w:suppressAutoHyphens/>
    </w:pPr>
    <w:rPr>
      <w:color w:val="00000A"/>
      <w:sz w:val="24"/>
      <w:szCs w:val="24"/>
      <w:lang w:eastAsia="zh-CN"/>
    </w:rPr>
  </w:style>
  <w:style w:type="paragraph" w:customStyle="1" w:styleId="Listecouleur-Accent11">
    <w:name w:val="Liste couleur - Accent 11"/>
    <w:basedOn w:val="Normal"/>
    <w:qFormat/>
    <w:rsid w:val="00571CBF"/>
    <w:pPr>
      <w:suppressAutoHyphens w:val="0"/>
      <w:spacing w:after="200" w:line="276" w:lineRule="auto"/>
      <w:ind w:left="720"/>
      <w:contextualSpacing/>
    </w:pPr>
    <w:rPr>
      <w:rFonts w:ascii="Calibri" w:eastAsia="Calibri" w:hAnsi="Calibri"/>
      <w:sz w:val="22"/>
      <w:szCs w:val="22"/>
    </w:rPr>
  </w:style>
  <w:style w:type="paragraph" w:styleId="Corpsdetexte2">
    <w:name w:val="Body Text 2"/>
    <w:basedOn w:val="Normal"/>
    <w:link w:val="Corpsdetexte2Car"/>
    <w:qFormat/>
    <w:rsid w:val="00C521A3"/>
    <w:pPr>
      <w:spacing w:after="120" w:line="480" w:lineRule="auto"/>
    </w:pPr>
  </w:style>
  <w:style w:type="paragraph" w:customStyle="1" w:styleId="Titre11">
    <w:name w:val="Titre 11"/>
    <w:basedOn w:val="Normal"/>
    <w:qFormat/>
    <w:rsid w:val="005E5A23"/>
    <w:pPr>
      <w:keepNext/>
      <w:spacing w:after="200" w:line="276" w:lineRule="auto"/>
    </w:pPr>
  </w:style>
  <w:style w:type="paragraph" w:styleId="Textebrut">
    <w:name w:val="Plain Text"/>
    <w:basedOn w:val="Normal"/>
    <w:link w:val="TextebrutCar"/>
    <w:uiPriority w:val="99"/>
    <w:unhideWhenUsed/>
    <w:qFormat/>
    <w:rsid w:val="00CB2E51"/>
    <w:pPr>
      <w:suppressAutoHyphens w:val="0"/>
    </w:pPr>
    <w:rPr>
      <w:rFonts w:ascii="Consolas" w:eastAsia="Calibri" w:hAnsi="Consolas"/>
      <w:sz w:val="21"/>
      <w:szCs w:val="21"/>
      <w:lang w:eastAsia="en-US"/>
    </w:rPr>
  </w:style>
  <w:style w:type="paragraph" w:styleId="Rvision">
    <w:name w:val="Revision"/>
    <w:uiPriority w:val="99"/>
    <w:semiHidden/>
    <w:qFormat/>
    <w:rsid w:val="00F46A86"/>
    <w:rPr>
      <w:sz w:val="24"/>
      <w:szCs w:val="24"/>
      <w:lang w:eastAsia="zh-CN"/>
    </w:rPr>
  </w:style>
  <w:style w:type="paragraph" w:styleId="Explorateurdedocuments">
    <w:name w:val="Document Map"/>
    <w:basedOn w:val="Normal"/>
    <w:semiHidden/>
    <w:qFormat/>
    <w:rsid w:val="00F1634A"/>
    <w:pPr>
      <w:shd w:val="clear" w:color="auto" w:fill="000080"/>
    </w:pPr>
    <w:rPr>
      <w:rFonts w:ascii="Tahoma" w:hAnsi="Tahoma" w:cs="Tahoma"/>
      <w:sz w:val="20"/>
      <w:szCs w:val="20"/>
    </w:rPr>
  </w:style>
  <w:style w:type="paragraph" w:customStyle="1" w:styleId="paragraphe-western">
    <w:name w:val="paragraphe-western"/>
    <w:basedOn w:val="Normal"/>
    <w:qFormat/>
    <w:rsid w:val="00553812"/>
    <w:pPr>
      <w:suppressAutoHyphens w:val="0"/>
      <w:spacing w:beforeAutospacing="1" w:afterAutospacing="1"/>
    </w:pPr>
    <w:rPr>
      <w:lang w:eastAsia="fr-FR"/>
    </w:rPr>
  </w:style>
  <w:style w:type="paragraph" w:customStyle="1" w:styleId="m-4922200872590324202gmail-m3994412534058633152default">
    <w:name w:val="m_-4922200872590324202gmail-m_3994412534058633152default"/>
    <w:basedOn w:val="Normal"/>
    <w:qFormat/>
    <w:rsid w:val="00467831"/>
    <w:pPr>
      <w:suppressAutoHyphens w:val="0"/>
      <w:spacing w:beforeAutospacing="1" w:afterAutospacing="1"/>
    </w:pPr>
    <w:rPr>
      <w:lang w:eastAsia="fr-FR"/>
    </w:rPr>
  </w:style>
  <w:style w:type="table" w:styleId="Grilledutableau">
    <w:name w:val="Table Grid"/>
    <w:basedOn w:val="TableauNormal"/>
    <w:uiPriority w:val="99"/>
    <w:rsid w:val="00F3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C239EE"/>
    <w:pPr>
      <w:ind w:left="708"/>
    </w:pPr>
    <w:rPr>
      <w:kern w:val="2"/>
      <w:sz w:val="20"/>
      <w:szCs w:val="20"/>
    </w:rPr>
  </w:style>
  <w:style w:type="paragraph" w:styleId="Retraitcorpsdetexte">
    <w:name w:val="Body Text Indent"/>
    <w:basedOn w:val="Normal"/>
    <w:link w:val="RetraitcorpsdetexteCar"/>
    <w:rsid w:val="00083617"/>
    <w:pPr>
      <w:spacing w:after="120"/>
      <w:ind w:left="283"/>
    </w:pPr>
  </w:style>
  <w:style w:type="character" w:customStyle="1" w:styleId="RetraitcorpsdetexteCar">
    <w:name w:val="Retrait corps de texte Car"/>
    <w:basedOn w:val="Policepardfaut"/>
    <w:link w:val="Retraitcorpsdetexte"/>
    <w:rsid w:val="00083617"/>
    <w:rPr>
      <w:sz w:val="24"/>
      <w:szCs w:val="24"/>
      <w:lang w:eastAsia="zh-CN"/>
    </w:rPr>
  </w:style>
  <w:style w:type="character" w:customStyle="1" w:styleId="Appelnotedebasdep3">
    <w:name w:val="Appel note de bas de p.3"/>
    <w:rsid w:val="0084320A"/>
    <w:rPr>
      <w:vertAlign w:val="superscript"/>
    </w:rPr>
  </w:style>
  <w:style w:type="character" w:styleId="Lienhypertexte">
    <w:name w:val="Hyperlink"/>
    <w:rsid w:val="00BA15CE"/>
    <w:rPr>
      <w:color w:val="0000FF"/>
      <w:u w:val="single"/>
    </w:rPr>
  </w:style>
  <w:style w:type="character" w:customStyle="1" w:styleId="TextebrutCar">
    <w:name w:val="Texte brut Car"/>
    <w:link w:val="Textebrut"/>
    <w:uiPriority w:val="99"/>
    <w:rsid w:val="008F2F50"/>
    <w:rPr>
      <w:rFonts w:ascii="Consolas" w:eastAsia="Calibri" w:hAnsi="Consolas"/>
      <w:sz w:val="21"/>
      <w:szCs w:val="21"/>
      <w:lang w:eastAsia="en-US"/>
    </w:rPr>
  </w:style>
  <w:style w:type="character" w:styleId="Textedelespacerserv">
    <w:name w:val="Placeholder Text"/>
    <w:basedOn w:val="Policepardfaut"/>
    <w:uiPriority w:val="99"/>
    <w:semiHidden/>
    <w:rsid w:val="00783838"/>
    <w:rPr>
      <w:color w:val="808080"/>
    </w:rPr>
  </w:style>
  <w:style w:type="paragraph" w:styleId="Sansinterligne">
    <w:name w:val="No Spacing"/>
    <w:uiPriority w:val="99"/>
    <w:qFormat/>
    <w:rsid w:val="00764498"/>
    <w:pPr>
      <w:suppressAutoHyphens/>
    </w:pPr>
    <w:rPr>
      <w:rFonts w:ascii="Calibri" w:hAnsi="Calibri" w:cs="Calibri"/>
      <w:sz w:val="22"/>
      <w:szCs w:val="22"/>
      <w:lang w:eastAsia="zh-CN"/>
    </w:rPr>
  </w:style>
  <w:style w:type="character" w:customStyle="1" w:styleId="Appelnotedebasdep2">
    <w:name w:val="Appel note de bas de p.2"/>
    <w:rsid w:val="000B3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9691">
      <w:bodyDiv w:val="1"/>
      <w:marLeft w:val="0"/>
      <w:marRight w:val="0"/>
      <w:marTop w:val="0"/>
      <w:marBottom w:val="0"/>
      <w:divBdr>
        <w:top w:val="none" w:sz="0" w:space="0" w:color="auto"/>
        <w:left w:val="none" w:sz="0" w:space="0" w:color="auto"/>
        <w:bottom w:val="none" w:sz="0" w:space="0" w:color="auto"/>
        <w:right w:val="none" w:sz="0" w:space="0" w:color="auto"/>
      </w:divBdr>
    </w:div>
    <w:div w:id="327682670">
      <w:bodyDiv w:val="1"/>
      <w:marLeft w:val="0"/>
      <w:marRight w:val="0"/>
      <w:marTop w:val="0"/>
      <w:marBottom w:val="0"/>
      <w:divBdr>
        <w:top w:val="none" w:sz="0" w:space="0" w:color="auto"/>
        <w:left w:val="none" w:sz="0" w:space="0" w:color="auto"/>
        <w:bottom w:val="none" w:sz="0" w:space="0" w:color="auto"/>
        <w:right w:val="none" w:sz="0" w:space="0" w:color="auto"/>
      </w:divBdr>
    </w:div>
    <w:div w:id="392852459">
      <w:bodyDiv w:val="1"/>
      <w:marLeft w:val="0"/>
      <w:marRight w:val="0"/>
      <w:marTop w:val="0"/>
      <w:marBottom w:val="0"/>
      <w:divBdr>
        <w:top w:val="none" w:sz="0" w:space="0" w:color="auto"/>
        <w:left w:val="none" w:sz="0" w:space="0" w:color="auto"/>
        <w:bottom w:val="none" w:sz="0" w:space="0" w:color="auto"/>
        <w:right w:val="none" w:sz="0" w:space="0" w:color="auto"/>
      </w:divBdr>
    </w:div>
    <w:div w:id="497038958">
      <w:bodyDiv w:val="1"/>
      <w:marLeft w:val="0"/>
      <w:marRight w:val="0"/>
      <w:marTop w:val="0"/>
      <w:marBottom w:val="0"/>
      <w:divBdr>
        <w:top w:val="none" w:sz="0" w:space="0" w:color="auto"/>
        <w:left w:val="none" w:sz="0" w:space="0" w:color="auto"/>
        <w:bottom w:val="none" w:sz="0" w:space="0" w:color="auto"/>
        <w:right w:val="none" w:sz="0" w:space="0" w:color="auto"/>
      </w:divBdr>
    </w:div>
    <w:div w:id="672146576">
      <w:bodyDiv w:val="1"/>
      <w:marLeft w:val="0"/>
      <w:marRight w:val="0"/>
      <w:marTop w:val="0"/>
      <w:marBottom w:val="0"/>
      <w:divBdr>
        <w:top w:val="none" w:sz="0" w:space="0" w:color="auto"/>
        <w:left w:val="none" w:sz="0" w:space="0" w:color="auto"/>
        <w:bottom w:val="none" w:sz="0" w:space="0" w:color="auto"/>
        <w:right w:val="none" w:sz="0" w:space="0" w:color="auto"/>
      </w:divBdr>
    </w:div>
    <w:div w:id="681396737">
      <w:bodyDiv w:val="1"/>
      <w:marLeft w:val="0"/>
      <w:marRight w:val="0"/>
      <w:marTop w:val="0"/>
      <w:marBottom w:val="0"/>
      <w:divBdr>
        <w:top w:val="none" w:sz="0" w:space="0" w:color="auto"/>
        <w:left w:val="none" w:sz="0" w:space="0" w:color="auto"/>
        <w:bottom w:val="none" w:sz="0" w:space="0" w:color="auto"/>
        <w:right w:val="none" w:sz="0" w:space="0" w:color="auto"/>
      </w:divBdr>
    </w:div>
    <w:div w:id="687635945">
      <w:bodyDiv w:val="1"/>
      <w:marLeft w:val="0"/>
      <w:marRight w:val="0"/>
      <w:marTop w:val="0"/>
      <w:marBottom w:val="0"/>
      <w:divBdr>
        <w:top w:val="none" w:sz="0" w:space="0" w:color="auto"/>
        <w:left w:val="none" w:sz="0" w:space="0" w:color="auto"/>
        <w:bottom w:val="none" w:sz="0" w:space="0" w:color="auto"/>
        <w:right w:val="none" w:sz="0" w:space="0" w:color="auto"/>
      </w:divBdr>
      <w:divsChild>
        <w:div w:id="1779909986">
          <w:marLeft w:val="0"/>
          <w:marRight w:val="0"/>
          <w:marTop w:val="0"/>
          <w:marBottom w:val="0"/>
          <w:divBdr>
            <w:top w:val="none" w:sz="0" w:space="0" w:color="auto"/>
            <w:left w:val="none" w:sz="0" w:space="0" w:color="auto"/>
            <w:bottom w:val="none" w:sz="0" w:space="0" w:color="auto"/>
            <w:right w:val="none" w:sz="0" w:space="0" w:color="auto"/>
          </w:divBdr>
        </w:div>
        <w:div w:id="1282153172">
          <w:marLeft w:val="0"/>
          <w:marRight w:val="0"/>
          <w:marTop w:val="0"/>
          <w:marBottom w:val="0"/>
          <w:divBdr>
            <w:top w:val="none" w:sz="0" w:space="0" w:color="auto"/>
            <w:left w:val="none" w:sz="0" w:space="0" w:color="auto"/>
            <w:bottom w:val="none" w:sz="0" w:space="0" w:color="auto"/>
            <w:right w:val="none" w:sz="0" w:space="0" w:color="auto"/>
          </w:divBdr>
        </w:div>
        <w:div w:id="1315450549">
          <w:marLeft w:val="0"/>
          <w:marRight w:val="0"/>
          <w:marTop w:val="0"/>
          <w:marBottom w:val="0"/>
          <w:divBdr>
            <w:top w:val="none" w:sz="0" w:space="0" w:color="auto"/>
            <w:left w:val="none" w:sz="0" w:space="0" w:color="auto"/>
            <w:bottom w:val="none" w:sz="0" w:space="0" w:color="auto"/>
            <w:right w:val="none" w:sz="0" w:space="0" w:color="auto"/>
          </w:divBdr>
        </w:div>
        <w:div w:id="1780833127">
          <w:marLeft w:val="0"/>
          <w:marRight w:val="0"/>
          <w:marTop w:val="0"/>
          <w:marBottom w:val="0"/>
          <w:divBdr>
            <w:top w:val="none" w:sz="0" w:space="0" w:color="auto"/>
            <w:left w:val="none" w:sz="0" w:space="0" w:color="auto"/>
            <w:bottom w:val="none" w:sz="0" w:space="0" w:color="auto"/>
            <w:right w:val="none" w:sz="0" w:space="0" w:color="auto"/>
          </w:divBdr>
        </w:div>
        <w:div w:id="841968662">
          <w:marLeft w:val="0"/>
          <w:marRight w:val="0"/>
          <w:marTop w:val="0"/>
          <w:marBottom w:val="0"/>
          <w:divBdr>
            <w:top w:val="none" w:sz="0" w:space="0" w:color="auto"/>
            <w:left w:val="none" w:sz="0" w:space="0" w:color="auto"/>
            <w:bottom w:val="none" w:sz="0" w:space="0" w:color="auto"/>
            <w:right w:val="none" w:sz="0" w:space="0" w:color="auto"/>
          </w:divBdr>
        </w:div>
        <w:div w:id="737552187">
          <w:marLeft w:val="0"/>
          <w:marRight w:val="0"/>
          <w:marTop w:val="0"/>
          <w:marBottom w:val="0"/>
          <w:divBdr>
            <w:top w:val="none" w:sz="0" w:space="0" w:color="auto"/>
            <w:left w:val="none" w:sz="0" w:space="0" w:color="auto"/>
            <w:bottom w:val="none" w:sz="0" w:space="0" w:color="auto"/>
            <w:right w:val="none" w:sz="0" w:space="0" w:color="auto"/>
          </w:divBdr>
        </w:div>
        <w:div w:id="143620516">
          <w:marLeft w:val="0"/>
          <w:marRight w:val="0"/>
          <w:marTop w:val="0"/>
          <w:marBottom w:val="0"/>
          <w:divBdr>
            <w:top w:val="none" w:sz="0" w:space="0" w:color="auto"/>
            <w:left w:val="none" w:sz="0" w:space="0" w:color="auto"/>
            <w:bottom w:val="none" w:sz="0" w:space="0" w:color="auto"/>
            <w:right w:val="none" w:sz="0" w:space="0" w:color="auto"/>
          </w:divBdr>
        </w:div>
        <w:div w:id="923343119">
          <w:marLeft w:val="0"/>
          <w:marRight w:val="0"/>
          <w:marTop w:val="0"/>
          <w:marBottom w:val="0"/>
          <w:divBdr>
            <w:top w:val="none" w:sz="0" w:space="0" w:color="auto"/>
            <w:left w:val="none" w:sz="0" w:space="0" w:color="auto"/>
            <w:bottom w:val="none" w:sz="0" w:space="0" w:color="auto"/>
            <w:right w:val="none" w:sz="0" w:space="0" w:color="auto"/>
          </w:divBdr>
        </w:div>
        <w:div w:id="1783918690">
          <w:marLeft w:val="0"/>
          <w:marRight w:val="0"/>
          <w:marTop w:val="0"/>
          <w:marBottom w:val="0"/>
          <w:divBdr>
            <w:top w:val="none" w:sz="0" w:space="0" w:color="auto"/>
            <w:left w:val="none" w:sz="0" w:space="0" w:color="auto"/>
            <w:bottom w:val="none" w:sz="0" w:space="0" w:color="auto"/>
            <w:right w:val="none" w:sz="0" w:space="0" w:color="auto"/>
          </w:divBdr>
        </w:div>
        <w:div w:id="373240869">
          <w:marLeft w:val="0"/>
          <w:marRight w:val="0"/>
          <w:marTop w:val="0"/>
          <w:marBottom w:val="0"/>
          <w:divBdr>
            <w:top w:val="none" w:sz="0" w:space="0" w:color="auto"/>
            <w:left w:val="none" w:sz="0" w:space="0" w:color="auto"/>
            <w:bottom w:val="none" w:sz="0" w:space="0" w:color="auto"/>
            <w:right w:val="none" w:sz="0" w:space="0" w:color="auto"/>
          </w:divBdr>
        </w:div>
        <w:div w:id="2103407447">
          <w:marLeft w:val="0"/>
          <w:marRight w:val="0"/>
          <w:marTop w:val="0"/>
          <w:marBottom w:val="0"/>
          <w:divBdr>
            <w:top w:val="none" w:sz="0" w:space="0" w:color="auto"/>
            <w:left w:val="none" w:sz="0" w:space="0" w:color="auto"/>
            <w:bottom w:val="none" w:sz="0" w:space="0" w:color="auto"/>
            <w:right w:val="none" w:sz="0" w:space="0" w:color="auto"/>
          </w:divBdr>
        </w:div>
        <w:div w:id="1852183722">
          <w:marLeft w:val="0"/>
          <w:marRight w:val="0"/>
          <w:marTop w:val="0"/>
          <w:marBottom w:val="0"/>
          <w:divBdr>
            <w:top w:val="none" w:sz="0" w:space="0" w:color="auto"/>
            <w:left w:val="none" w:sz="0" w:space="0" w:color="auto"/>
            <w:bottom w:val="none" w:sz="0" w:space="0" w:color="auto"/>
            <w:right w:val="none" w:sz="0" w:space="0" w:color="auto"/>
          </w:divBdr>
        </w:div>
        <w:div w:id="1541284277">
          <w:marLeft w:val="0"/>
          <w:marRight w:val="0"/>
          <w:marTop w:val="0"/>
          <w:marBottom w:val="0"/>
          <w:divBdr>
            <w:top w:val="none" w:sz="0" w:space="0" w:color="auto"/>
            <w:left w:val="none" w:sz="0" w:space="0" w:color="auto"/>
            <w:bottom w:val="none" w:sz="0" w:space="0" w:color="auto"/>
            <w:right w:val="none" w:sz="0" w:space="0" w:color="auto"/>
          </w:divBdr>
        </w:div>
      </w:divsChild>
    </w:div>
    <w:div w:id="711222869">
      <w:bodyDiv w:val="1"/>
      <w:marLeft w:val="0"/>
      <w:marRight w:val="0"/>
      <w:marTop w:val="0"/>
      <w:marBottom w:val="0"/>
      <w:divBdr>
        <w:top w:val="none" w:sz="0" w:space="0" w:color="auto"/>
        <w:left w:val="none" w:sz="0" w:space="0" w:color="auto"/>
        <w:bottom w:val="none" w:sz="0" w:space="0" w:color="auto"/>
        <w:right w:val="none" w:sz="0" w:space="0" w:color="auto"/>
      </w:divBdr>
    </w:div>
    <w:div w:id="729615475">
      <w:bodyDiv w:val="1"/>
      <w:marLeft w:val="0"/>
      <w:marRight w:val="0"/>
      <w:marTop w:val="0"/>
      <w:marBottom w:val="0"/>
      <w:divBdr>
        <w:top w:val="none" w:sz="0" w:space="0" w:color="auto"/>
        <w:left w:val="none" w:sz="0" w:space="0" w:color="auto"/>
        <w:bottom w:val="none" w:sz="0" w:space="0" w:color="auto"/>
        <w:right w:val="none" w:sz="0" w:space="0" w:color="auto"/>
      </w:divBdr>
    </w:div>
    <w:div w:id="759759208">
      <w:bodyDiv w:val="1"/>
      <w:marLeft w:val="0"/>
      <w:marRight w:val="0"/>
      <w:marTop w:val="0"/>
      <w:marBottom w:val="0"/>
      <w:divBdr>
        <w:top w:val="none" w:sz="0" w:space="0" w:color="auto"/>
        <w:left w:val="none" w:sz="0" w:space="0" w:color="auto"/>
        <w:bottom w:val="none" w:sz="0" w:space="0" w:color="auto"/>
        <w:right w:val="none" w:sz="0" w:space="0" w:color="auto"/>
      </w:divBdr>
      <w:divsChild>
        <w:div w:id="670911732">
          <w:marLeft w:val="0"/>
          <w:marRight w:val="0"/>
          <w:marTop w:val="0"/>
          <w:marBottom w:val="0"/>
          <w:divBdr>
            <w:top w:val="none" w:sz="0" w:space="0" w:color="auto"/>
            <w:left w:val="none" w:sz="0" w:space="0" w:color="auto"/>
            <w:bottom w:val="none" w:sz="0" w:space="0" w:color="auto"/>
            <w:right w:val="none" w:sz="0" w:space="0" w:color="auto"/>
          </w:divBdr>
        </w:div>
        <w:div w:id="1185749555">
          <w:marLeft w:val="0"/>
          <w:marRight w:val="0"/>
          <w:marTop w:val="0"/>
          <w:marBottom w:val="0"/>
          <w:divBdr>
            <w:top w:val="none" w:sz="0" w:space="0" w:color="auto"/>
            <w:left w:val="none" w:sz="0" w:space="0" w:color="auto"/>
            <w:bottom w:val="none" w:sz="0" w:space="0" w:color="auto"/>
            <w:right w:val="none" w:sz="0" w:space="0" w:color="auto"/>
          </w:divBdr>
        </w:div>
        <w:div w:id="502555284">
          <w:marLeft w:val="0"/>
          <w:marRight w:val="0"/>
          <w:marTop w:val="0"/>
          <w:marBottom w:val="0"/>
          <w:divBdr>
            <w:top w:val="none" w:sz="0" w:space="0" w:color="auto"/>
            <w:left w:val="none" w:sz="0" w:space="0" w:color="auto"/>
            <w:bottom w:val="none" w:sz="0" w:space="0" w:color="auto"/>
            <w:right w:val="none" w:sz="0" w:space="0" w:color="auto"/>
          </w:divBdr>
        </w:div>
        <w:div w:id="1946619052">
          <w:marLeft w:val="0"/>
          <w:marRight w:val="0"/>
          <w:marTop w:val="0"/>
          <w:marBottom w:val="0"/>
          <w:divBdr>
            <w:top w:val="none" w:sz="0" w:space="0" w:color="auto"/>
            <w:left w:val="none" w:sz="0" w:space="0" w:color="auto"/>
            <w:bottom w:val="none" w:sz="0" w:space="0" w:color="auto"/>
            <w:right w:val="none" w:sz="0" w:space="0" w:color="auto"/>
          </w:divBdr>
        </w:div>
        <w:div w:id="517278369">
          <w:marLeft w:val="0"/>
          <w:marRight w:val="0"/>
          <w:marTop w:val="0"/>
          <w:marBottom w:val="0"/>
          <w:divBdr>
            <w:top w:val="none" w:sz="0" w:space="0" w:color="auto"/>
            <w:left w:val="none" w:sz="0" w:space="0" w:color="auto"/>
            <w:bottom w:val="none" w:sz="0" w:space="0" w:color="auto"/>
            <w:right w:val="none" w:sz="0" w:space="0" w:color="auto"/>
          </w:divBdr>
        </w:div>
        <w:div w:id="1297298938">
          <w:marLeft w:val="0"/>
          <w:marRight w:val="0"/>
          <w:marTop w:val="0"/>
          <w:marBottom w:val="0"/>
          <w:divBdr>
            <w:top w:val="none" w:sz="0" w:space="0" w:color="auto"/>
            <w:left w:val="none" w:sz="0" w:space="0" w:color="auto"/>
            <w:bottom w:val="none" w:sz="0" w:space="0" w:color="auto"/>
            <w:right w:val="none" w:sz="0" w:space="0" w:color="auto"/>
          </w:divBdr>
        </w:div>
        <w:div w:id="1216621187">
          <w:marLeft w:val="0"/>
          <w:marRight w:val="0"/>
          <w:marTop w:val="0"/>
          <w:marBottom w:val="0"/>
          <w:divBdr>
            <w:top w:val="none" w:sz="0" w:space="0" w:color="auto"/>
            <w:left w:val="none" w:sz="0" w:space="0" w:color="auto"/>
            <w:bottom w:val="none" w:sz="0" w:space="0" w:color="auto"/>
            <w:right w:val="none" w:sz="0" w:space="0" w:color="auto"/>
          </w:divBdr>
        </w:div>
        <w:div w:id="175965438">
          <w:marLeft w:val="0"/>
          <w:marRight w:val="0"/>
          <w:marTop w:val="0"/>
          <w:marBottom w:val="0"/>
          <w:divBdr>
            <w:top w:val="none" w:sz="0" w:space="0" w:color="auto"/>
            <w:left w:val="none" w:sz="0" w:space="0" w:color="auto"/>
            <w:bottom w:val="none" w:sz="0" w:space="0" w:color="auto"/>
            <w:right w:val="none" w:sz="0" w:space="0" w:color="auto"/>
          </w:divBdr>
        </w:div>
        <w:div w:id="110634899">
          <w:marLeft w:val="0"/>
          <w:marRight w:val="0"/>
          <w:marTop w:val="0"/>
          <w:marBottom w:val="0"/>
          <w:divBdr>
            <w:top w:val="none" w:sz="0" w:space="0" w:color="auto"/>
            <w:left w:val="none" w:sz="0" w:space="0" w:color="auto"/>
            <w:bottom w:val="none" w:sz="0" w:space="0" w:color="auto"/>
            <w:right w:val="none" w:sz="0" w:space="0" w:color="auto"/>
          </w:divBdr>
        </w:div>
        <w:div w:id="1196891812">
          <w:marLeft w:val="0"/>
          <w:marRight w:val="0"/>
          <w:marTop w:val="0"/>
          <w:marBottom w:val="0"/>
          <w:divBdr>
            <w:top w:val="none" w:sz="0" w:space="0" w:color="auto"/>
            <w:left w:val="none" w:sz="0" w:space="0" w:color="auto"/>
            <w:bottom w:val="none" w:sz="0" w:space="0" w:color="auto"/>
            <w:right w:val="none" w:sz="0" w:space="0" w:color="auto"/>
          </w:divBdr>
        </w:div>
        <w:div w:id="2127773902">
          <w:marLeft w:val="0"/>
          <w:marRight w:val="0"/>
          <w:marTop w:val="0"/>
          <w:marBottom w:val="0"/>
          <w:divBdr>
            <w:top w:val="none" w:sz="0" w:space="0" w:color="auto"/>
            <w:left w:val="none" w:sz="0" w:space="0" w:color="auto"/>
            <w:bottom w:val="none" w:sz="0" w:space="0" w:color="auto"/>
            <w:right w:val="none" w:sz="0" w:space="0" w:color="auto"/>
          </w:divBdr>
        </w:div>
        <w:div w:id="771512234">
          <w:marLeft w:val="0"/>
          <w:marRight w:val="0"/>
          <w:marTop w:val="0"/>
          <w:marBottom w:val="0"/>
          <w:divBdr>
            <w:top w:val="none" w:sz="0" w:space="0" w:color="auto"/>
            <w:left w:val="none" w:sz="0" w:space="0" w:color="auto"/>
            <w:bottom w:val="none" w:sz="0" w:space="0" w:color="auto"/>
            <w:right w:val="none" w:sz="0" w:space="0" w:color="auto"/>
          </w:divBdr>
        </w:div>
        <w:div w:id="980888333">
          <w:marLeft w:val="0"/>
          <w:marRight w:val="0"/>
          <w:marTop w:val="0"/>
          <w:marBottom w:val="0"/>
          <w:divBdr>
            <w:top w:val="none" w:sz="0" w:space="0" w:color="auto"/>
            <w:left w:val="none" w:sz="0" w:space="0" w:color="auto"/>
            <w:bottom w:val="none" w:sz="0" w:space="0" w:color="auto"/>
            <w:right w:val="none" w:sz="0" w:space="0" w:color="auto"/>
          </w:divBdr>
        </w:div>
      </w:divsChild>
    </w:div>
    <w:div w:id="969898187">
      <w:bodyDiv w:val="1"/>
      <w:marLeft w:val="0"/>
      <w:marRight w:val="0"/>
      <w:marTop w:val="0"/>
      <w:marBottom w:val="0"/>
      <w:divBdr>
        <w:top w:val="none" w:sz="0" w:space="0" w:color="auto"/>
        <w:left w:val="none" w:sz="0" w:space="0" w:color="auto"/>
        <w:bottom w:val="none" w:sz="0" w:space="0" w:color="auto"/>
        <w:right w:val="none" w:sz="0" w:space="0" w:color="auto"/>
      </w:divBdr>
    </w:div>
    <w:div w:id="1093360897">
      <w:bodyDiv w:val="1"/>
      <w:marLeft w:val="0"/>
      <w:marRight w:val="0"/>
      <w:marTop w:val="0"/>
      <w:marBottom w:val="0"/>
      <w:divBdr>
        <w:top w:val="none" w:sz="0" w:space="0" w:color="auto"/>
        <w:left w:val="none" w:sz="0" w:space="0" w:color="auto"/>
        <w:bottom w:val="none" w:sz="0" w:space="0" w:color="auto"/>
        <w:right w:val="none" w:sz="0" w:space="0" w:color="auto"/>
      </w:divBdr>
    </w:div>
    <w:div w:id="1172375077">
      <w:bodyDiv w:val="1"/>
      <w:marLeft w:val="0"/>
      <w:marRight w:val="0"/>
      <w:marTop w:val="0"/>
      <w:marBottom w:val="0"/>
      <w:divBdr>
        <w:top w:val="none" w:sz="0" w:space="0" w:color="auto"/>
        <w:left w:val="none" w:sz="0" w:space="0" w:color="auto"/>
        <w:bottom w:val="none" w:sz="0" w:space="0" w:color="auto"/>
        <w:right w:val="none" w:sz="0" w:space="0" w:color="auto"/>
      </w:divBdr>
    </w:div>
    <w:div w:id="1245456655">
      <w:bodyDiv w:val="1"/>
      <w:marLeft w:val="0"/>
      <w:marRight w:val="0"/>
      <w:marTop w:val="0"/>
      <w:marBottom w:val="0"/>
      <w:divBdr>
        <w:top w:val="none" w:sz="0" w:space="0" w:color="auto"/>
        <w:left w:val="none" w:sz="0" w:space="0" w:color="auto"/>
        <w:bottom w:val="none" w:sz="0" w:space="0" w:color="auto"/>
        <w:right w:val="none" w:sz="0" w:space="0" w:color="auto"/>
      </w:divBdr>
    </w:div>
    <w:div w:id="1475948587">
      <w:bodyDiv w:val="1"/>
      <w:marLeft w:val="0"/>
      <w:marRight w:val="0"/>
      <w:marTop w:val="0"/>
      <w:marBottom w:val="0"/>
      <w:divBdr>
        <w:top w:val="none" w:sz="0" w:space="0" w:color="auto"/>
        <w:left w:val="none" w:sz="0" w:space="0" w:color="auto"/>
        <w:bottom w:val="none" w:sz="0" w:space="0" w:color="auto"/>
        <w:right w:val="none" w:sz="0" w:space="0" w:color="auto"/>
      </w:divBdr>
    </w:div>
    <w:div w:id="1541671899">
      <w:bodyDiv w:val="1"/>
      <w:marLeft w:val="0"/>
      <w:marRight w:val="0"/>
      <w:marTop w:val="0"/>
      <w:marBottom w:val="0"/>
      <w:divBdr>
        <w:top w:val="none" w:sz="0" w:space="0" w:color="auto"/>
        <w:left w:val="none" w:sz="0" w:space="0" w:color="auto"/>
        <w:bottom w:val="none" w:sz="0" w:space="0" w:color="auto"/>
        <w:right w:val="none" w:sz="0" w:space="0" w:color="auto"/>
      </w:divBdr>
    </w:div>
    <w:div w:id="1624386522">
      <w:bodyDiv w:val="1"/>
      <w:marLeft w:val="0"/>
      <w:marRight w:val="0"/>
      <w:marTop w:val="0"/>
      <w:marBottom w:val="0"/>
      <w:divBdr>
        <w:top w:val="none" w:sz="0" w:space="0" w:color="auto"/>
        <w:left w:val="none" w:sz="0" w:space="0" w:color="auto"/>
        <w:bottom w:val="none" w:sz="0" w:space="0" w:color="auto"/>
        <w:right w:val="none" w:sz="0" w:space="0" w:color="auto"/>
      </w:divBdr>
    </w:div>
    <w:div w:id="1761873983">
      <w:bodyDiv w:val="1"/>
      <w:marLeft w:val="0"/>
      <w:marRight w:val="0"/>
      <w:marTop w:val="0"/>
      <w:marBottom w:val="0"/>
      <w:divBdr>
        <w:top w:val="none" w:sz="0" w:space="0" w:color="auto"/>
        <w:left w:val="none" w:sz="0" w:space="0" w:color="auto"/>
        <w:bottom w:val="none" w:sz="0" w:space="0" w:color="auto"/>
        <w:right w:val="none" w:sz="0" w:space="0" w:color="auto"/>
      </w:divBdr>
    </w:div>
    <w:div w:id="1816220357">
      <w:bodyDiv w:val="1"/>
      <w:marLeft w:val="0"/>
      <w:marRight w:val="0"/>
      <w:marTop w:val="0"/>
      <w:marBottom w:val="0"/>
      <w:divBdr>
        <w:top w:val="none" w:sz="0" w:space="0" w:color="auto"/>
        <w:left w:val="none" w:sz="0" w:space="0" w:color="auto"/>
        <w:bottom w:val="none" w:sz="0" w:space="0" w:color="auto"/>
        <w:right w:val="none" w:sz="0" w:space="0" w:color="auto"/>
      </w:divBdr>
    </w:div>
    <w:div w:id="1853177737">
      <w:bodyDiv w:val="1"/>
      <w:marLeft w:val="0"/>
      <w:marRight w:val="0"/>
      <w:marTop w:val="0"/>
      <w:marBottom w:val="0"/>
      <w:divBdr>
        <w:top w:val="none" w:sz="0" w:space="0" w:color="auto"/>
        <w:left w:val="none" w:sz="0" w:space="0" w:color="auto"/>
        <w:bottom w:val="none" w:sz="0" w:space="0" w:color="auto"/>
        <w:right w:val="none" w:sz="0" w:space="0" w:color="auto"/>
      </w:divBdr>
    </w:div>
    <w:div w:id="1894341063">
      <w:bodyDiv w:val="1"/>
      <w:marLeft w:val="0"/>
      <w:marRight w:val="0"/>
      <w:marTop w:val="0"/>
      <w:marBottom w:val="0"/>
      <w:divBdr>
        <w:top w:val="none" w:sz="0" w:space="0" w:color="auto"/>
        <w:left w:val="none" w:sz="0" w:space="0" w:color="auto"/>
        <w:bottom w:val="none" w:sz="0" w:space="0" w:color="auto"/>
        <w:right w:val="none" w:sz="0" w:space="0" w:color="auto"/>
      </w:divBdr>
    </w:div>
    <w:div w:id="2005622707">
      <w:bodyDiv w:val="1"/>
      <w:marLeft w:val="0"/>
      <w:marRight w:val="0"/>
      <w:marTop w:val="0"/>
      <w:marBottom w:val="0"/>
      <w:divBdr>
        <w:top w:val="none" w:sz="0" w:space="0" w:color="auto"/>
        <w:left w:val="none" w:sz="0" w:space="0" w:color="auto"/>
        <w:bottom w:val="none" w:sz="0" w:space="0" w:color="auto"/>
        <w:right w:val="none" w:sz="0" w:space="0" w:color="auto"/>
      </w:divBdr>
    </w:div>
    <w:div w:id="2044741368">
      <w:bodyDiv w:val="1"/>
      <w:marLeft w:val="0"/>
      <w:marRight w:val="0"/>
      <w:marTop w:val="0"/>
      <w:marBottom w:val="0"/>
      <w:divBdr>
        <w:top w:val="none" w:sz="0" w:space="0" w:color="auto"/>
        <w:left w:val="none" w:sz="0" w:space="0" w:color="auto"/>
        <w:bottom w:val="none" w:sz="0" w:space="0" w:color="auto"/>
        <w:right w:val="none" w:sz="0" w:space="0" w:color="auto"/>
      </w:divBdr>
    </w:div>
    <w:div w:id="213340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FFEF-5112-4BF5-A723-24D97482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9377</Words>
  <Characters>51575</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MEDDTL</Company>
  <LinksUpToDate>false</LinksUpToDate>
  <CharactersWithSpaces>60831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creator>Eric DODEMAND</dc:creator>
  <cp:lastModifiedBy>GOISLOT Damien</cp:lastModifiedBy>
  <cp:revision>11</cp:revision>
  <cp:lastPrinted>2020-09-10T06:25:00Z</cp:lastPrinted>
  <dcterms:created xsi:type="dcterms:W3CDTF">2023-05-16T15:12:00Z</dcterms:created>
  <dcterms:modified xsi:type="dcterms:W3CDTF">2023-05-17T16:45:00Z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MEDDTL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