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73" w:rsidRDefault="001F1133" w:rsidP="00250D73">
      <w:pPr>
        <w:jc w:val="center"/>
        <w:rPr>
          <w:rFonts w:ascii="Arial" w:eastAsia="Times New Roman" w:hAnsi="Arial" w:cs="Arial"/>
          <w:b/>
          <w:bCs/>
          <w:sz w:val="36"/>
          <w:szCs w:val="36"/>
          <w:lang w:eastAsia="fr-FR"/>
        </w:rPr>
      </w:pPr>
      <w:r w:rsidRPr="001F1133">
        <w:rPr>
          <w:rFonts w:ascii="Arial" w:eastAsia="Times New Roman" w:hAnsi="Arial" w:cs="Arial"/>
          <w:b/>
          <w:bCs/>
          <w:sz w:val="32"/>
          <w:szCs w:val="32"/>
          <w:lang w:eastAsia="fr-FR"/>
        </w:rPr>
        <w:t>Mode d’emploi</w:t>
      </w:r>
      <w:r w:rsidR="009A0BD9">
        <w:rPr>
          <w:rFonts w:ascii="Arial" w:eastAsia="Times New Roman" w:hAnsi="Arial" w:cs="Arial"/>
          <w:b/>
          <w:bCs/>
          <w:sz w:val="32"/>
          <w:szCs w:val="32"/>
          <w:lang w:eastAsia="fr-FR"/>
        </w:rPr>
        <w:t xml:space="preserve"> </w:t>
      </w:r>
      <w:r w:rsidRPr="001F1133">
        <w:rPr>
          <w:rFonts w:ascii="Arial" w:eastAsia="Times New Roman" w:hAnsi="Arial" w:cs="Arial"/>
          <w:b/>
          <w:bCs/>
          <w:sz w:val="32"/>
          <w:szCs w:val="32"/>
          <w:lang w:eastAsia="fr-FR"/>
        </w:rPr>
        <w:t xml:space="preserve">du dispositif d’aide financière pour les cirques familiaux, </w:t>
      </w:r>
      <w:r w:rsidR="009A0BD9">
        <w:rPr>
          <w:rFonts w:ascii="Arial" w:eastAsia="Times New Roman" w:hAnsi="Arial" w:cs="Arial"/>
          <w:b/>
          <w:bCs/>
          <w:sz w:val="32"/>
          <w:szCs w:val="32"/>
          <w:lang w:eastAsia="fr-FR"/>
        </w:rPr>
        <w:t xml:space="preserve">parcs zoologiques et </w:t>
      </w:r>
      <w:r w:rsidRPr="001F1133">
        <w:rPr>
          <w:rFonts w:ascii="Arial" w:eastAsia="Times New Roman" w:hAnsi="Arial" w:cs="Arial"/>
          <w:b/>
          <w:bCs/>
          <w:sz w:val="32"/>
          <w:szCs w:val="32"/>
          <w:lang w:eastAsia="fr-FR"/>
        </w:rPr>
        <w:t>refuges</w:t>
      </w:r>
    </w:p>
    <w:p w:rsidR="001F1133" w:rsidRPr="001F1133" w:rsidRDefault="001F1133" w:rsidP="00250D73">
      <w:pPr>
        <w:jc w:val="center"/>
        <w:rPr>
          <w:rFonts w:ascii="Arial" w:eastAsia="Times New Roman" w:hAnsi="Arial" w:cs="Arial"/>
          <w:b/>
          <w:bCs/>
          <w:sz w:val="36"/>
          <w:szCs w:val="36"/>
          <w:lang w:eastAsia="fr-FR"/>
        </w:rPr>
      </w:pPr>
    </w:p>
    <w:p w:rsidR="00250D73" w:rsidRPr="001F1133" w:rsidRDefault="00250D73" w:rsidP="00250D73">
      <w:pPr>
        <w:jc w:val="both"/>
        <w:rPr>
          <w:rFonts w:ascii="Arial" w:eastAsia="Times New Roman" w:hAnsi="Arial" w:cs="Arial"/>
          <w:b/>
          <w:bCs/>
          <w:sz w:val="28"/>
          <w:szCs w:val="28"/>
          <w:lang w:eastAsia="fr-FR"/>
        </w:rPr>
      </w:pPr>
      <w:r w:rsidRPr="001F1133">
        <w:rPr>
          <w:rFonts w:ascii="Arial" w:eastAsia="Times New Roman" w:hAnsi="Arial" w:cs="Arial"/>
          <w:b/>
          <w:bCs/>
          <w:sz w:val="28"/>
          <w:szCs w:val="28"/>
          <w:lang w:eastAsia="fr-FR"/>
        </w:rPr>
        <w:t xml:space="preserve">Qui est concerné par cette aide ? </w:t>
      </w:r>
    </w:p>
    <w:p w:rsidR="00250D73" w:rsidRPr="001F1133" w:rsidRDefault="001F1133" w:rsidP="001F1133">
      <w:pPr>
        <w:spacing w:before="100" w:beforeAutospacing="1" w:after="100" w:afterAutospacing="1"/>
        <w:rPr>
          <w:rFonts w:ascii="Arial" w:eastAsia="Times New Roman" w:hAnsi="Arial" w:cs="Arial"/>
          <w:lang w:eastAsia="fr-FR"/>
        </w:rPr>
      </w:pPr>
      <w:r w:rsidRPr="001F1133">
        <w:rPr>
          <w:rFonts w:ascii="Arial" w:eastAsia="Times New Roman" w:hAnsi="Arial" w:cs="Arial"/>
          <w:lang w:eastAsia="fr-FR"/>
        </w:rPr>
        <w:t xml:space="preserve">L’aide financière est à destination des établissements de présentation au public d’animaux d’espèces sauvages ou domestiques, fixes ou itinérants, situés sur le territoire français, relevant de l’arrêté du 18 mars 2011 ou du 25 mars 2004, à savoir les établissements considérés comme des cirques avec animaux, des parcs zoologiques, des aquariums ou </w:t>
      </w:r>
      <w:r w:rsidR="009A0BD9" w:rsidRPr="009A0BD9">
        <w:rPr>
          <w:rFonts w:ascii="Arial" w:eastAsia="Times New Roman" w:hAnsi="Arial" w:cs="Arial"/>
          <w:lang w:eastAsia="fr-FR"/>
        </w:rPr>
        <w:t>des refuges accueillant notamment des animaux saisis par les douanes, confisqués ou dont leur propriétaire a souhaité se de</w:t>
      </w:r>
      <w:r w:rsidR="009A0BD9">
        <w:rPr>
          <w:rFonts w:ascii="Arial" w:eastAsia="Times New Roman" w:hAnsi="Arial" w:cs="Arial"/>
          <w:lang w:eastAsia="fr-FR"/>
        </w:rPr>
        <w:t>ssaisir</w:t>
      </w:r>
      <w:r w:rsidRPr="001F1133">
        <w:rPr>
          <w:rFonts w:ascii="Arial" w:eastAsia="Times New Roman" w:hAnsi="Arial" w:cs="Arial"/>
          <w:lang w:eastAsia="fr-FR"/>
        </w:rPr>
        <w:t xml:space="preserve">. </w:t>
      </w:r>
    </w:p>
    <w:p w:rsidR="00250D73" w:rsidRPr="001F1133" w:rsidRDefault="00250D73" w:rsidP="00250D73">
      <w:pPr>
        <w:jc w:val="both"/>
        <w:rPr>
          <w:rFonts w:ascii="Arial" w:eastAsia="Times New Roman" w:hAnsi="Arial" w:cs="Arial"/>
          <w:b/>
          <w:bCs/>
          <w:sz w:val="28"/>
          <w:szCs w:val="28"/>
          <w:lang w:eastAsia="fr-FR"/>
        </w:rPr>
      </w:pPr>
      <w:r w:rsidRPr="001F1133">
        <w:rPr>
          <w:rFonts w:ascii="Arial" w:eastAsia="Times New Roman" w:hAnsi="Arial" w:cs="Arial"/>
          <w:b/>
          <w:bCs/>
          <w:sz w:val="28"/>
          <w:szCs w:val="28"/>
          <w:lang w:eastAsia="fr-FR"/>
        </w:rPr>
        <w:t xml:space="preserve">Quelles sont les conditions pour bénéficier de cette aide ? </w:t>
      </w:r>
    </w:p>
    <w:p w:rsidR="001F1133" w:rsidRPr="001F1133" w:rsidRDefault="001F1133" w:rsidP="00250D73">
      <w:pPr>
        <w:jc w:val="both"/>
        <w:rPr>
          <w:rFonts w:ascii="Arial" w:eastAsia="Times New Roman" w:hAnsi="Arial" w:cs="Arial"/>
          <w:b/>
          <w:bCs/>
          <w:u w:val="single"/>
          <w:lang w:eastAsia="fr-FR"/>
        </w:rPr>
      </w:pPr>
    </w:p>
    <w:p w:rsidR="00250D73" w:rsidRPr="001F1133" w:rsidRDefault="00250D73" w:rsidP="00250D73">
      <w:pPr>
        <w:jc w:val="both"/>
        <w:rPr>
          <w:rFonts w:ascii="Arial" w:eastAsia="Times New Roman" w:hAnsi="Arial" w:cs="Arial"/>
          <w:lang w:eastAsia="fr-FR"/>
        </w:rPr>
      </w:pPr>
      <w:r w:rsidRPr="001F1133">
        <w:rPr>
          <w:rFonts w:ascii="Arial" w:eastAsia="Times New Roman" w:hAnsi="Arial" w:cs="Arial"/>
          <w:lang w:eastAsia="fr-FR"/>
        </w:rPr>
        <w:t xml:space="preserve">Seuls les établissements dont l’entrée est payante peuvent bénéficier de l’aide, sauf pour les refuges. </w:t>
      </w:r>
    </w:p>
    <w:p w:rsidR="00250D73" w:rsidRPr="001F1133" w:rsidRDefault="00250D73" w:rsidP="00250D73">
      <w:pPr>
        <w:jc w:val="both"/>
        <w:rPr>
          <w:rFonts w:ascii="Arial" w:eastAsia="Times New Roman" w:hAnsi="Arial" w:cs="Arial"/>
          <w:lang w:eastAsia="fr-FR"/>
        </w:rPr>
      </w:pPr>
      <w:r w:rsidRPr="001F1133">
        <w:rPr>
          <w:rFonts w:ascii="Arial" w:eastAsia="Times New Roman" w:hAnsi="Arial" w:cs="Arial"/>
          <w:lang w:eastAsia="fr-FR"/>
        </w:rPr>
        <w:t xml:space="preserve">Les établissements doivent être situés sur le territoire français. </w:t>
      </w:r>
    </w:p>
    <w:p w:rsidR="00250D73" w:rsidRPr="001F1133" w:rsidRDefault="00250D73" w:rsidP="00250D73">
      <w:pPr>
        <w:jc w:val="both"/>
        <w:rPr>
          <w:rFonts w:ascii="Arial" w:hAnsi="Arial" w:cs="Arial"/>
        </w:rPr>
      </w:pPr>
      <w:r w:rsidRPr="001F1133">
        <w:rPr>
          <w:rFonts w:ascii="Arial" w:hAnsi="Arial" w:cs="Arial"/>
        </w:rPr>
        <w:t>Leur activité doit avoir débuté avant le 1</w:t>
      </w:r>
      <w:r w:rsidRPr="001F1133">
        <w:rPr>
          <w:rFonts w:ascii="Arial" w:hAnsi="Arial" w:cs="Arial"/>
          <w:vertAlign w:val="superscript"/>
        </w:rPr>
        <w:t>er</w:t>
      </w:r>
      <w:r w:rsidRPr="001F1133">
        <w:rPr>
          <w:rFonts w:ascii="Arial" w:hAnsi="Arial" w:cs="Arial"/>
        </w:rPr>
        <w:t xml:space="preserve"> février 2020 et ne doit pas être en procédure de redressement judiciaire ou de liquidation judiciaire au </w:t>
      </w:r>
      <w:r w:rsidR="001F1133">
        <w:rPr>
          <w:rFonts w:ascii="Arial" w:hAnsi="Arial" w:cs="Arial"/>
        </w:rPr>
        <w:t>31 décembre 2019</w:t>
      </w:r>
      <w:r w:rsidRPr="001F1133">
        <w:rPr>
          <w:rFonts w:ascii="Arial" w:hAnsi="Arial" w:cs="Arial"/>
        </w:rPr>
        <w:t xml:space="preserve">. </w:t>
      </w:r>
    </w:p>
    <w:p w:rsidR="00250D73" w:rsidRPr="001F1133" w:rsidRDefault="00250D73" w:rsidP="00250D73">
      <w:pPr>
        <w:jc w:val="both"/>
        <w:rPr>
          <w:rFonts w:ascii="Arial" w:hAnsi="Arial" w:cs="Arial"/>
        </w:rPr>
      </w:pPr>
      <w:r w:rsidRPr="001F1133">
        <w:rPr>
          <w:rFonts w:ascii="Arial" w:hAnsi="Arial" w:cs="Arial"/>
        </w:rPr>
        <w:t xml:space="preserve">Les établissements doivent être en règle avec la réglementation en vigueur, notamment en matière de détention de faune sauvage. </w:t>
      </w:r>
    </w:p>
    <w:p w:rsidR="00250D73" w:rsidRPr="001F1133" w:rsidRDefault="00250D73" w:rsidP="00250D73">
      <w:pPr>
        <w:jc w:val="both"/>
        <w:rPr>
          <w:rFonts w:ascii="Arial" w:eastAsia="Times New Roman" w:hAnsi="Arial" w:cs="Arial"/>
          <w:lang w:eastAsia="fr-FR"/>
        </w:rPr>
      </w:pPr>
    </w:p>
    <w:p w:rsidR="00250D73" w:rsidRPr="001F1133" w:rsidRDefault="00250D73" w:rsidP="00250D73">
      <w:pPr>
        <w:jc w:val="both"/>
        <w:rPr>
          <w:rFonts w:ascii="Arial" w:eastAsia="Times New Roman" w:hAnsi="Arial" w:cs="Arial"/>
          <w:b/>
          <w:bCs/>
          <w:sz w:val="28"/>
          <w:szCs w:val="28"/>
          <w:lang w:eastAsia="fr-FR"/>
        </w:rPr>
      </w:pPr>
      <w:r w:rsidRPr="001F1133">
        <w:rPr>
          <w:rFonts w:ascii="Arial" w:eastAsia="Times New Roman" w:hAnsi="Arial" w:cs="Arial"/>
          <w:b/>
          <w:bCs/>
          <w:sz w:val="28"/>
          <w:szCs w:val="28"/>
          <w:lang w:eastAsia="fr-FR"/>
        </w:rPr>
        <w:t xml:space="preserve">Quel est le montant de l’aide ? </w:t>
      </w:r>
    </w:p>
    <w:p w:rsidR="001F1133" w:rsidRPr="001F1133" w:rsidRDefault="001F1133" w:rsidP="00250D73">
      <w:pPr>
        <w:jc w:val="both"/>
        <w:rPr>
          <w:rFonts w:ascii="Arial" w:eastAsia="Times New Roman" w:hAnsi="Arial" w:cs="Arial"/>
          <w:b/>
          <w:bCs/>
          <w:sz w:val="28"/>
          <w:szCs w:val="28"/>
          <w:u w:val="single"/>
          <w:lang w:eastAsia="fr-FR"/>
        </w:rPr>
      </w:pPr>
    </w:p>
    <w:p w:rsidR="00250D73" w:rsidRPr="001F1133" w:rsidRDefault="00250D73" w:rsidP="00250D73">
      <w:pPr>
        <w:jc w:val="both"/>
        <w:rPr>
          <w:rFonts w:ascii="Arial" w:eastAsia="Times New Roman" w:hAnsi="Arial" w:cs="Arial"/>
          <w:lang w:eastAsia="fr-FR"/>
        </w:rPr>
      </w:pPr>
      <w:r w:rsidRPr="001F1133">
        <w:rPr>
          <w:rFonts w:ascii="Arial" w:eastAsia="Times New Roman" w:hAnsi="Arial" w:cs="Arial"/>
          <w:lang w:eastAsia="fr-FR"/>
        </w:rPr>
        <w:t>Le calcul de l’aide financière s'effectue sur la base des forfaits suivants :</w:t>
      </w:r>
    </w:p>
    <w:p w:rsidR="00250D73" w:rsidRPr="001F1133" w:rsidRDefault="00250D73" w:rsidP="00250D73">
      <w:pPr>
        <w:pStyle w:val="Paragraphedeliste"/>
        <w:numPr>
          <w:ilvl w:val="0"/>
          <w:numId w:val="1"/>
        </w:numPr>
        <w:jc w:val="both"/>
        <w:rPr>
          <w:rFonts w:ascii="Arial" w:eastAsia="Times New Roman" w:hAnsi="Arial" w:cs="Arial"/>
          <w:lang w:eastAsia="fr-FR"/>
        </w:rPr>
      </w:pPr>
      <w:r w:rsidRPr="001F1133">
        <w:rPr>
          <w:rFonts w:ascii="Arial" w:eastAsia="Times New Roman" w:hAnsi="Arial" w:cs="Arial"/>
          <w:lang w:eastAsia="fr-FR"/>
        </w:rPr>
        <w:t xml:space="preserve">Pour les cirques animaliers, les refuges et les parcs zoologiques, le calcul de l’aide financière s'effectue sur la base d'un forfait par animal : </w:t>
      </w:r>
    </w:p>
    <w:p w:rsidR="00250D73" w:rsidRPr="001F1133" w:rsidRDefault="00250D73" w:rsidP="00250D73">
      <w:pPr>
        <w:pStyle w:val="Paragraphedeliste"/>
        <w:numPr>
          <w:ilvl w:val="1"/>
          <w:numId w:val="1"/>
        </w:numPr>
        <w:jc w:val="both"/>
        <w:rPr>
          <w:rFonts w:ascii="Arial" w:eastAsia="Times New Roman" w:hAnsi="Arial" w:cs="Arial"/>
          <w:lang w:eastAsia="fr-FR"/>
        </w:rPr>
      </w:pPr>
      <w:r w:rsidRPr="001F1133">
        <w:rPr>
          <w:rFonts w:ascii="Arial" w:eastAsia="Times New Roman" w:hAnsi="Arial" w:cs="Arial"/>
          <w:lang w:eastAsia="fr-FR"/>
        </w:rPr>
        <w:t>1200</w:t>
      </w:r>
      <w:r w:rsidR="001F1133">
        <w:rPr>
          <w:rFonts w:ascii="Arial" w:eastAsia="Times New Roman" w:hAnsi="Arial" w:cs="Arial"/>
          <w:lang w:eastAsia="fr-FR"/>
        </w:rPr>
        <w:t xml:space="preserve"> </w:t>
      </w:r>
      <w:r w:rsidRPr="001F1133">
        <w:rPr>
          <w:rFonts w:ascii="Arial" w:eastAsia="Times New Roman" w:hAnsi="Arial" w:cs="Arial"/>
          <w:lang w:eastAsia="fr-FR"/>
        </w:rPr>
        <w:t xml:space="preserve">€ pour les fauves et assimilés (loups, hyènes, </w:t>
      </w:r>
      <w:r w:rsidR="004B16F4" w:rsidRPr="001F1133">
        <w:rPr>
          <w:rFonts w:ascii="Arial" w:eastAsia="Times New Roman" w:hAnsi="Arial" w:cs="Arial"/>
          <w:lang w:eastAsia="fr-FR"/>
        </w:rPr>
        <w:t>etc.</w:t>
      </w:r>
      <w:r w:rsidRPr="001F1133">
        <w:rPr>
          <w:rFonts w:ascii="Arial" w:eastAsia="Times New Roman" w:hAnsi="Arial" w:cs="Arial"/>
          <w:lang w:eastAsia="fr-FR"/>
        </w:rPr>
        <w:t>) ;</w:t>
      </w:r>
    </w:p>
    <w:p w:rsidR="00250D73" w:rsidRPr="001F1133" w:rsidRDefault="00250D73" w:rsidP="00250D73">
      <w:pPr>
        <w:pStyle w:val="Paragraphedeliste"/>
        <w:numPr>
          <w:ilvl w:val="1"/>
          <w:numId w:val="1"/>
        </w:numPr>
        <w:jc w:val="both"/>
        <w:rPr>
          <w:rFonts w:ascii="Arial" w:eastAsia="Times New Roman" w:hAnsi="Arial" w:cs="Arial"/>
          <w:lang w:eastAsia="fr-FR"/>
        </w:rPr>
      </w:pPr>
      <w:r w:rsidRPr="001F1133">
        <w:rPr>
          <w:rFonts w:ascii="Arial" w:eastAsia="Times New Roman" w:hAnsi="Arial" w:cs="Arial"/>
          <w:lang w:eastAsia="fr-FR"/>
        </w:rPr>
        <w:t>120</w:t>
      </w:r>
      <w:r w:rsidR="001F1133">
        <w:rPr>
          <w:rFonts w:ascii="Arial" w:eastAsia="Times New Roman" w:hAnsi="Arial" w:cs="Arial"/>
          <w:lang w:eastAsia="fr-FR"/>
        </w:rPr>
        <w:t xml:space="preserve"> </w:t>
      </w:r>
      <w:r w:rsidRPr="001F1133">
        <w:rPr>
          <w:rFonts w:ascii="Arial" w:eastAsia="Times New Roman" w:hAnsi="Arial" w:cs="Arial"/>
          <w:lang w:eastAsia="fr-FR"/>
        </w:rPr>
        <w:t>€ par « autre animal », à l’exception des invertébrés ;</w:t>
      </w:r>
    </w:p>
    <w:p w:rsidR="00250D73" w:rsidRPr="001F1133" w:rsidRDefault="00250D73" w:rsidP="00250D73">
      <w:pPr>
        <w:pStyle w:val="Paragraphedeliste"/>
        <w:numPr>
          <w:ilvl w:val="0"/>
          <w:numId w:val="1"/>
        </w:numPr>
        <w:jc w:val="both"/>
        <w:rPr>
          <w:rFonts w:ascii="Arial" w:eastAsia="Times New Roman" w:hAnsi="Arial" w:cs="Arial"/>
          <w:lang w:eastAsia="fr-FR"/>
        </w:rPr>
      </w:pPr>
      <w:r w:rsidRPr="001F1133">
        <w:rPr>
          <w:rFonts w:ascii="Arial" w:eastAsia="Times New Roman" w:hAnsi="Arial" w:cs="Arial"/>
          <w:lang w:eastAsia="fr-FR"/>
        </w:rPr>
        <w:t>Pour les aquariums un forfait de 30 € par m</w:t>
      </w:r>
      <w:r w:rsidRPr="001F1133">
        <w:rPr>
          <w:rFonts w:ascii="Arial" w:eastAsia="Times New Roman" w:hAnsi="Arial" w:cs="Arial"/>
          <w:vertAlign w:val="superscript"/>
          <w:lang w:eastAsia="fr-FR"/>
        </w:rPr>
        <w:t>3</w:t>
      </w:r>
      <w:r w:rsidRPr="001F1133">
        <w:rPr>
          <w:rFonts w:ascii="Arial" w:eastAsia="Times New Roman" w:hAnsi="Arial" w:cs="Arial"/>
          <w:lang w:eastAsia="fr-FR"/>
        </w:rPr>
        <w:t xml:space="preserve"> d’eau gérée.</w:t>
      </w:r>
    </w:p>
    <w:p w:rsidR="00250D73" w:rsidRPr="001F1133" w:rsidRDefault="00250D73" w:rsidP="00250D73">
      <w:pPr>
        <w:jc w:val="both"/>
        <w:rPr>
          <w:rFonts w:ascii="Arial" w:eastAsia="Times New Roman" w:hAnsi="Arial" w:cs="Arial"/>
          <w:lang w:eastAsia="fr-FR"/>
        </w:rPr>
      </w:pPr>
    </w:p>
    <w:p w:rsidR="00250D73" w:rsidRDefault="00250D73" w:rsidP="00250D73">
      <w:pPr>
        <w:jc w:val="both"/>
        <w:rPr>
          <w:rFonts w:ascii="Arial" w:eastAsia="Times New Roman" w:hAnsi="Arial" w:cs="Arial"/>
          <w:b/>
          <w:bCs/>
          <w:sz w:val="28"/>
          <w:szCs w:val="28"/>
          <w:lang w:eastAsia="fr-FR"/>
        </w:rPr>
      </w:pPr>
      <w:r w:rsidRPr="001F1133">
        <w:rPr>
          <w:rFonts w:ascii="Arial" w:eastAsia="Times New Roman" w:hAnsi="Arial" w:cs="Arial"/>
          <w:b/>
          <w:bCs/>
          <w:sz w:val="28"/>
          <w:szCs w:val="28"/>
          <w:lang w:eastAsia="fr-FR"/>
        </w:rPr>
        <w:t xml:space="preserve">Comment bénéficier de l’aide ? </w:t>
      </w:r>
    </w:p>
    <w:p w:rsidR="001F1133" w:rsidRPr="001F1133" w:rsidRDefault="001F1133" w:rsidP="00250D73">
      <w:pPr>
        <w:jc w:val="both"/>
        <w:rPr>
          <w:rFonts w:ascii="Arial" w:eastAsia="Times New Roman" w:hAnsi="Arial" w:cs="Arial"/>
          <w:b/>
          <w:bCs/>
          <w:sz w:val="28"/>
          <w:szCs w:val="28"/>
          <w:lang w:eastAsia="fr-FR"/>
        </w:rPr>
      </w:pPr>
    </w:p>
    <w:p w:rsidR="001F1133" w:rsidRPr="001F1133" w:rsidRDefault="001F1133" w:rsidP="001F1133">
      <w:pPr>
        <w:rPr>
          <w:rFonts w:ascii="Arial" w:eastAsia="Times New Roman" w:hAnsi="Arial" w:cs="Arial"/>
          <w:lang w:eastAsia="fr-FR"/>
        </w:rPr>
      </w:pPr>
      <w:r w:rsidRPr="001F1133">
        <w:rPr>
          <w:rFonts w:ascii="Arial" w:eastAsia="Times New Roman" w:hAnsi="Arial" w:cs="Arial"/>
          <w:lang w:eastAsia="fr-FR"/>
        </w:rPr>
        <w:t xml:space="preserve">Les établissements doivent remplir le dossier de demande d’aide disponible ci-dessous et joindre les pièces justificatives demandées. Le tout est à transmettre par voie électronique ou par voie postale au service instructeur concerné, soit du siège social de l’établissement, soit du département dans lequel est présent l’établissement au moment du dépôt de la demande. </w:t>
      </w:r>
    </w:p>
    <w:p w:rsidR="001F1133" w:rsidRDefault="001F1133" w:rsidP="001F1133">
      <w:pPr>
        <w:rPr>
          <w:rFonts w:ascii="Arial" w:eastAsia="Times New Roman" w:hAnsi="Arial" w:cs="Arial"/>
          <w:lang w:eastAsia="fr-FR"/>
        </w:rPr>
      </w:pPr>
      <w:r w:rsidRPr="001F1133">
        <w:rPr>
          <w:rFonts w:ascii="Arial" w:eastAsia="Times New Roman" w:hAnsi="Arial" w:cs="Arial"/>
          <w:lang w:eastAsia="fr-FR"/>
        </w:rPr>
        <w:t xml:space="preserve">Les coordonnées des services instructeurs (direction départementale de la protection des populations ; direction départementale de la cohésion sociale et de la protection des populations ; directions de l'alimentation, de l'agriculture et de la forêt outre-mer ; direction générale des territoires et de la mer en Guyane) sont indiquées dans le fichier </w:t>
      </w:r>
      <w:proofErr w:type="spellStart"/>
      <w:r>
        <w:rPr>
          <w:rFonts w:ascii="Arial" w:eastAsia="Times New Roman" w:hAnsi="Arial" w:cs="Arial"/>
          <w:lang w:eastAsia="fr-FR"/>
        </w:rPr>
        <w:t>pdf</w:t>
      </w:r>
      <w:proofErr w:type="spellEnd"/>
      <w:r>
        <w:rPr>
          <w:rFonts w:ascii="Arial" w:eastAsia="Times New Roman" w:hAnsi="Arial" w:cs="Arial"/>
          <w:lang w:eastAsia="fr-FR"/>
        </w:rPr>
        <w:t xml:space="preserve"> mis à disposition</w:t>
      </w:r>
      <w:r w:rsidRPr="001F1133">
        <w:rPr>
          <w:rFonts w:ascii="Arial" w:eastAsia="Times New Roman" w:hAnsi="Arial" w:cs="Arial"/>
          <w:lang w:eastAsia="fr-FR"/>
        </w:rPr>
        <w:t xml:space="preserve">.  </w:t>
      </w:r>
    </w:p>
    <w:p w:rsidR="001F1133" w:rsidRPr="001F1133" w:rsidRDefault="001F1133" w:rsidP="001F1133">
      <w:pPr>
        <w:rPr>
          <w:rFonts w:ascii="Arial" w:eastAsia="Times New Roman" w:hAnsi="Arial" w:cs="Arial"/>
          <w:lang w:eastAsia="fr-FR"/>
        </w:rPr>
      </w:pPr>
    </w:p>
    <w:p w:rsidR="001F1133" w:rsidRDefault="001F1133" w:rsidP="001F1133">
      <w:pPr>
        <w:rPr>
          <w:rFonts w:ascii="Arial" w:eastAsia="Times New Roman" w:hAnsi="Arial" w:cs="Arial"/>
          <w:lang w:eastAsia="fr-FR"/>
        </w:rPr>
      </w:pPr>
      <w:r w:rsidRPr="001F1133">
        <w:rPr>
          <w:rFonts w:ascii="Arial" w:eastAsia="Times New Roman" w:hAnsi="Arial" w:cs="Arial"/>
          <w:lang w:eastAsia="fr-FR"/>
        </w:rPr>
        <w:t xml:space="preserve">L’objet du courriel doit être : AIDE CIRQUES et ZOO – nom de l’établissement. </w:t>
      </w:r>
    </w:p>
    <w:p w:rsidR="009A0BD9" w:rsidRPr="001F1133" w:rsidRDefault="009A0BD9" w:rsidP="001F1133">
      <w:pPr>
        <w:rPr>
          <w:rFonts w:ascii="Arial" w:eastAsia="Times New Roman" w:hAnsi="Arial" w:cs="Arial"/>
          <w:lang w:eastAsia="fr-FR"/>
        </w:rPr>
      </w:pPr>
    </w:p>
    <w:p w:rsidR="008F60C4" w:rsidRPr="001F1133" w:rsidRDefault="001F1133" w:rsidP="001F1133">
      <w:pPr>
        <w:rPr>
          <w:rFonts w:ascii="Arial" w:hAnsi="Arial" w:cs="Arial"/>
        </w:rPr>
      </w:pPr>
      <w:r w:rsidRPr="001F1133">
        <w:rPr>
          <w:rFonts w:ascii="Arial" w:eastAsia="Times New Roman" w:hAnsi="Arial" w:cs="Arial"/>
          <w:b/>
          <w:bCs/>
          <w:lang w:eastAsia="fr-FR"/>
        </w:rPr>
        <w:t>Les dossiers doivent être transmis avant le 30 juin 2020.</w:t>
      </w:r>
    </w:p>
    <w:sectPr w:rsidR="008F60C4" w:rsidRPr="001F1133" w:rsidSect="0008754E">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44B0"/>
    <w:multiLevelType w:val="hybridMultilevel"/>
    <w:tmpl w:val="078AB3D0"/>
    <w:lvl w:ilvl="0" w:tplc="00000002">
      <w:numFmt w:val="bullet"/>
      <w:lvlText w:val="-"/>
      <w:lvlJc w:val="left"/>
      <w:pPr>
        <w:ind w:left="720" w:hanging="360"/>
      </w:pPr>
      <w:rPr>
        <w:rFonts w:ascii="Times New Roman" w:hAnsi="Times New Roman" w:cs="Times New Roman" w:hint="default"/>
        <w:lang w:val="fr-FR" w:eastAsia="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éa Terraube">
    <w15:presenceInfo w15:providerId="None" w15:userId="Léa Terraub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250D73"/>
    <w:rsid w:val="0008754E"/>
    <w:rsid w:val="00136BA3"/>
    <w:rsid w:val="001F1133"/>
    <w:rsid w:val="00250D73"/>
    <w:rsid w:val="00312301"/>
    <w:rsid w:val="004B16F4"/>
    <w:rsid w:val="004E2B74"/>
    <w:rsid w:val="0050246A"/>
    <w:rsid w:val="00576800"/>
    <w:rsid w:val="008F60C4"/>
    <w:rsid w:val="00937ABC"/>
    <w:rsid w:val="009A0B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0D73"/>
    <w:pPr>
      <w:ind w:left="720"/>
      <w:contextualSpacing/>
    </w:pPr>
  </w:style>
  <w:style w:type="character" w:customStyle="1" w:styleId="st">
    <w:name w:val="st"/>
    <w:rsid w:val="00250D73"/>
  </w:style>
  <w:style w:type="paragraph" w:styleId="Textedebulles">
    <w:name w:val="Balloon Text"/>
    <w:basedOn w:val="Normal"/>
    <w:link w:val="TextedebullesCar"/>
    <w:uiPriority w:val="99"/>
    <w:semiHidden/>
    <w:unhideWhenUsed/>
    <w:rsid w:val="004B16F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B16F4"/>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1F1133"/>
    <w:rPr>
      <w:sz w:val="16"/>
      <w:szCs w:val="16"/>
    </w:rPr>
  </w:style>
  <w:style w:type="paragraph" w:styleId="Commentaire">
    <w:name w:val="annotation text"/>
    <w:basedOn w:val="Normal"/>
    <w:link w:val="CommentaireCar"/>
    <w:uiPriority w:val="99"/>
    <w:semiHidden/>
    <w:unhideWhenUsed/>
    <w:rsid w:val="001F1133"/>
    <w:pPr>
      <w:spacing w:after="160"/>
    </w:pPr>
    <w:rPr>
      <w:sz w:val="20"/>
      <w:szCs w:val="20"/>
    </w:rPr>
  </w:style>
  <w:style w:type="character" w:customStyle="1" w:styleId="CommentaireCar">
    <w:name w:val="Commentaire Car"/>
    <w:basedOn w:val="Policepardfaut"/>
    <w:link w:val="Commentaire"/>
    <w:uiPriority w:val="99"/>
    <w:semiHidden/>
    <w:rsid w:val="001F1133"/>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2129</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 Terraube</dc:creator>
  <cp:lastModifiedBy>Olivier</cp:lastModifiedBy>
  <cp:revision>3</cp:revision>
  <dcterms:created xsi:type="dcterms:W3CDTF">2020-06-09T10:00:00Z</dcterms:created>
  <dcterms:modified xsi:type="dcterms:W3CDTF">2020-06-09T10:05:00Z</dcterms:modified>
</cp:coreProperties>
</file>